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DD8CC" w14:textId="77777777" w:rsidR="00627D13" w:rsidRDefault="00627D13" w:rsidP="00627D13">
      <w:pPr>
        <w:pStyle w:val="a6"/>
        <w:jc w:val="center"/>
        <w:rPr>
          <w:rFonts w:ascii="Times New Roman" w:hAnsi="Times New Roman" w:cs="Times New Roman"/>
          <w:b/>
          <w:sz w:val="24"/>
          <w:szCs w:val="24"/>
        </w:rPr>
      </w:pPr>
    </w:p>
    <w:p w14:paraId="7762CE84" w14:textId="77777777" w:rsidR="00627D13" w:rsidRDefault="00627D13" w:rsidP="00627D13">
      <w:pPr>
        <w:pStyle w:val="a6"/>
        <w:jc w:val="both"/>
        <w:rPr>
          <w:rFonts w:ascii="Times New Roman" w:hAnsi="Times New Roman" w:cs="Times New Roman"/>
          <w:sz w:val="24"/>
          <w:szCs w:val="24"/>
        </w:rPr>
      </w:pPr>
    </w:p>
    <w:p w14:paraId="3366A0F0" w14:textId="77777777" w:rsidR="00627D13" w:rsidRDefault="00627D13" w:rsidP="00627D13">
      <w:pPr>
        <w:widowControl/>
        <w:autoSpaceDE/>
        <w:jc w:val="right"/>
        <w:rPr>
          <w:rFonts w:eastAsia="Calibri"/>
          <w:sz w:val="24"/>
          <w:szCs w:val="24"/>
          <w:lang w:bidi="ar-SA"/>
        </w:rPr>
      </w:pPr>
    </w:p>
    <w:p w14:paraId="0338ED5C" w14:textId="77777777" w:rsidR="00627D13" w:rsidRDefault="00627D13" w:rsidP="00627D13">
      <w:pPr>
        <w:widowControl/>
        <w:autoSpaceDE/>
        <w:jc w:val="right"/>
        <w:rPr>
          <w:rFonts w:eastAsia="Calibri"/>
          <w:sz w:val="24"/>
          <w:szCs w:val="24"/>
          <w:lang w:bidi="ar-SA"/>
        </w:rPr>
      </w:pPr>
    </w:p>
    <w:p w14:paraId="3F772986" w14:textId="77777777" w:rsidR="00965D6B" w:rsidRPr="001F2BD0" w:rsidRDefault="00965D6B" w:rsidP="00965D6B">
      <w:pPr>
        <w:jc w:val="right"/>
        <w:rPr>
          <w:sz w:val="24"/>
          <w:szCs w:val="24"/>
        </w:rPr>
      </w:pPr>
      <w:r w:rsidRPr="001F2BD0">
        <w:rPr>
          <w:sz w:val="24"/>
          <w:szCs w:val="24"/>
        </w:rPr>
        <w:t>Утверждаю:</w:t>
      </w:r>
    </w:p>
    <w:p w14:paraId="5980CFFF" w14:textId="77777777" w:rsidR="00965D6B" w:rsidRPr="001F2BD0" w:rsidRDefault="00965D6B" w:rsidP="00965D6B">
      <w:pPr>
        <w:jc w:val="right"/>
        <w:rPr>
          <w:sz w:val="24"/>
          <w:szCs w:val="24"/>
        </w:rPr>
      </w:pPr>
      <w:r w:rsidRPr="001F2BD0">
        <w:rPr>
          <w:sz w:val="24"/>
          <w:szCs w:val="24"/>
        </w:rPr>
        <w:t xml:space="preserve">Директор                         </w:t>
      </w:r>
    </w:p>
    <w:p w14:paraId="3DB84D11" w14:textId="77777777" w:rsidR="00965D6B" w:rsidRPr="001F2BD0" w:rsidRDefault="00965D6B" w:rsidP="00965D6B">
      <w:pPr>
        <w:jc w:val="right"/>
        <w:rPr>
          <w:sz w:val="24"/>
          <w:szCs w:val="24"/>
        </w:rPr>
      </w:pPr>
      <w:r w:rsidRPr="001F2BD0">
        <w:rPr>
          <w:sz w:val="24"/>
          <w:szCs w:val="24"/>
        </w:rPr>
        <w:t xml:space="preserve">    Негосударственного образовательного частного учреждения </w:t>
      </w:r>
    </w:p>
    <w:p w14:paraId="62716070" w14:textId="77777777" w:rsidR="00965D6B" w:rsidRPr="001F2BD0" w:rsidRDefault="00965D6B" w:rsidP="00965D6B">
      <w:pPr>
        <w:jc w:val="right"/>
        <w:rPr>
          <w:sz w:val="24"/>
          <w:szCs w:val="24"/>
        </w:rPr>
      </w:pPr>
      <w:r w:rsidRPr="001F2BD0">
        <w:rPr>
          <w:sz w:val="24"/>
          <w:szCs w:val="24"/>
        </w:rPr>
        <w:t>дополнительного профессионального образования</w:t>
      </w:r>
    </w:p>
    <w:p w14:paraId="328D8BAB" w14:textId="77777777" w:rsidR="00965D6B" w:rsidRPr="001F2BD0" w:rsidRDefault="00965D6B" w:rsidP="00965D6B">
      <w:pPr>
        <w:jc w:val="right"/>
        <w:rPr>
          <w:sz w:val="24"/>
          <w:szCs w:val="24"/>
        </w:rPr>
      </w:pPr>
      <w:r w:rsidRPr="001F2BD0">
        <w:rPr>
          <w:sz w:val="24"/>
          <w:szCs w:val="24"/>
        </w:rPr>
        <w:t>«</w:t>
      </w:r>
      <w:proofErr w:type="spellStart"/>
      <w:r w:rsidRPr="001F2BD0">
        <w:rPr>
          <w:sz w:val="24"/>
          <w:szCs w:val="24"/>
        </w:rPr>
        <w:t>Талицкий</w:t>
      </w:r>
      <w:proofErr w:type="spellEnd"/>
      <w:r w:rsidRPr="001F2BD0">
        <w:rPr>
          <w:sz w:val="24"/>
          <w:szCs w:val="24"/>
        </w:rPr>
        <w:t xml:space="preserve"> учебный центр «Престиж»</w:t>
      </w:r>
    </w:p>
    <w:p w14:paraId="7B33F6EF" w14:textId="77777777" w:rsidR="00965D6B" w:rsidRPr="001F2BD0" w:rsidRDefault="00965D6B" w:rsidP="00965D6B">
      <w:pPr>
        <w:jc w:val="right"/>
        <w:rPr>
          <w:sz w:val="24"/>
          <w:szCs w:val="24"/>
        </w:rPr>
      </w:pPr>
      <w:r w:rsidRPr="001F2BD0">
        <w:rPr>
          <w:sz w:val="24"/>
          <w:szCs w:val="24"/>
        </w:rPr>
        <w:t>______________________  М.Ф. Силантьев</w:t>
      </w:r>
    </w:p>
    <w:p w14:paraId="13952A89" w14:textId="77777777" w:rsidR="00965D6B" w:rsidRPr="001F2BD0" w:rsidRDefault="00965D6B" w:rsidP="00965D6B">
      <w:pPr>
        <w:jc w:val="right"/>
        <w:rPr>
          <w:sz w:val="24"/>
          <w:szCs w:val="24"/>
        </w:rPr>
      </w:pPr>
    </w:p>
    <w:p w14:paraId="085DFA11" w14:textId="5C8D790C" w:rsidR="00180C15" w:rsidRPr="008C438D" w:rsidRDefault="00965D6B" w:rsidP="00965D6B">
      <w:pPr>
        <w:pStyle w:val="a6"/>
        <w:jc w:val="right"/>
        <w:rPr>
          <w:rFonts w:ascii="Times New Roman" w:hAnsi="Times New Roman" w:cs="Times New Roman"/>
          <w:b/>
          <w:sz w:val="32"/>
          <w:szCs w:val="24"/>
        </w:rPr>
      </w:pPr>
      <w:r>
        <w:rPr>
          <w:rFonts w:ascii="Times New Roman" w:hAnsi="Times New Roman" w:cs="Times New Roman"/>
          <w:sz w:val="24"/>
          <w:szCs w:val="24"/>
        </w:rPr>
        <w:t>«_____</w:t>
      </w:r>
      <w:r w:rsidRPr="001F2BD0">
        <w:rPr>
          <w:rFonts w:ascii="Times New Roman" w:hAnsi="Times New Roman" w:cs="Times New Roman"/>
          <w:sz w:val="24"/>
          <w:szCs w:val="24"/>
        </w:rPr>
        <w:t xml:space="preserve"> »  </w:t>
      </w:r>
      <w:r>
        <w:rPr>
          <w:rFonts w:ascii="Times New Roman" w:hAnsi="Times New Roman" w:cs="Times New Roman"/>
          <w:sz w:val="24"/>
          <w:szCs w:val="24"/>
        </w:rPr>
        <w:t>_______________________</w:t>
      </w:r>
      <w:r w:rsidRPr="001F2BD0">
        <w:rPr>
          <w:rFonts w:ascii="Times New Roman" w:hAnsi="Times New Roman" w:cs="Times New Roman"/>
          <w:sz w:val="24"/>
          <w:szCs w:val="24"/>
          <w:u w:val="single"/>
        </w:rPr>
        <w:t>2023г</w:t>
      </w:r>
      <w:bookmarkStart w:id="0" w:name="_GoBack"/>
      <w:bookmarkEnd w:id="0"/>
    </w:p>
    <w:p w14:paraId="184F115B" w14:textId="77777777" w:rsidR="00FC17F9" w:rsidRPr="00A53BE1" w:rsidRDefault="00FC17F9" w:rsidP="00066646">
      <w:pPr>
        <w:pStyle w:val="a6"/>
        <w:jc w:val="center"/>
        <w:rPr>
          <w:rFonts w:ascii="Times New Roman" w:hAnsi="Times New Roman" w:cs="Times New Roman"/>
          <w:b/>
          <w:sz w:val="24"/>
          <w:szCs w:val="24"/>
        </w:rPr>
      </w:pPr>
    </w:p>
    <w:p w14:paraId="2C5985DC" w14:textId="4A60F803" w:rsidR="00FC17F9" w:rsidRPr="00A53BE1" w:rsidRDefault="00FC17F9" w:rsidP="00066646">
      <w:pPr>
        <w:pStyle w:val="a6"/>
        <w:jc w:val="both"/>
        <w:rPr>
          <w:rFonts w:ascii="Times New Roman" w:hAnsi="Times New Roman" w:cs="Times New Roman"/>
          <w:sz w:val="24"/>
          <w:szCs w:val="24"/>
        </w:rPr>
      </w:pPr>
    </w:p>
    <w:p w14:paraId="01710C70" w14:textId="77777777" w:rsidR="00FC17F9" w:rsidRPr="00A53BE1" w:rsidRDefault="00FC17F9" w:rsidP="00197B1F">
      <w:pPr>
        <w:pStyle w:val="a6"/>
        <w:ind w:right="52"/>
        <w:jc w:val="both"/>
        <w:rPr>
          <w:rFonts w:ascii="Times New Roman" w:hAnsi="Times New Roman" w:cs="Times New Roman"/>
          <w:sz w:val="24"/>
          <w:szCs w:val="24"/>
        </w:rPr>
      </w:pPr>
    </w:p>
    <w:p w14:paraId="68F6CB0C" w14:textId="56345297" w:rsidR="00FC17F9" w:rsidRPr="00A53BE1" w:rsidRDefault="00FC17F9" w:rsidP="00197B1F">
      <w:pPr>
        <w:pStyle w:val="a6"/>
        <w:ind w:right="52"/>
        <w:jc w:val="both"/>
        <w:rPr>
          <w:rFonts w:ascii="Times New Roman" w:hAnsi="Times New Roman" w:cs="Times New Roman"/>
          <w:sz w:val="24"/>
          <w:szCs w:val="24"/>
        </w:rPr>
      </w:pPr>
    </w:p>
    <w:p w14:paraId="5ED88B90" w14:textId="45268C90" w:rsidR="00AD7F57" w:rsidRPr="00A53BE1" w:rsidRDefault="00AD7F57" w:rsidP="00066646">
      <w:pPr>
        <w:pStyle w:val="a3"/>
      </w:pPr>
    </w:p>
    <w:p w14:paraId="1453A0C7" w14:textId="77777777" w:rsidR="00AD7F57" w:rsidRDefault="00AD7F57" w:rsidP="00066646">
      <w:pPr>
        <w:pStyle w:val="a3"/>
      </w:pPr>
    </w:p>
    <w:p w14:paraId="674BA5FE" w14:textId="77777777" w:rsidR="004A7BD4" w:rsidRDefault="004A7BD4" w:rsidP="00066646">
      <w:pPr>
        <w:pStyle w:val="a3"/>
      </w:pPr>
    </w:p>
    <w:p w14:paraId="5C2BE7D9" w14:textId="77777777" w:rsidR="004A7BD4" w:rsidRPr="00A53BE1" w:rsidRDefault="004A7BD4" w:rsidP="00066646">
      <w:pPr>
        <w:pStyle w:val="a3"/>
      </w:pPr>
    </w:p>
    <w:p w14:paraId="1B6A6339" w14:textId="77777777" w:rsidR="00AD7F57" w:rsidRPr="00A53BE1" w:rsidRDefault="00AD7F57" w:rsidP="00066646">
      <w:pPr>
        <w:pStyle w:val="a3"/>
      </w:pPr>
    </w:p>
    <w:p w14:paraId="5B6D510E" w14:textId="77777777" w:rsidR="00AD7F57" w:rsidRPr="00A53BE1" w:rsidRDefault="00AD7F57" w:rsidP="00066646">
      <w:pPr>
        <w:pStyle w:val="a3"/>
        <w:spacing w:before="4"/>
      </w:pPr>
    </w:p>
    <w:p w14:paraId="0BCB6DA4" w14:textId="77777777" w:rsidR="009F2EC3" w:rsidRDefault="009F2EC3" w:rsidP="00197B1F">
      <w:pPr>
        <w:pStyle w:val="a3"/>
        <w:jc w:val="center"/>
        <w:rPr>
          <w:b/>
          <w:bCs/>
          <w:sz w:val="28"/>
        </w:rPr>
      </w:pPr>
      <w:r>
        <w:rPr>
          <w:b/>
          <w:bCs/>
          <w:sz w:val="28"/>
        </w:rPr>
        <w:t>ПРОГРАММА</w:t>
      </w:r>
    </w:p>
    <w:p w14:paraId="5C2D8753" w14:textId="156C9717" w:rsidR="00A32404" w:rsidRPr="000D7123" w:rsidRDefault="009F2EC3" w:rsidP="00197B1F">
      <w:pPr>
        <w:pStyle w:val="a3"/>
        <w:jc w:val="center"/>
        <w:rPr>
          <w:b/>
          <w:bCs/>
          <w:color w:val="FF0000"/>
          <w:sz w:val="28"/>
        </w:rPr>
      </w:pPr>
      <w:r>
        <w:rPr>
          <w:b/>
          <w:bCs/>
          <w:sz w:val="28"/>
        </w:rPr>
        <w:t xml:space="preserve">обучения </w:t>
      </w:r>
      <w:r w:rsidR="004D608A" w:rsidRPr="004D608A">
        <w:rPr>
          <w:b/>
          <w:bCs/>
          <w:sz w:val="28"/>
        </w:rPr>
        <w:t>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00EE4DE8">
        <w:rPr>
          <w:b/>
          <w:bCs/>
          <w:sz w:val="28"/>
        </w:rPr>
        <w:t xml:space="preserve"> </w:t>
      </w:r>
      <w:r w:rsidR="00EE4DE8" w:rsidRPr="00EE4DE8">
        <w:rPr>
          <w:b/>
          <w:bCs/>
          <w:color w:val="FF0000"/>
          <w:sz w:val="28"/>
        </w:rPr>
        <w:t xml:space="preserve">для </w:t>
      </w:r>
      <w:r w:rsidR="000D7123" w:rsidRPr="000D7123">
        <w:rPr>
          <w:b/>
          <w:bCs/>
          <w:color w:val="FF0000"/>
          <w:sz w:val="28"/>
        </w:rPr>
        <w:t>[*]</w:t>
      </w:r>
    </w:p>
    <w:p w14:paraId="457D88F2" w14:textId="1266B7BD" w:rsidR="00AD7F57" w:rsidRDefault="00AD7F57" w:rsidP="00066646">
      <w:pPr>
        <w:pStyle w:val="a3"/>
        <w:rPr>
          <w:b/>
          <w:bCs/>
          <w:color w:val="FF0000"/>
          <w:sz w:val="28"/>
        </w:rPr>
      </w:pPr>
    </w:p>
    <w:p w14:paraId="09A3893B" w14:textId="61D45F6B" w:rsidR="000D7123" w:rsidRDefault="000D7123" w:rsidP="00066646">
      <w:pPr>
        <w:pStyle w:val="a3"/>
        <w:rPr>
          <w:b/>
          <w:sz w:val="28"/>
        </w:rPr>
      </w:pPr>
    </w:p>
    <w:p w14:paraId="2B5D748C" w14:textId="3B4CEF2F" w:rsidR="000D7123" w:rsidRDefault="000D7123" w:rsidP="00066646">
      <w:pPr>
        <w:pStyle w:val="a3"/>
        <w:rPr>
          <w:b/>
          <w:sz w:val="28"/>
        </w:rPr>
      </w:pPr>
    </w:p>
    <w:p w14:paraId="1180AD20" w14:textId="107E704E" w:rsidR="000D7123" w:rsidRDefault="000D7123" w:rsidP="00066646">
      <w:pPr>
        <w:pStyle w:val="a3"/>
        <w:rPr>
          <w:b/>
          <w:sz w:val="28"/>
        </w:rPr>
      </w:pPr>
    </w:p>
    <w:p w14:paraId="5DA72558" w14:textId="705085F8" w:rsidR="000D7123" w:rsidRDefault="000D7123" w:rsidP="00066646">
      <w:pPr>
        <w:pStyle w:val="a3"/>
        <w:rPr>
          <w:b/>
          <w:sz w:val="28"/>
        </w:rPr>
      </w:pPr>
    </w:p>
    <w:p w14:paraId="5C30759A" w14:textId="4A1C6E2F" w:rsidR="000D7123" w:rsidRDefault="000D7123" w:rsidP="00066646">
      <w:pPr>
        <w:pStyle w:val="a3"/>
        <w:rPr>
          <w:b/>
          <w:sz w:val="28"/>
        </w:rPr>
      </w:pPr>
    </w:p>
    <w:p w14:paraId="3FBBE7BA" w14:textId="26B59E91" w:rsidR="000D7123" w:rsidRDefault="000D7123" w:rsidP="00066646">
      <w:pPr>
        <w:pStyle w:val="a3"/>
        <w:rPr>
          <w:b/>
          <w:sz w:val="28"/>
        </w:rPr>
      </w:pPr>
    </w:p>
    <w:p w14:paraId="2090EBE8" w14:textId="72B6E4D7" w:rsidR="000D7123" w:rsidRDefault="000D7123" w:rsidP="00066646">
      <w:pPr>
        <w:pStyle w:val="a3"/>
        <w:rPr>
          <w:b/>
          <w:sz w:val="28"/>
        </w:rPr>
      </w:pPr>
    </w:p>
    <w:p w14:paraId="4445A372" w14:textId="77777777" w:rsidR="00AD7F57" w:rsidRPr="00A53BE1" w:rsidRDefault="00AD7F57" w:rsidP="00066646">
      <w:pPr>
        <w:pStyle w:val="a3"/>
        <w:rPr>
          <w:b/>
        </w:rPr>
      </w:pPr>
    </w:p>
    <w:p w14:paraId="3E9C1279" w14:textId="77777777" w:rsidR="00AD7F57" w:rsidRPr="00A53BE1" w:rsidRDefault="00AD7F57" w:rsidP="00066646">
      <w:pPr>
        <w:pStyle w:val="a3"/>
        <w:rPr>
          <w:b/>
        </w:rPr>
      </w:pPr>
    </w:p>
    <w:p w14:paraId="047D7F6E" w14:textId="77777777" w:rsidR="00AD7F57" w:rsidRPr="00A53BE1" w:rsidRDefault="00AD7F57" w:rsidP="00066646">
      <w:pPr>
        <w:pStyle w:val="a3"/>
        <w:rPr>
          <w:b/>
        </w:rPr>
      </w:pPr>
    </w:p>
    <w:p w14:paraId="5D8E5FC6" w14:textId="77777777" w:rsidR="00AD7F57" w:rsidRPr="00A53BE1" w:rsidRDefault="00AD7F57" w:rsidP="00066646">
      <w:pPr>
        <w:pStyle w:val="a3"/>
        <w:rPr>
          <w:b/>
        </w:rPr>
      </w:pPr>
    </w:p>
    <w:p w14:paraId="39FD0D57" w14:textId="77777777" w:rsidR="00AD7F57" w:rsidRPr="00A53BE1" w:rsidRDefault="00AD7F57" w:rsidP="00066646">
      <w:pPr>
        <w:pStyle w:val="a3"/>
        <w:rPr>
          <w:b/>
        </w:rPr>
      </w:pPr>
    </w:p>
    <w:p w14:paraId="3BF5975A" w14:textId="77777777" w:rsidR="00AD7F57" w:rsidRPr="00A53BE1" w:rsidRDefault="00AD7F57" w:rsidP="00066646">
      <w:pPr>
        <w:pStyle w:val="a3"/>
        <w:rPr>
          <w:b/>
        </w:rPr>
      </w:pPr>
    </w:p>
    <w:p w14:paraId="57BC1BE1" w14:textId="77777777" w:rsidR="00AD7F57" w:rsidRPr="00A53BE1" w:rsidRDefault="00AD7F57" w:rsidP="00066646">
      <w:pPr>
        <w:pStyle w:val="a3"/>
        <w:rPr>
          <w:b/>
        </w:rPr>
      </w:pPr>
    </w:p>
    <w:p w14:paraId="66866BD1" w14:textId="77777777" w:rsidR="00AD7F57" w:rsidRPr="00A53BE1" w:rsidRDefault="00AD7F57" w:rsidP="00066646">
      <w:pPr>
        <w:pStyle w:val="a3"/>
        <w:rPr>
          <w:b/>
        </w:rPr>
      </w:pPr>
    </w:p>
    <w:p w14:paraId="4DE30C0A" w14:textId="77777777" w:rsidR="00954C20" w:rsidRDefault="00954C20" w:rsidP="00066646">
      <w:pPr>
        <w:pStyle w:val="a3"/>
        <w:rPr>
          <w:b/>
        </w:rPr>
      </w:pPr>
    </w:p>
    <w:p w14:paraId="1A51B0AE" w14:textId="77777777" w:rsidR="00954C20" w:rsidRDefault="00954C20" w:rsidP="00066646">
      <w:pPr>
        <w:pStyle w:val="a3"/>
        <w:rPr>
          <w:b/>
        </w:rPr>
      </w:pPr>
    </w:p>
    <w:p w14:paraId="4AF3BCE8" w14:textId="77777777" w:rsidR="00954C20" w:rsidRPr="00A53BE1" w:rsidRDefault="00954C20" w:rsidP="00066646">
      <w:pPr>
        <w:pStyle w:val="a3"/>
        <w:rPr>
          <w:b/>
        </w:rPr>
      </w:pPr>
    </w:p>
    <w:p w14:paraId="03A2E4E1" w14:textId="77777777" w:rsidR="00197B1F" w:rsidRPr="00A53BE1" w:rsidRDefault="00197B1F" w:rsidP="00066646">
      <w:pPr>
        <w:pStyle w:val="a3"/>
        <w:rPr>
          <w:b/>
        </w:rPr>
      </w:pPr>
    </w:p>
    <w:p w14:paraId="1B3341FD" w14:textId="77777777" w:rsidR="008C438D" w:rsidRDefault="008C438D" w:rsidP="00197B1F">
      <w:pPr>
        <w:pStyle w:val="a3"/>
        <w:ind w:right="52"/>
        <w:jc w:val="center"/>
      </w:pPr>
    </w:p>
    <w:p w14:paraId="18774DDF" w14:textId="77777777" w:rsidR="008C438D" w:rsidRDefault="008C438D" w:rsidP="00197B1F">
      <w:pPr>
        <w:pStyle w:val="a3"/>
        <w:ind w:right="52"/>
        <w:jc w:val="center"/>
      </w:pPr>
    </w:p>
    <w:p w14:paraId="33F31803" w14:textId="77777777" w:rsidR="00FC17F9" w:rsidRPr="00A53BE1" w:rsidRDefault="00FC17F9" w:rsidP="00197B1F">
      <w:pPr>
        <w:pStyle w:val="a3"/>
        <w:ind w:right="52"/>
        <w:jc w:val="center"/>
      </w:pPr>
      <w:r w:rsidRPr="00A53BE1">
        <w:t>г. Москва</w:t>
      </w:r>
    </w:p>
    <w:p w14:paraId="0FED072E" w14:textId="77777777" w:rsidR="00FC17F9" w:rsidRPr="00A53BE1" w:rsidRDefault="002C0920" w:rsidP="00180C15">
      <w:pPr>
        <w:pStyle w:val="a3"/>
        <w:ind w:right="52"/>
        <w:jc w:val="center"/>
      </w:pPr>
      <w:r>
        <w:t>202</w:t>
      </w:r>
      <w:r w:rsidR="00243C64" w:rsidRPr="004B60A5">
        <w:t>2</w:t>
      </w:r>
      <w:r w:rsidR="00DC389E" w:rsidRPr="00A53BE1">
        <w:t xml:space="preserve"> г</w:t>
      </w:r>
    </w:p>
    <w:p w14:paraId="13392C42" w14:textId="77777777" w:rsidR="00FC17F9" w:rsidRPr="00A53BE1" w:rsidRDefault="00FC17F9" w:rsidP="00066646">
      <w:pPr>
        <w:pStyle w:val="a3"/>
      </w:pPr>
    </w:p>
    <w:p w14:paraId="13638A77" w14:textId="69B1ABD3" w:rsidR="00AD7F57" w:rsidRPr="00A54E9E" w:rsidRDefault="00DC389E" w:rsidP="00861C4F">
      <w:pPr>
        <w:pStyle w:val="a5"/>
        <w:numPr>
          <w:ilvl w:val="0"/>
          <w:numId w:val="1"/>
        </w:numPr>
        <w:spacing w:before="90"/>
        <w:jc w:val="center"/>
        <w:rPr>
          <w:b/>
          <w:sz w:val="24"/>
          <w:szCs w:val="24"/>
        </w:rPr>
      </w:pPr>
      <w:r w:rsidRPr="00A54E9E">
        <w:rPr>
          <w:b/>
          <w:sz w:val="24"/>
          <w:szCs w:val="24"/>
        </w:rPr>
        <w:lastRenderedPageBreak/>
        <w:t>Пояснительная записка</w:t>
      </w:r>
    </w:p>
    <w:p w14:paraId="2AB4807B" w14:textId="77777777" w:rsidR="00A54E9E" w:rsidRPr="00A54E9E" w:rsidRDefault="00A54E9E" w:rsidP="00A54E9E">
      <w:pPr>
        <w:pStyle w:val="a5"/>
        <w:spacing w:before="90"/>
        <w:ind w:left="360"/>
        <w:rPr>
          <w:b/>
          <w:sz w:val="24"/>
          <w:szCs w:val="24"/>
        </w:rPr>
      </w:pPr>
    </w:p>
    <w:p w14:paraId="296A5413" w14:textId="65DDE341" w:rsidR="004D608A" w:rsidRDefault="00A54E9E" w:rsidP="00A54E9E">
      <w:pPr>
        <w:pStyle w:val="a6"/>
        <w:jc w:val="both"/>
        <w:rPr>
          <w:rFonts w:ascii="Times New Roman" w:hAnsi="Times New Roman" w:cs="Times New Roman"/>
          <w:sz w:val="24"/>
        </w:rPr>
      </w:pPr>
      <w:r w:rsidRPr="00A54E9E">
        <w:rPr>
          <w:rFonts w:ascii="Times New Roman" w:eastAsia="Times New Roman" w:hAnsi="Times New Roman" w:cs="Times New Roman"/>
          <w:sz w:val="24"/>
          <w:szCs w:val="24"/>
          <w:lang w:bidi="ru-RU"/>
        </w:rPr>
        <w:t>1.1.</w:t>
      </w:r>
      <w:r>
        <w:rPr>
          <w:rFonts w:ascii="Times New Roman" w:eastAsia="Times New Roman" w:hAnsi="Times New Roman" w:cs="Times New Roman"/>
          <w:b/>
          <w:sz w:val="24"/>
          <w:szCs w:val="24"/>
          <w:lang w:bidi="ru-RU"/>
        </w:rPr>
        <w:t xml:space="preserve"> </w:t>
      </w:r>
      <w:r w:rsidR="009F2EC3" w:rsidRPr="004D608A">
        <w:rPr>
          <w:rFonts w:ascii="Times New Roman" w:hAnsi="Times New Roman" w:cs="Times New Roman"/>
          <w:sz w:val="24"/>
        </w:rPr>
        <w:t xml:space="preserve">Программа обучения </w:t>
      </w:r>
      <w:r w:rsidR="004D608A" w:rsidRPr="004D608A">
        <w:rPr>
          <w:rFonts w:ascii="Times New Roman" w:hAnsi="Times New Roman" w:cs="Times New Roman"/>
          <w:sz w:val="24"/>
        </w:rPr>
        <w:t xml:space="preserve">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r w:rsidR="007064A1" w:rsidRPr="00201B9B">
        <w:rPr>
          <w:rFonts w:ascii="Times New Roman" w:hAnsi="Times New Roman" w:cs="Times New Roman"/>
          <w:sz w:val="24"/>
        </w:rPr>
        <w:t>(</w:t>
      </w:r>
      <w:r w:rsidR="007064A1" w:rsidRPr="004D608A">
        <w:rPr>
          <w:rFonts w:ascii="Times New Roman" w:hAnsi="Times New Roman" w:cs="Times New Roman"/>
          <w:sz w:val="24"/>
        </w:rPr>
        <w:t>далее</w:t>
      </w:r>
      <w:r w:rsidR="00954C20" w:rsidRPr="004D608A">
        <w:rPr>
          <w:rFonts w:ascii="Times New Roman" w:hAnsi="Times New Roman" w:cs="Times New Roman"/>
          <w:sz w:val="24"/>
        </w:rPr>
        <w:t xml:space="preserve"> – П</w:t>
      </w:r>
      <w:r w:rsidR="007064A1" w:rsidRPr="004D608A">
        <w:rPr>
          <w:rFonts w:ascii="Times New Roman" w:hAnsi="Times New Roman" w:cs="Times New Roman"/>
          <w:sz w:val="24"/>
        </w:rPr>
        <w:t xml:space="preserve">рограмма) разработана в целях реализации требований Трудового кодекса Российской Федерации, Федерального закона от 24 июля 1998 г. № 125-ФЗ «Об обязательном социальном страховании от несчастных случаев на производстве и профессиональных заболеваний» и </w:t>
      </w:r>
      <w:r w:rsidR="00954C20" w:rsidRPr="004D608A">
        <w:rPr>
          <w:rFonts w:ascii="Times New Roman" w:hAnsi="Times New Roman" w:cs="Times New Roman"/>
          <w:sz w:val="24"/>
        </w:rPr>
        <w:t>П</w:t>
      </w:r>
      <w:r w:rsidR="007064A1" w:rsidRPr="004D608A">
        <w:rPr>
          <w:rFonts w:ascii="Times New Roman" w:hAnsi="Times New Roman" w:cs="Times New Roman"/>
          <w:sz w:val="24"/>
        </w:rPr>
        <w:t xml:space="preserve">орядка </w:t>
      </w:r>
      <w:r w:rsidR="004D608A" w:rsidRPr="004D608A">
        <w:rPr>
          <w:rFonts w:ascii="Times New Roman" w:hAnsi="Times New Roman" w:cs="Times New Roman"/>
          <w:sz w:val="24"/>
        </w:rPr>
        <w:t>обучения по охране труда и проверки знания требований охраны труда</w:t>
      </w:r>
      <w:r w:rsidR="007064A1" w:rsidRPr="004D608A">
        <w:rPr>
          <w:rFonts w:ascii="Times New Roman" w:hAnsi="Times New Roman" w:cs="Times New Roman"/>
          <w:sz w:val="24"/>
        </w:rPr>
        <w:t xml:space="preserve">, утвержденного </w:t>
      </w:r>
      <w:bookmarkStart w:id="1" w:name="_Hlk105163277"/>
      <w:r w:rsidR="004D608A" w:rsidRPr="004D608A">
        <w:rPr>
          <w:rFonts w:ascii="Times New Roman" w:hAnsi="Times New Roman" w:cs="Times New Roman"/>
          <w:sz w:val="24"/>
        </w:rPr>
        <w:t>Постановлением Правительства РФ от 24 декабря 2021 г. № 2464</w:t>
      </w:r>
      <w:bookmarkEnd w:id="1"/>
      <w:r w:rsidR="004D608A" w:rsidRPr="004D608A">
        <w:rPr>
          <w:rFonts w:ascii="Times New Roman" w:hAnsi="Times New Roman" w:cs="Times New Roman"/>
          <w:sz w:val="24"/>
        </w:rPr>
        <w:t>.</w:t>
      </w:r>
    </w:p>
    <w:p w14:paraId="215DA9AE" w14:textId="77777777" w:rsidR="00A54E9E" w:rsidRDefault="00A54E9E" w:rsidP="00A54E9E">
      <w:pPr>
        <w:pStyle w:val="a6"/>
        <w:jc w:val="both"/>
        <w:rPr>
          <w:rFonts w:ascii="Times New Roman" w:hAnsi="Times New Roman" w:cs="Times New Roman"/>
          <w:sz w:val="24"/>
        </w:rPr>
      </w:pPr>
    </w:p>
    <w:p w14:paraId="3AFCF8D2" w14:textId="77777777" w:rsidR="00A54E9E" w:rsidRDefault="00A54E9E" w:rsidP="00A54E9E">
      <w:pPr>
        <w:pStyle w:val="a6"/>
        <w:jc w:val="both"/>
        <w:rPr>
          <w:rFonts w:ascii="Times New Roman" w:hAnsi="Times New Roman" w:cs="Times New Roman"/>
          <w:sz w:val="24"/>
        </w:rPr>
      </w:pPr>
      <w:r>
        <w:rPr>
          <w:rFonts w:ascii="Times New Roman" w:hAnsi="Times New Roman" w:cs="Times New Roman"/>
          <w:sz w:val="24"/>
        </w:rPr>
        <w:t xml:space="preserve">1.2. </w:t>
      </w:r>
      <w:r w:rsidR="007064A1" w:rsidRPr="004D608A">
        <w:rPr>
          <w:rFonts w:ascii="Times New Roman" w:hAnsi="Times New Roman" w:cs="Times New Roman"/>
          <w:sz w:val="24"/>
        </w:rPr>
        <w:t xml:space="preserve">Целью обучения </w:t>
      </w:r>
      <w:r w:rsidR="00CD58CF" w:rsidRPr="004D608A">
        <w:rPr>
          <w:rFonts w:ascii="Times New Roman" w:hAnsi="Times New Roman" w:cs="Times New Roman"/>
          <w:sz w:val="24"/>
        </w:rPr>
        <w:t xml:space="preserve">по Программе </w:t>
      </w:r>
      <w:r w:rsidR="007064A1" w:rsidRPr="004D608A">
        <w:rPr>
          <w:rFonts w:ascii="Times New Roman" w:hAnsi="Times New Roman" w:cs="Times New Roman"/>
          <w:sz w:val="24"/>
        </w:rPr>
        <w:t>является приобретени</w:t>
      </w:r>
      <w:r w:rsidR="00CD58CF" w:rsidRPr="004D608A">
        <w:rPr>
          <w:rFonts w:ascii="Times New Roman" w:hAnsi="Times New Roman" w:cs="Times New Roman"/>
          <w:sz w:val="24"/>
        </w:rPr>
        <w:t>е</w:t>
      </w:r>
      <w:r w:rsidR="007064A1" w:rsidRPr="004D608A">
        <w:rPr>
          <w:rFonts w:ascii="Times New Roman" w:hAnsi="Times New Roman" w:cs="Times New Roman"/>
          <w:sz w:val="24"/>
        </w:rPr>
        <w:t xml:space="preserve"> слушателями необходимых знаний по охране труда для их применения в практической деятельности с целью обеспечения профилактических мер по сокращению производственного травматизма и профессиональной заболеваемости.</w:t>
      </w:r>
    </w:p>
    <w:p w14:paraId="287EB7A3" w14:textId="77777777" w:rsidR="00A54E9E" w:rsidRDefault="00A54E9E" w:rsidP="00A54E9E">
      <w:pPr>
        <w:pStyle w:val="a6"/>
        <w:jc w:val="both"/>
        <w:rPr>
          <w:rFonts w:ascii="Times New Roman" w:hAnsi="Times New Roman" w:cs="Times New Roman"/>
          <w:sz w:val="24"/>
        </w:rPr>
      </w:pPr>
    </w:p>
    <w:p w14:paraId="5530EC51" w14:textId="600ADFFF" w:rsidR="004D608A" w:rsidRDefault="00A54E9E" w:rsidP="00A54E9E">
      <w:pPr>
        <w:pStyle w:val="a6"/>
        <w:jc w:val="both"/>
        <w:rPr>
          <w:rFonts w:ascii="Times New Roman" w:hAnsi="Times New Roman" w:cs="Times New Roman"/>
          <w:sz w:val="24"/>
        </w:rPr>
      </w:pPr>
      <w:r>
        <w:rPr>
          <w:rFonts w:ascii="Times New Roman" w:hAnsi="Times New Roman" w:cs="Times New Roman"/>
          <w:sz w:val="24"/>
        </w:rPr>
        <w:t xml:space="preserve">1.3. </w:t>
      </w:r>
      <w:r w:rsidR="007064A1" w:rsidRPr="00A54F72">
        <w:rPr>
          <w:rFonts w:ascii="Times New Roman" w:hAnsi="Times New Roman" w:cs="Times New Roman"/>
          <w:sz w:val="24"/>
        </w:rPr>
        <w:t xml:space="preserve">В результате прохождения обучения по Программе слушатели приобретают знания об </w:t>
      </w:r>
      <w:r w:rsidR="004D608A" w:rsidRPr="004D608A">
        <w:rPr>
          <w:rFonts w:ascii="Times New Roman" w:hAnsi="Times New Roman" w:cs="Times New Roman"/>
          <w:sz w:val="24"/>
        </w:rPr>
        <w:t>опасност</w:t>
      </w:r>
      <w:r w:rsidR="004D608A">
        <w:rPr>
          <w:rFonts w:ascii="Times New Roman" w:hAnsi="Times New Roman" w:cs="Times New Roman"/>
          <w:sz w:val="24"/>
        </w:rPr>
        <w:t>ях на рабочем месте, и</w:t>
      </w:r>
      <w:r w:rsidR="004D608A" w:rsidRPr="004D608A">
        <w:rPr>
          <w:rFonts w:ascii="Times New Roman" w:hAnsi="Times New Roman" w:cs="Times New Roman"/>
          <w:sz w:val="24"/>
        </w:rPr>
        <w:t>дентификаци</w:t>
      </w:r>
      <w:r w:rsidR="004D608A">
        <w:rPr>
          <w:rFonts w:ascii="Times New Roman" w:hAnsi="Times New Roman" w:cs="Times New Roman"/>
          <w:sz w:val="24"/>
        </w:rPr>
        <w:t>и</w:t>
      </w:r>
      <w:r w:rsidR="004D608A" w:rsidRPr="004D608A">
        <w:rPr>
          <w:rFonts w:ascii="Times New Roman" w:hAnsi="Times New Roman" w:cs="Times New Roman"/>
          <w:sz w:val="24"/>
        </w:rPr>
        <w:t xml:space="preserve"> вредных и (или) опасных производственных факторов</w:t>
      </w:r>
      <w:r w:rsidR="004D608A">
        <w:rPr>
          <w:rFonts w:ascii="Times New Roman" w:hAnsi="Times New Roman" w:cs="Times New Roman"/>
          <w:sz w:val="24"/>
        </w:rPr>
        <w:t>, о</w:t>
      </w:r>
      <w:r w:rsidR="004D608A" w:rsidRPr="004D608A">
        <w:rPr>
          <w:rFonts w:ascii="Times New Roman" w:hAnsi="Times New Roman" w:cs="Times New Roman"/>
          <w:sz w:val="24"/>
        </w:rPr>
        <w:t>ценк</w:t>
      </w:r>
      <w:r w:rsidR="004D608A">
        <w:rPr>
          <w:rFonts w:ascii="Times New Roman" w:hAnsi="Times New Roman" w:cs="Times New Roman"/>
          <w:sz w:val="24"/>
        </w:rPr>
        <w:t>и</w:t>
      </w:r>
      <w:r w:rsidR="004D608A" w:rsidRPr="004D608A">
        <w:rPr>
          <w:rFonts w:ascii="Times New Roman" w:hAnsi="Times New Roman" w:cs="Times New Roman"/>
          <w:sz w:val="24"/>
        </w:rPr>
        <w:t xml:space="preserve"> уровня профессионального риска выявленных (идентифицированных) опасностей</w:t>
      </w:r>
      <w:r w:rsidR="004D608A">
        <w:rPr>
          <w:rFonts w:ascii="Times New Roman" w:hAnsi="Times New Roman" w:cs="Times New Roman"/>
          <w:sz w:val="24"/>
        </w:rPr>
        <w:t>, б</w:t>
      </w:r>
      <w:r w:rsidR="004D608A" w:rsidRPr="004D608A">
        <w:rPr>
          <w:rFonts w:ascii="Times New Roman" w:hAnsi="Times New Roman" w:cs="Times New Roman"/>
          <w:sz w:val="24"/>
        </w:rPr>
        <w:t>езопасны</w:t>
      </w:r>
      <w:r w:rsidR="004D608A">
        <w:rPr>
          <w:rFonts w:ascii="Times New Roman" w:hAnsi="Times New Roman" w:cs="Times New Roman"/>
          <w:sz w:val="24"/>
        </w:rPr>
        <w:t>х</w:t>
      </w:r>
      <w:r w:rsidR="004D608A" w:rsidRPr="004D608A">
        <w:rPr>
          <w:rFonts w:ascii="Times New Roman" w:hAnsi="Times New Roman" w:cs="Times New Roman"/>
          <w:sz w:val="24"/>
        </w:rPr>
        <w:t xml:space="preserve"> метод</w:t>
      </w:r>
      <w:r w:rsidR="004D608A">
        <w:rPr>
          <w:rFonts w:ascii="Times New Roman" w:hAnsi="Times New Roman" w:cs="Times New Roman"/>
          <w:sz w:val="24"/>
        </w:rPr>
        <w:t>ах</w:t>
      </w:r>
      <w:r w:rsidR="004D608A" w:rsidRPr="004D608A">
        <w:rPr>
          <w:rFonts w:ascii="Times New Roman" w:hAnsi="Times New Roman" w:cs="Times New Roman"/>
          <w:sz w:val="24"/>
        </w:rPr>
        <w:t xml:space="preserve"> и прием</w:t>
      </w:r>
      <w:r w:rsidR="004D608A">
        <w:rPr>
          <w:rFonts w:ascii="Times New Roman" w:hAnsi="Times New Roman" w:cs="Times New Roman"/>
          <w:sz w:val="24"/>
        </w:rPr>
        <w:t>ах</w:t>
      </w:r>
      <w:r w:rsidR="004D608A" w:rsidRPr="004D608A">
        <w:rPr>
          <w:rFonts w:ascii="Times New Roman" w:hAnsi="Times New Roman" w:cs="Times New Roman"/>
          <w:sz w:val="24"/>
        </w:rPr>
        <w:t xml:space="preserve"> выполнения работ</w:t>
      </w:r>
      <w:r w:rsidR="004D608A">
        <w:rPr>
          <w:rFonts w:ascii="Times New Roman" w:hAnsi="Times New Roman" w:cs="Times New Roman"/>
          <w:sz w:val="24"/>
        </w:rPr>
        <w:t>, о м</w:t>
      </w:r>
      <w:r w:rsidR="004D608A" w:rsidRPr="004D608A">
        <w:rPr>
          <w:rFonts w:ascii="Times New Roman" w:hAnsi="Times New Roman" w:cs="Times New Roman"/>
          <w:sz w:val="24"/>
        </w:rPr>
        <w:t>ер</w:t>
      </w:r>
      <w:r w:rsidR="004D608A">
        <w:rPr>
          <w:rFonts w:ascii="Times New Roman" w:hAnsi="Times New Roman" w:cs="Times New Roman"/>
          <w:sz w:val="24"/>
        </w:rPr>
        <w:t>ах</w:t>
      </w:r>
      <w:r w:rsidR="004D608A" w:rsidRPr="004D608A">
        <w:rPr>
          <w:rFonts w:ascii="Times New Roman" w:hAnsi="Times New Roman" w:cs="Times New Roman"/>
          <w:sz w:val="24"/>
        </w:rPr>
        <w:t xml:space="preserve"> защиты от воздействия вредных и (или) опасных производственных факторов</w:t>
      </w:r>
      <w:r w:rsidR="004D608A">
        <w:rPr>
          <w:rFonts w:ascii="Times New Roman" w:hAnsi="Times New Roman" w:cs="Times New Roman"/>
          <w:sz w:val="24"/>
        </w:rPr>
        <w:t>, с</w:t>
      </w:r>
      <w:r w:rsidR="004D608A" w:rsidRPr="004D608A">
        <w:rPr>
          <w:rFonts w:ascii="Times New Roman" w:hAnsi="Times New Roman" w:cs="Times New Roman"/>
          <w:sz w:val="24"/>
        </w:rPr>
        <w:t>редства</w:t>
      </w:r>
      <w:r w:rsidR="004D608A">
        <w:rPr>
          <w:rFonts w:ascii="Times New Roman" w:hAnsi="Times New Roman" w:cs="Times New Roman"/>
          <w:sz w:val="24"/>
        </w:rPr>
        <w:t>х</w:t>
      </w:r>
      <w:r w:rsidR="004D608A" w:rsidRPr="004D608A">
        <w:rPr>
          <w:rFonts w:ascii="Times New Roman" w:hAnsi="Times New Roman" w:cs="Times New Roman"/>
          <w:sz w:val="24"/>
        </w:rPr>
        <w:t xml:space="preserve"> индивидуальной защиты от воздействия вредных и (или) опасных производственных факторов</w:t>
      </w:r>
      <w:r w:rsidR="004D608A">
        <w:rPr>
          <w:rFonts w:ascii="Times New Roman" w:hAnsi="Times New Roman" w:cs="Times New Roman"/>
          <w:sz w:val="24"/>
        </w:rPr>
        <w:t>, р</w:t>
      </w:r>
      <w:r w:rsidR="004D608A" w:rsidRPr="004D608A">
        <w:rPr>
          <w:rFonts w:ascii="Times New Roman" w:hAnsi="Times New Roman" w:cs="Times New Roman"/>
          <w:sz w:val="24"/>
        </w:rPr>
        <w:t>азработк</w:t>
      </w:r>
      <w:r w:rsidR="004D608A">
        <w:rPr>
          <w:rFonts w:ascii="Times New Roman" w:hAnsi="Times New Roman" w:cs="Times New Roman"/>
          <w:sz w:val="24"/>
        </w:rPr>
        <w:t>и</w:t>
      </w:r>
      <w:r w:rsidR="004D608A" w:rsidRPr="004D608A">
        <w:rPr>
          <w:rFonts w:ascii="Times New Roman" w:hAnsi="Times New Roman" w:cs="Times New Roman"/>
          <w:sz w:val="24"/>
        </w:rPr>
        <w:t xml:space="preserve"> мероприятий по снижению уровней профессиональных рисков</w:t>
      </w:r>
      <w:r w:rsidR="004D608A">
        <w:rPr>
          <w:rFonts w:ascii="Times New Roman" w:hAnsi="Times New Roman" w:cs="Times New Roman"/>
          <w:sz w:val="24"/>
        </w:rPr>
        <w:t>, о</w:t>
      </w:r>
      <w:r w:rsidR="004D608A" w:rsidRPr="004D608A">
        <w:rPr>
          <w:rFonts w:ascii="Times New Roman" w:hAnsi="Times New Roman" w:cs="Times New Roman"/>
          <w:sz w:val="24"/>
        </w:rPr>
        <w:t>рганизаци</w:t>
      </w:r>
      <w:r w:rsidR="004D608A">
        <w:rPr>
          <w:rFonts w:ascii="Times New Roman" w:hAnsi="Times New Roman" w:cs="Times New Roman"/>
          <w:sz w:val="24"/>
        </w:rPr>
        <w:t>и</w:t>
      </w:r>
      <w:r w:rsidR="004D608A" w:rsidRPr="004D608A">
        <w:rPr>
          <w:rFonts w:ascii="Times New Roman" w:hAnsi="Times New Roman" w:cs="Times New Roman"/>
          <w:sz w:val="24"/>
        </w:rPr>
        <w:t xml:space="preserve"> оказания первой помощи</w:t>
      </w:r>
      <w:r w:rsidR="004D608A">
        <w:rPr>
          <w:rFonts w:ascii="Times New Roman" w:hAnsi="Times New Roman" w:cs="Times New Roman"/>
          <w:sz w:val="24"/>
        </w:rPr>
        <w:t>.</w:t>
      </w:r>
    </w:p>
    <w:p w14:paraId="50E6BA63" w14:textId="77777777" w:rsidR="004D608A" w:rsidRDefault="004D608A" w:rsidP="00A02470">
      <w:pPr>
        <w:pStyle w:val="a5"/>
        <w:ind w:left="0"/>
        <w:rPr>
          <w:sz w:val="24"/>
        </w:rPr>
      </w:pPr>
    </w:p>
    <w:p w14:paraId="3E89556F" w14:textId="7D83A2A4" w:rsidR="004D608A" w:rsidRDefault="00A54E9E" w:rsidP="00A54E9E">
      <w:pPr>
        <w:pStyle w:val="a6"/>
        <w:jc w:val="both"/>
        <w:rPr>
          <w:rFonts w:ascii="Times New Roman" w:hAnsi="Times New Roman" w:cs="Times New Roman"/>
          <w:sz w:val="24"/>
        </w:rPr>
      </w:pPr>
      <w:r>
        <w:rPr>
          <w:rFonts w:ascii="Times New Roman" w:hAnsi="Times New Roman" w:cs="Times New Roman"/>
          <w:sz w:val="24"/>
        </w:rPr>
        <w:t xml:space="preserve">1.4. </w:t>
      </w:r>
      <w:r w:rsidR="00E26B05">
        <w:rPr>
          <w:rFonts w:ascii="Times New Roman" w:hAnsi="Times New Roman" w:cs="Times New Roman"/>
          <w:sz w:val="24"/>
        </w:rPr>
        <w:t>О</w:t>
      </w:r>
      <w:r w:rsidR="00E26B05" w:rsidRPr="00E26B05">
        <w:rPr>
          <w:rFonts w:ascii="Times New Roman" w:hAnsi="Times New Roman" w:cs="Times New Roman"/>
          <w:sz w:val="24"/>
        </w:rPr>
        <w:t>рганизаци</w:t>
      </w:r>
      <w:r w:rsidR="00E26B05">
        <w:rPr>
          <w:rFonts w:ascii="Times New Roman" w:hAnsi="Times New Roman" w:cs="Times New Roman"/>
          <w:sz w:val="24"/>
        </w:rPr>
        <w:t>я</w:t>
      </w:r>
      <w:r w:rsidR="00E26B05" w:rsidRPr="00E26B05">
        <w:rPr>
          <w:rFonts w:ascii="Times New Roman" w:hAnsi="Times New Roman" w:cs="Times New Roman"/>
          <w:sz w:val="24"/>
        </w:rPr>
        <w:t>, оказывающ</w:t>
      </w:r>
      <w:r w:rsidR="00E26B05">
        <w:rPr>
          <w:rFonts w:ascii="Times New Roman" w:hAnsi="Times New Roman" w:cs="Times New Roman"/>
          <w:sz w:val="24"/>
        </w:rPr>
        <w:t>ая</w:t>
      </w:r>
      <w:r w:rsidR="00E26B05" w:rsidRPr="00E26B05">
        <w:rPr>
          <w:rFonts w:ascii="Times New Roman" w:hAnsi="Times New Roman" w:cs="Times New Roman"/>
          <w:sz w:val="24"/>
        </w:rPr>
        <w:t xml:space="preserve"> услуги по обучению работодателей и работников вопросам охраны труда</w:t>
      </w:r>
      <w:r w:rsidR="009F2EC3" w:rsidRPr="004D608A">
        <w:rPr>
          <w:rFonts w:ascii="Times New Roman" w:hAnsi="Times New Roman" w:cs="Times New Roman"/>
          <w:sz w:val="24"/>
        </w:rPr>
        <w:t xml:space="preserve">, </w:t>
      </w:r>
      <w:r w:rsidR="007064A1" w:rsidRPr="004D608A">
        <w:rPr>
          <w:rFonts w:ascii="Times New Roman" w:hAnsi="Times New Roman" w:cs="Times New Roman"/>
          <w:sz w:val="24"/>
        </w:rPr>
        <w:t xml:space="preserve">имеет лицензию на </w:t>
      </w:r>
      <w:r w:rsidR="009F2EC3" w:rsidRPr="004D608A">
        <w:rPr>
          <w:rFonts w:ascii="Times New Roman" w:hAnsi="Times New Roman" w:cs="Times New Roman"/>
          <w:sz w:val="24"/>
        </w:rPr>
        <w:t>осуществление</w:t>
      </w:r>
      <w:r w:rsidR="007064A1" w:rsidRPr="004D608A">
        <w:rPr>
          <w:rFonts w:ascii="Times New Roman" w:hAnsi="Times New Roman" w:cs="Times New Roman"/>
          <w:sz w:val="24"/>
        </w:rPr>
        <w:t xml:space="preserve"> образовательной деятельности</w:t>
      </w:r>
      <w:r w:rsidR="009F2EC3" w:rsidRPr="004D608A">
        <w:rPr>
          <w:rFonts w:ascii="Times New Roman" w:hAnsi="Times New Roman" w:cs="Times New Roman"/>
          <w:sz w:val="24"/>
        </w:rPr>
        <w:t xml:space="preserve"> и аккредитована Минтрудом России на оказание услуг обучения работодателей и работников вопросам охраны труда</w:t>
      </w:r>
      <w:r w:rsidR="007064A1" w:rsidRPr="004D608A">
        <w:rPr>
          <w:rFonts w:ascii="Times New Roman" w:hAnsi="Times New Roman" w:cs="Times New Roman"/>
          <w:sz w:val="24"/>
        </w:rPr>
        <w:t xml:space="preserve">. </w:t>
      </w:r>
    </w:p>
    <w:p w14:paraId="359F6BA0" w14:textId="77777777" w:rsidR="004D608A" w:rsidRDefault="004D608A" w:rsidP="00A02470">
      <w:pPr>
        <w:pStyle w:val="a5"/>
        <w:ind w:left="0"/>
        <w:rPr>
          <w:sz w:val="24"/>
        </w:rPr>
      </w:pPr>
    </w:p>
    <w:p w14:paraId="3FF0ACF8" w14:textId="23DD57C1" w:rsidR="00AD7F57" w:rsidRPr="004D608A" w:rsidRDefault="00A54E9E" w:rsidP="00A54E9E">
      <w:pPr>
        <w:pStyle w:val="a6"/>
        <w:jc w:val="both"/>
        <w:rPr>
          <w:rFonts w:ascii="Times New Roman" w:hAnsi="Times New Roman" w:cs="Times New Roman"/>
          <w:sz w:val="24"/>
        </w:rPr>
      </w:pPr>
      <w:r>
        <w:rPr>
          <w:rFonts w:ascii="Times New Roman" w:hAnsi="Times New Roman" w:cs="Times New Roman"/>
          <w:sz w:val="24"/>
        </w:rPr>
        <w:t xml:space="preserve">1.5. </w:t>
      </w:r>
      <w:r w:rsidR="007064A1" w:rsidRPr="004D608A">
        <w:rPr>
          <w:rFonts w:ascii="Times New Roman" w:hAnsi="Times New Roman" w:cs="Times New Roman"/>
          <w:sz w:val="24"/>
        </w:rPr>
        <w:t xml:space="preserve">По окончании </w:t>
      </w:r>
      <w:r w:rsidR="009F2EC3" w:rsidRPr="004D608A">
        <w:rPr>
          <w:rFonts w:ascii="Times New Roman" w:hAnsi="Times New Roman" w:cs="Times New Roman"/>
          <w:sz w:val="24"/>
        </w:rPr>
        <w:t>обучения проводится проверка знани</w:t>
      </w:r>
      <w:r w:rsidR="00E26B05">
        <w:rPr>
          <w:rFonts w:ascii="Times New Roman" w:hAnsi="Times New Roman" w:cs="Times New Roman"/>
          <w:sz w:val="24"/>
        </w:rPr>
        <w:t>я</w:t>
      </w:r>
      <w:r w:rsidR="009F2EC3" w:rsidRPr="004D608A">
        <w:rPr>
          <w:rFonts w:ascii="Times New Roman" w:hAnsi="Times New Roman" w:cs="Times New Roman"/>
          <w:sz w:val="24"/>
        </w:rPr>
        <w:t xml:space="preserve">, </w:t>
      </w:r>
      <w:r w:rsidR="007064A1" w:rsidRPr="004D608A">
        <w:rPr>
          <w:rFonts w:ascii="Times New Roman" w:hAnsi="Times New Roman" w:cs="Times New Roman"/>
          <w:sz w:val="24"/>
        </w:rPr>
        <w:t xml:space="preserve">и слушателям выдаются </w:t>
      </w:r>
      <w:r w:rsidR="009F2EC3" w:rsidRPr="004D608A">
        <w:rPr>
          <w:rFonts w:ascii="Times New Roman" w:hAnsi="Times New Roman" w:cs="Times New Roman"/>
          <w:sz w:val="24"/>
        </w:rPr>
        <w:t>протоколы проверки знани</w:t>
      </w:r>
      <w:r w:rsidR="00E26B05">
        <w:rPr>
          <w:rFonts w:ascii="Times New Roman" w:hAnsi="Times New Roman" w:cs="Times New Roman"/>
          <w:sz w:val="24"/>
        </w:rPr>
        <w:t>я</w:t>
      </w:r>
      <w:r w:rsidR="009F2EC3" w:rsidRPr="004D608A">
        <w:rPr>
          <w:rFonts w:ascii="Times New Roman" w:hAnsi="Times New Roman" w:cs="Times New Roman"/>
          <w:sz w:val="24"/>
        </w:rPr>
        <w:t xml:space="preserve"> требований охраны труда</w:t>
      </w:r>
      <w:r w:rsidR="007064A1" w:rsidRPr="004D608A">
        <w:rPr>
          <w:rFonts w:ascii="Times New Roman" w:hAnsi="Times New Roman" w:cs="Times New Roman"/>
          <w:sz w:val="24"/>
        </w:rPr>
        <w:t xml:space="preserve"> </w:t>
      </w:r>
      <w:r w:rsidR="009F2EC3" w:rsidRPr="004D608A">
        <w:rPr>
          <w:rFonts w:ascii="Times New Roman" w:hAnsi="Times New Roman" w:cs="Times New Roman"/>
          <w:sz w:val="24"/>
        </w:rPr>
        <w:t>по формам, утвержденным</w:t>
      </w:r>
      <w:r w:rsidR="003D47BC">
        <w:rPr>
          <w:rFonts w:ascii="Times New Roman" w:hAnsi="Times New Roman" w:cs="Times New Roman"/>
          <w:sz w:val="24"/>
        </w:rPr>
        <w:t xml:space="preserve"> </w:t>
      </w:r>
      <w:r w:rsidR="004D608A" w:rsidRPr="004D608A">
        <w:rPr>
          <w:rFonts w:ascii="Times New Roman" w:hAnsi="Times New Roman" w:cs="Times New Roman"/>
          <w:sz w:val="24"/>
        </w:rPr>
        <w:t>Постановлением Правительства РФ от 24 декабря 2021 г. № 2464</w:t>
      </w:r>
      <w:r w:rsidR="004D608A">
        <w:rPr>
          <w:rFonts w:ascii="Times New Roman" w:hAnsi="Times New Roman" w:cs="Times New Roman"/>
          <w:sz w:val="24"/>
        </w:rPr>
        <w:t>.</w:t>
      </w:r>
    </w:p>
    <w:p w14:paraId="0F2889C0" w14:textId="77777777" w:rsidR="00AD7F57" w:rsidRPr="00A53BE1" w:rsidRDefault="00AD7F57" w:rsidP="00066646">
      <w:pPr>
        <w:pStyle w:val="a3"/>
      </w:pPr>
    </w:p>
    <w:p w14:paraId="2139548E" w14:textId="77777777" w:rsidR="00FC17F9" w:rsidRPr="00A53BE1" w:rsidRDefault="00FC17F9" w:rsidP="00066646">
      <w:pPr>
        <w:jc w:val="center"/>
        <w:rPr>
          <w:b/>
          <w:sz w:val="24"/>
          <w:szCs w:val="24"/>
        </w:rPr>
      </w:pPr>
      <w:r w:rsidRPr="00A53BE1">
        <w:rPr>
          <w:b/>
          <w:sz w:val="24"/>
          <w:szCs w:val="24"/>
        </w:rPr>
        <w:t>2. Базовые требования к содержанию</w:t>
      </w:r>
      <w:r w:rsidRPr="00A53BE1">
        <w:rPr>
          <w:b/>
          <w:spacing w:val="-1"/>
          <w:sz w:val="24"/>
          <w:szCs w:val="24"/>
        </w:rPr>
        <w:t xml:space="preserve"> </w:t>
      </w:r>
      <w:r w:rsidRPr="00A53BE1">
        <w:rPr>
          <w:b/>
          <w:sz w:val="24"/>
          <w:szCs w:val="24"/>
        </w:rPr>
        <w:t>Программы</w:t>
      </w:r>
    </w:p>
    <w:p w14:paraId="2F6DA234" w14:textId="77777777" w:rsidR="005970C5" w:rsidRPr="00A53BE1" w:rsidRDefault="005970C5" w:rsidP="00066646">
      <w:pPr>
        <w:jc w:val="both"/>
        <w:rPr>
          <w:sz w:val="24"/>
          <w:szCs w:val="24"/>
        </w:rPr>
      </w:pPr>
    </w:p>
    <w:p w14:paraId="1BF47DD5" w14:textId="08784E2F" w:rsidR="007064A1" w:rsidRDefault="007064A1" w:rsidP="00A54F72">
      <w:pPr>
        <w:pStyle w:val="a6"/>
        <w:jc w:val="both"/>
        <w:rPr>
          <w:rFonts w:ascii="Times New Roman" w:hAnsi="Times New Roman" w:cs="Times New Roman"/>
          <w:sz w:val="24"/>
        </w:rPr>
      </w:pPr>
      <w:r w:rsidRPr="00A54F72">
        <w:rPr>
          <w:rFonts w:ascii="Times New Roman" w:hAnsi="Times New Roman" w:cs="Times New Roman"/>
          <w:sz w:val="24"/>
        </w:rPr>
        <w:t xml:space="preserve">2.1. Настоящая программа отвечает следующим требованиям: </w:t>
      </w:r>
    </w:p>
    <w:p w14:paraId="11EF6B35" w14:textId="6BEE2C11" w:rsidR="00B110F8" w:rsidRPr="00320EC3" w:rsidRDefault="00055A08" w:rsidP="00A02470">
      <w:pPr>
        <w:pStyle w:val="a6"/>
        <w:jc w:val="both"/>
        <w:rPr>
          <w:rFonts w:ascii="Times New Roman" w:hAnsi="Times New Roman" w:cs="Times New Roman"/>
          <w:sz w:val="24"/>
        </w:rPr>
      </w:pPr>
      <w:r w:rsidRPr="00320EC3">
        <w:rPr>
          <w:rFonts w:ascii="Times New Roman" w:hAnsi="Times New Roman" w:cs="Times New Roman"/>
          <w:sz w:val="24"/>
        </w:rPr>
        <w:t>- с</w:t>
      </w:r>
      <w:r w:rsidR="00B110F8" w:rsidRPr="00320EC3">
        <w:rPr>
          <w:rFonts w:ascii="Times New Roman" w:hAnsi="Times New Roman" w:cs="Times New Roman"/>
          <w:sz w:val="24"/>
        </w:rPr>
        <w:t xml:space="preserve">одержит требования в отношении </w:t>
      </w:r>
      <w:r w:rsidRPr="00320EC3">
        <w:rPr>
          <w:rFonts w:ascii="Times New Roman" w:hAnsi="Times New Roman" w:cs="Times New Roman"/>
          <w:sz w:val="24"/>
        </w:rPr>
        <w:t>безопасных методов и приемов выполнения работ;</w:t>
      </w:r>
    </w:p>
    <w:p w14:paraId="3AAA0A6E" w14:textId="565843D7" w:rsidR="00B110F8" w:rsidRPr="00320EC3" w:rsidRDefault="00055A08" w:rsidP="00A02470">
      <w:pPr>
        <w:pStyle w:val="a6"/>
        <w:jc w:val="both"/>
        <w:rPr>
          <w:rFonts w:ascii="Times New Roman" w:hAnsi="Times New Roman" w:cs="Times New Roman"/>
          <w:sz w:val="24"/>
        </w:rPr>
      </w:pPr>
      <w:r w:rsidRPr="00320EC3">
        <w:rPr>
          <w:rFonts w:ascii="Times New Roman" w:hAnsi="Times New Roman" w:cs="Times New Roman"/>
          <w:sz w:val="24"/>
        </w:rPr>
        <w:t>- н</w:t>
      </w:r>
      <w:r w:rsidR="00B110F8" w:rsidRPr="00320EC3">
        <w:rPr>
          <w:rFonts w:ascii="Times New Roman" w:hAnsi="Times New Roman" w:cs="Times New Roman"/>
          <w:sz w:val="24"/>
        </w:rPr>
        <w:t xml:space="preserve">е противоречит </w:t>
      </w:r>
      <w:r w:rsidRPr="00320EC3">
        <w:rPr>
          <w:rFonts w:ascii="Times New Roman" w:hAnsi="Times New Roman" w:cs="Times New Roman"/>
          <w:sz w:val="24"/>
        </w:rPr>
        <w:t>нормативным правовым актам</w:t>
      </w:r>
      <w:r w:rsidR="00320EC3" w:rsidRPr="00320EC3">
        <w:rPr>
          <w:rFonts w:ascii="Times New Roman" w:hAnsi="Times New Roman" w:cs="Times New Roman"/>
          <w:sz w:val="24"/>
        </w:rPr>
        <w:t xml:space="preserve">, содержащих </w:t>
      </w:r>
      <w:r w:rsidR="00B110F8" w:rsidRPr="00320EC3">
        <w:rPr>
          <w:rFonts w:ascii="Times New Roman" w:hAnsi="Times New Roman" w:cs="Times New Roman"/>
          <w:sz w:val="24"/>
        </w:rPr>
        <w:t>гос</w:t>
      </w:r>
      <w:r w:rsidRPr="00320EC3">
        <w:rPr>
          <w:rFonts w:ascii="Times New Roman" w:hAnsi="Times New Roman" w:cs="Times New Roman"/>
          <w:sz w:val="24"/>
        </w:rPr>
        <w:t>ударственны</w:t>
      </w:r>
      <w:r w:rsidR="00320EC3" w:rsidRPr="00320EC3">
        <w:rPr>
          <w:rFonts w:ascii="Times New Roman" w:hAnsi="Times New Roman" w:cs="Times New Roman"/>
          <w:sz w:val="24"/>
        </w:rPr>
        <w:t>е</w:t>
      </w:r>
      <w:r w:rsidR="00B110F8" w:rsidRPr="00320EC3">
        <w:rPr>
          <w:rFonts w:ascii="Times New Roman" w:hAnsi="Times New Roman" w:cs="Times New Roman"/>
          <w:sz w:val="24"/>
        </w:rPr>
        <w:t xml:space="preserve"> норм</w:t>
      </w:r>
      <w:r w:rsidRPr="00320EC3">
        <w:rPr>
          <w:rFonts w:ascii="Times New Roman" w:hAnsi="Times New Roman" w:cs="Times New Roman"/>
          <w:sz w:val="24"/>
        </w:rPr>
        <w:t>ативны</w:t>
      </w:r>
      <w:r w:rsidR="00320EC3" w:rsidRPr="00320EC3">
        <w:rPr>
          <w:rFonts w:ascii="Times New Roman" w:hAnsi="Times New Roman" w:cs="Times New Roman"/>
          <w:sz w:val="24"/>
        </w:rPr>
        <w:t>е</w:t>
      </w:r>
      <w:r w:rsidR="00B110F8" w:rsidRPr="00320EC3">
        <w:rPr>
          <w:rFonts w:ascii="Times New Roman" w:hAnsi="Times New Roman" w:cs="Times New Roman"/>
          <w:sz w:val="24"/>
        </w:rPr>
        <w:t xml:space="preserve"> требования</w:t>
      </w:r>
      <w:r w:rsidRPr="00320EC3">
        <w:rPr>
          <w:rFonts w:ascii="Times New Roman" w:hAnsi="Times New Roman" w:cs="Times New Roman"/>
          <w:sz w:val="24"/>
        </w:rPr>
        <w:t xml:space="preserve"> охраны труда;</w:t>
      </w:r>
    </w:p>
    <w:p w14:paraId="5BEEA14D" w14:textId="26FD234D" w:rsidR="00B110F8" w:rsidRPr="00320EC3" w:rsidRDefault="00055A08" w:rsidP="00A02470">
      <w:pPr>
        <w:pStyle w:val="a6"/>
        <w:jc w:val="both"/>
        <w:rPr>
          <w:rFonts w:ascii="Times New Roman" w:hAnsi="Times New Roman" w:cs="Times New Roman"/>
          <w:sz w:val="24"/>
        </w:rPr>
      </w:pPr>
      <w:r w:rsidRPr="00320EC3">
        <w:rPr>
          <w:rFonts w:ascii="Times New Roman" w:hAnsi="Times New Roman" w:cs="Times New Roman"/>
          <w:sz w:val="24"/>
        </w:rPr>
        <w:t xml:space="preserve">- учитывает </w:t>
      </w:r>
      <w:r w:rsidR="00B110F8" w:rsidRPr="00320EC3">
        <w:rPr>
          <w:rFonts w:ascii="Times New Roman" w:hAnsi="Times New Roman" w:cs="Times New Roman"/>
          <w:sz w:val="24"/>
        </w:rPr>
        <w:t>специфику вида деятельности организации, трудовые функции работников и содерж</w:t>
      </w:r>
      <w:r w:rsidRPr="00320EC3">
        <w:rPr>
          <w:rFonts w:ascii="Times New Roman" w:hAnsi="Times New Roman" w:cs="Times New Roman"/>
          <w:sz w:val="24"/>
        </w:rPr>
        <w:t>ит</w:t>
      </w:r>
      <w:r w:rsidR="00B110F8" w:rsidRPr="00320EC3">
        <w:rPr>
          <w:rFonts w:ascii="Times New Roman" w:hAnsi="Times New Roman" w:cs="Times New Roman"/>
          <w:sz w:val="24"/>
        </w:rPr>
        <w:t xml:space="preserve"> темы, соответствующие условиям труда работников</w:t>
      </w:r>
      <w:r w:rsidRPr="00320EC3">
        <w:rPr>
          <w:rFonts w:ascii="Times New Roman" w:hAnsi="Times New Roman" w:cs="Times New Roman"/>
          <w:sz w:val="24"/>
        </w:rPr>
        <w:t>.</w:t>
      </w:r>
    </w:p>
    <w:p w14:paraId="3F42E9F0" w14:textId="77777777" w:rsidR="00A54F72" w:rsidRDefault="00A54F72" w:rsidP="00A54F72">
      <w:pPr>
        <w:pStyle w:val="a6"/>
        <w:jc w:val="both"/>
        <w:rPr>
          <w:rFonts w:ascii="Times New Roman" w:hAnsi="Times New Roman" w:cs="Times New Roman"/>
          <w:sz w:val="24"/>
        </w:rPr>
      </w:pPr>
    </w:p>
    <w:p w14:paraId="67EA05B8" w14:textId="561863E1" w:rsidR="00320EC3" w:rsidRDefault="00320EC3" w:rsidP="00A54F72">
      <w:pPr>
        <w:pStyle w:val="a6"/>
        <w:jc w:val="both"/>
        <w:rPr>
          <w:rFonts w:ascii="Times New Roman" w:hAnsi="Times New Roman" w:cs="Times New Roman"/>
          <w:sz w:val="24"/>
        </w:rPr>
      </w:pPr>
      <w:r>
        <w:rPr>
          <w:rFonts w:ascii="Times New Roman" w:hAnsi="Times New Roman" w:cs="Times New Roman"/>
          <w:sz w:val="24"/>
        </w:rPr>
        <w:t xml:space="preserve">2.2. Программа разработана на основе </w:t>
      </w:r>
      <w:r w:rsidRPr="00320EC3">
        <w:rPr>
          <w:rFonts w:ascii="Times New Roman" w:hAnsi="Times New Roman" w:cs="Times New Roman"/>
          <w:sz w:val="24"/>
        </w:rPr>
        <w:t xml:space="preserve">примерных перечней тем согласно приложению </w:t>
      </w:r>
      <w:r>
        <w:rPr>
          <w:rFonts w:ascii="Times New Roman" w:hAnsi="Times New Roman" w:cs="Times New Roman"/>
          <w:sz w:val="24"/>
        </w:rPr>
        <w:t>№</w:t>
      </w:r>
      <w:r w:rsidRPr="00320EC3">
        <w:rPr>
          <w:rFonts w:ascii="Times New Roman" w:hAnsi="Times New Roman" w:cs="Times New Roman"/>
          <w:sz w:val="24"/>
        </w:rPr>
        <w:t xml:space="preserve"> 3</w:t>
      </w:r>
      <w:r>
        <w:rPr>
          <w:rFonts w:ascii="Times New Roman" w:hAnsi="Times New Roman" w:cs="Times New Roman"/>
          <w:sz w:val="24"/>
        </w:rPr>
        <w:t xml:space="preserve"> </w:t>
      </w:r>
      <w:r w:rsidRPr="00320EC3">
        <w:rPr>
          <w:rFonts w:ascii="Times New Roman" w:hAnsi="Times New Roman" w:cs="Times New Roman"/>
          <w:sz w:val="24"/>
        </w:rPr>
        <w:t>Постановлени</w:t>
      </w:r>
      <w:r>
        <w:rPr>
          <w:rFonts w:ascii="Times New Roman" w:hAnsi="Times New Roman" w:cs="Times New Roman"/>
          <w:sz w:val="24"/>
        </w:rPr>
        <w:t>я</w:t>
      </w:r>
      <w:r w:rsidRPr="00320EC3">
        <w:rPr>
          <w:rFonts w:ascii="Times New Roman" w:hAnsi="Times New Roman" w:cs="Times New Roman"/>
          <w:sz w:val="24"/>
        </w:rPr>
        <w:t xml:space="preserve"> Правительства РФ от 24 декабря 2021 г. </w:t>
      </w:r>
      <w:r>
        <w:rPr>
          <w:rFonts w:ascii="Times New Roman" w:hAnsi="Times New Roman" w:cs="Times New Roman"/>
          <w:sz w:val="24"/>
        </w:rPr>
        <w:t>№</w:t>
      </w:r>
      <w:r w:rsidRPr="00320EC3">
        <w:rPr>
          <w:rFonts w:ascii="Times New Roman" w:hAnsi="Times New Roman" w:cs="Times New Roman"/>
          <w:sz w:val="24"/>
        </w:rPr>
        <w:t xml:space="preserve"> 2464 </w:t>
      </w:r>
      <w:r>
        <w:rPr>
          <w:rFonts w:ascii="Times New Roman" w:hAnsi="Times New Roman" w:cs="Times New Roman"/>
          <w:sz w:val="24"/>
        </w:rPr>
        <w:t>«</w:t>
      </w:r>
      <w:r w:rsidRPr="00320EC3">
        <w:rPr>
          <w:rFonts w:ascii="Times New Roman" w:hAnsi="Times New Roman" w:cs="Times New Roman"/>
          <w:sz w:val="24"/>
        </w:rPr>
        <w:t>О порядке обучения по охране труда и проверки знания требований охраны труда</w:t>
      </w:r>
      <w:r>
        <w:rPr>
          <w:rFonts w:ascii="Times New Roman" w:hAnsi="Times New Roman" w:cs="Times New Roman"/>
          <w:sz w:val="24"/>
        </w:rPr>
        <w:t>».</w:t>
      </w:r>
    </w:p>
    <w:p w14:paraId="16BA34F6" w14:textId="77777777" w:rsidR="004027F5" w:rsidRDefault="004027F5" w:rsidP="00A54F72">
      <w:pPr>
        <w:pStyle w:val="a6"/>
        <w:jc w:val="both"/>
        <w:rPr>
          <w:rFonts w:ascii="Times New Roman" w:hAnsi="Times New Roman" w:cs="Times New Roman"/>
          <w:sz w:val="24"/>
        </w:rPr>
      </w:pPr>
    </w:p>
    <w:p w14:paraId="2F4C0C58" w14:textId="07FF0B60" w:rsidR="00320EC3" w:rsidRDefault="00320EC3" w:rsidP="00320EC3">
      <w:pPr>
        <w:pStyle w:val="a6"/>
        <w:jc w:val="both"/>
        <w:rPr>
          <w:rFonts w:ascii="Times New Roman" w:hAnsi="Times New Roman" w:cs="Times New Roman"/>
          <w:sz w:val="24"/>
        </w:rPr>
      </w:pPr>
      <w:r w:rsidRPr="00A54F72">
        <w:rPr>
          <w:rFonts w:ascii="Times New Roman" w:hAnsi="Times New Roman" w:cs="Times New Roman"/>
          <w:sz w:val="24"/>
        </w:rPr>
        <w:t>2.</w:t>
      </w:r>
      <w:r>
        <w:rPr>
          <w:rFonts w:ascii="Times New Roman" w:hAnsi="Times New Roman" w:cs="Times New Roman"/>
          <w:sz w:val="24"/>
        </w:rPr>
        <w:t>3</w:t>
      </w:r>
      <w:r w:rsidRPr="00A54F72">
        <w:rPr>
          <w:rFonts w:ascii="Times New Roman" w:hAnsi="Times New Roman" w:cs="Times New Roman"/>
          <w:sz w:val="24"/>
        </w:rPr>
        <w:t xml:space="preserve">. В Программе реализован механизм варьирования между теоретической подготовкой и </w:t>
      </w:r>
      <w:r>
        <w:rPr>
          <w:rFonts w:ascii="Times New Roman" w:hAnsi="Times New Roman" w:cs="Times New Roman"/>
          <w:sz w:val="24"/>
        </w:rPr>
        <w:t>решением</w:t>
      </w:r>
      <w:r w:rsidRPr="00A54F72">
        <w:rPr>
          <w:rFonts w:ascii="Times New Roman" w:hAnsi="Times New Roman" w:cs="Times New Roman"/>
          <w:sz w:val="24"/>
        </w:rPr>
        <w:t xml:space="preserve"> практическим задач.</w:t>
      </w:r>
    </w:p>
    <w:p w14:paraId="13825E05" w14:textId="77777777" w:rsidR="00320EC3" w:rsidRDefault="00320EC3" w:rsidP="00320EC3">
      <w:pPr>
        <w:pStyle w:val="a6"/>
        <w:jc w:val="both"/>
        <w:rPr>
          <w:rFonts w:ascii="Times New Roman" w:hAnsi="Times New Roman" w:cs="Times New Roman"/>
          <w:sz w:val="24"/>
        </w:rPr>
      </w:pPr>
    </w:p>
    <w:p w14:paraId="0B5D9553" w14:textId="412F2862" w:rsidR="00320EC3" w:rsidRDefault="00320EC3" w:rsidP="00320EC3">
      <w:pPr>
        <w:pStyle w:val="a6"/>
        <w:jc w:val="both"/>
        <w:rPr>
          <w:rFonts w:ascii="Times New Roman" w:hAnsi="Times New Roman" w:cs="Times New Roman"/>
          <w:sz w:val="24"/>
        </w:rPr>
      </w:pPr>
      <w:r>
        <w:rPr>
          <w:rFonts w:ascii="Times New Roman" w:hAnsi="Times New Roman" w:cs="Times New Roman"/>
          <w:sz w:val="24"/>
        </w:rPr>
        <w:lastRenderedPageBreak/>
        <w:t xml:space="preserve">2.4. Программа </w:t>
      </w:r>
      <w:r w:rsidRPr="00055A08">
        <w:rPr>
          <w:rFonts w:ascii="Times New Roman" w:hAnsi="Times New Roman" w:cs="Times New Roman"/>
          <w:sz w:val="24"/>
        </w:rPr>
        <w:t>содерж</w:t>
      </w:r>
      <w:r>
        <w:rPr>
          <w:rFonts w:ascii="Times New Roman" w:hAnsi="Times New Roman" w:cs="Times New Roman"/>
          <w:sz w:val="24"/>
        </w:rPr>
        <w:t>ит</w:t>
      </w:r>
      <w:r w:rsidRPr="00055A08">
        <w:rPr>
          <w:rFonts w:ascii="Times New Roman" w:hAnsi="Times New Roman" w:cs="Times New Roman"/>
          <w:sz w:val="24"/>
        </w:rPr>
        <w:t xml:space="preserve"> практические занятия по формированию умений и навыков безопасного выполнения работ в объеме не менее 25 процентов общего количества учебных часов</w:t>
      </w:r>
      <w:r>
        <w:rPr>
          <w:rFonts w:ascii="Times New Roman" w:hAnsi="Times New Roman" w:cs="Times New Roman"/>
          <w:sz w:val="24"/>
        </w:rPr>
        <w:t>.</w:t>
      </w:r>
    </w:p>
    <w:p w14:paraId="438146F3" w14:textId="518BA3A8" w:rsidR="007A5E83" w:rsidRDefault="007A5E83" w:rsidP="00A54F72">
      <w:pPr>
        <w:pStyle w:val="a6"/>
        <w:jc w:val="both"/>
        <w:rPr>
          <w:rFonts w:ascii="Times New Roman" w:hAnsi="Times New Roman" w:cs="Times New Roman"/>
          <w:sz w:val="24"/>
        </w:rPr>
      </w:pPr>
    </w:p>
    <w:p w14:paraId="23DC3687" w14:textId="74B77FEF" w:rsidR="00FC17F9" w:rsidRDefault="005970C5" w:rsidP="00A54F72">
      <w:pPr>
        <w:pStyle w:val="a6"/>
        <w:jc w:val="both"/>
        <w:rPr>
          <w:rFonts w:ascii="Times New Roman" w:hAnsi="Times New Roman" w:cs="Times New Roman"/>
          <w:sz w:val="24"/>
        </w:rPr>
      </w:pPr>
      <w:r w:rsidRPr="00A54F72">
        <w:rPr>
          <w:rFonts w:ascii="Times New Roman" w:hAnsi="Times New Roman" w:cs="Times New Roman"/>
          <w:sz w:val="24"/>
        </w:rPr>
        <w:t>2.</w:t>
      </w:r>
      <w:r w:rsidR="00320EC3">
        <w:rPr>
          <w:rFonts w:ascii="Times New Roman" w:hAnsi="Times New Roman" w:cs="Times New Roman"/>
          <w:sz w:val="24"/>
        </w:rPr>
        <w:t>5</w:t>
      </w:r>
      <w:r w:rsidRPr="00A54F72">
        <w:rPr>
          <w:rFonts w:ascii="Times New Roman" w:hAnsi="Times New Roman" w:cs="Times New Roman"/>
          <w:sz w:val="24"/>
        </w:rPr>
        <w:t xml:space="preserve">. </w:t>
      </w:r>
      <w:r w:rsidR="00FC17F9" w:rsidRPr="00A54F72">
        <w:rPr>
          <w:rFonts w:ascii="Times New Roman" w:hAnsi="Times New Roman" w:cs="Times New Roman"/>
          <w:sz w:val="24"/>
        </w:rPr>
        <w:t>Содержание Программы определено учебн</w:t>
      </w:r>
      <w:r w:rsidR="004B60A5">
        <w:rPr>
          <w:rFonts w:ascii="Times New Roman" w:hAnsi="Times New Roman" w:cs="Times New Roman"/>
          <w:sz w:val="24"/>
        </w:rPr>
        <w:t>ым планом</w:t>
      </w:r>
      <w:r w:rsidR="00055A08">
        <w:rPr>
          <w:rFonts w:ascii="Times New Roman" w:hAnsi="Times New Roman" w:cs="Times New Roman"/>
          <w:sz w:val="24"/>
        </w:rPr>
        <w:t xml:space="preserve"> </w:t>
      </w:r>
      <w:r w:rsidR="00FC17F9" w:rsidRPr="00A54F72">
        <w:rPr>
          <w:rFonts w:ascii="Times New Roman" w:hAnsi="Times New Roman" w:cs="Times New Roman"/>
          <w:sz w:val="24"/>
        </w:rPr>
        <w:t xml:space="preserve">(Приложение № 1) и </w:t>
      </w:r>
      <w:r w:rsidR="00066646" w:rsidRPr="00A54F72">
        <w:rPr>
          <w:rFonts w:ascii="Times New Roman" w:hAnsi="Times New Roman" w:cs="Times New Roman"/>
          <w:sz w:val="24"/>
        </w:rPr>
        <w:t>рабочими программами учебных модулей</w:t>
      </w:r>
      <w:r w:rsidR="00FC17F9" w:rsidRPr="00A54F72">
        <w:rPr>
          <w:rFonts w:ascii="Times New Roman" w:hAnsi="Times New Roman" w:cs="Times New Roman"/>
          <w:sz w:val="24"/>
        </w:rPr>
        <w:t xml:space="preserve"> (Приложение №</w:t>
      </w:r>
      <w:r w:rsidR="00FC17F9" w:rsidRPr="00A54F72">
        <w:rPr>
          <w:rFonts w:ascii="Times New Roman" w:hAnsi="Times New Roman" w:cs="Times New Roman"/>
          <w:spacing w:val="-3"/>
          <w:sz w:val="24"/>
        </w:rPr>
        <w:t xml:space="preserve"> </w:t>
      </w:r>
      <w:r w:rsidR="00FC17F9" w:rsidRPr="00A54F72">
        <w:rPr>
          <w:rFonts w:ascii="Times New Roman" w:hAnsi="Times New Roman" w:cs="Times New Roman"/>
          <w:sz w:val="24"/>
        </w:rPr>
        <w:t>2).</w:t>
      </w:r>
    </w:p>
    <w:p w14:paraId="4AAE1426" w14:textId="77777777" w:rsidR="005F0F4B" w:rsidRPr="00A54F72" w:rsidRDefault="005F0F4B" w:rsidP="00A54F72">
      <w:pPr>
        <w:pStyle w:val="a6"/>
        <w:jc w:val="both"/>
        <w:rPr>
          <w:rFonts w:ascii="Times New Roman" w:hAnsi="Times New Roman" w:cs="Times New Roman"/>
          <w:sz w:val="24"/>
        </w:rPr>
      </w:pPr>
    </w:p>
    <w:p w14:paraId="5224968F" w14:textId="14F0ECF8" w:rsidR="004B60A5" w:rsidRDefault="005970C5" w:rsidP="004B60A5">
      <w:pPr>
        <w:pStyle w:val="a6"/>
        <w:jc w:val="both"/>
        <w:rPr>
          <w:rFonts w:ascii="Times New Roman" w:hAnsi="Times New Roman" w:cs="Times New Roman"/>
          <w:sz w:val="24"/>
        </w:rPr>
      </w:pPr>
      <w:r w:rsidRPr="00A54F72">
        <w:rPr>
          <w:rFonts w:ascii="Times New Roman" w:hAnsi="Times New Roman" w:cs="Times New Roman"/>
          <w:sz w:val="24"/>
        </w:rPr>
        <w:t>2.</w:t>
      </w:r>
      <w:r w:rsidR="00320EC3">
        <w:rPr>
          <w:rFonts w:ascii="Times New Roman" w:hAnsi="Times New Roman" w:cs="Times New Roman"/>
          <w:sz w:val="24"/>
        </w:rPr>
        <w:t>6</w:t>
      </w:r>
      <w:r w:rsidRPr="00A54F72">
        <w:rPr>
          <w:rFonts w:ascii="Times New Roman" w:hAnsi="Times New Roman" w:cs="Times New Roman"/>
          <w:sz w:val="24"/>
        </w:rPr>
        <w:t xml:space="preserve">. </w:t>
      </w:r>
      <w:r w:rsidR="00FC17F9" w:rsidRPr="00A54F72">
        <w:rPr>
          <w:rFonts w:ascii="Times New Roman" w:hAnsi="Times New Roman" w:cs="Times New Roman"/>
          <w:sz w:val="24"/>
        </w:rPr>
        <w:t>Усло</w:t>
      </w:r>
      <w:r w:rsidR="00DA5B9E" w:rsidRPr="00A54F72">
        <w:rPr>
          <w:rFonts w:ascii="Times New Roman" w:hAnsi="Times New Roman" w:cs="Times New Roman"/>
          <w:sz w:val="24"/>
        </w:rPr>
        <w:t>вия реализации программы и</w:t>
      </w:r>
      <w:r w:rsidR="00FC17F9" w:rsidRPr="00A54F72">
        <w:rPr>
          <w:rFonts w:ascii="Times New Roman" w:hAnsi="Times New Roman" w:cs="Times New Roman"/>
          <w:sz w:val="24"/>
        </w:rPr>
        <w:t xml:space="preserve"> оценка качества освоения программы </w:t>
      </w:r>
      <w:r w:rsidR="00DA5B9E" w:rsidRPr="00A54F72">
        <w:rPr>
          <w:rFonts w:ascii="Times New Roman" w:hAnsi="Times New Roman" w:cs="Times New Roman"/>
          <w:sz w:val="24"/>
        </w:rPr>
        <w:t>представлены в приложениях № 3 и 4</w:t>
      </w:r>
      <w:r w:rsidR="00954C20" w:rsidRPr="00A54F72">
        <w:rPr>
          <w:rFonts w:ascii="Times New Roman" w:hAnsi="Times New Roman" w:cs="Times New Roman"/>
          <w:sz w:val="24"/>
        </w:rPr>
        <w:t xml:space="preserve"> соответственно</w:t>
      </w:r>
      <w:r w:rsidR="00FC17F9" w:rsidRPr="00A54F72">
        <w:rPr>
          <w:rFonts w:ascii="Times New Roman" w:hAnsi="Times New Roman" w:cs="Times New Roman"/>
          <w:sz w:val="24"/>
        </w:rPr>
        <w:t>.</w:t>
      </w:r>
    </w:p>
    <w:p w14:paraId="795B7FA5" w14:textId="328C5E52" w:rsidR="00197B1F" w:rsidRPr="004B60A5" w:rsidRDefault="004B60A5" w:rsidP="00A54E9E">
      <w:pPr>
        <w:jc w:val="right"/>
        <w:rPr>
          <w:sz w:val="24"/>
          <w:szCs w:val="24"/>
        </w:rPr>
      </w:pPr>
      <w:r>
        <w:rPr>
          <w:sz w:val="24"/>
        </w:rPr>
        <w:br w:type="page"/>
      </w:r>
      <w:r w:rsidR="00197B1F" w:rsidRPr="004B60A5">
        <w:rPr>
          <w:sz w:val="24"/>
          <w:szCs w:val="24"/>
        </w:rPr>
        <w:lastRenderedPageBreak/>
        <w:t>Приложение №</w:t>
      </w:r>
      <w:r w:rsidR="00954C20" w:rsidRPr="004B60A5">
        <w:rPr>
          <w:sz w:val="24"/>
          <w:szCs w:val="24"/>
        </w:rPr>
        <w:t xml:space="preserve"> </w:t>
      </w:r>
      <w:r w:rsidR="004A7BD4" w:rsidRPr="004B60A5">
        <w:rPr>
          <w:sz w:val="24"/>
          <w:szCs w:val="24"/>
        </w:rPr>
        <w:t>1</w:t>
      </w:r>
    </w:p>
    <w:p w14:paraId="463CDD5E" w14:textId="77777777" w:rsidR="00197B1F" w:rsidRPr="00A53BE1" w:rsidRDefault="00197B1F" w:rsidP="00197B1F">
      <w:pPr>
        <w:pStyle w:val="a3"/>
      </w:pPr>
    </w:p>
    <w:p w14:paraId="280545E0" w14:textId="233D126B" w:rsidR="00197B1F" w:rsidRPr="00954C20" w:rsidRDefault="00197B1F" w:rsidP="00197B1F">
      <w:pPr>
        <w:jc w:val="center"/>
        <w:rPr>
          <w:b/>
          <w:sz w:val="28"/>
          <w:szCs w:val="24"/>
        </w:rPr>
      </w:pPr>
      <w:r w:rsidRPr="00954C20">
        <w:rPr>
          <w:b/>
          <w:sz w:val="28"/>
          <w:szCs w:val="24"/>
        </w:rPr>
        <w:t xml:space="preserve">УЧЕБНЫЙ ПЛАН </w:t>
      </w:r>
    </w:p>
    <w:p w14:paraId="6D567D56" w14:textId="46428179" w:rsidR="007064A1" w:rsidRPr="00E26B05" w:rsidRDefault="009F2EC3" w:rsidP="007064A1">
      <w:pPr>
        <w:widowControl/>
        <w:adjustRightInd w:val="0"/>
        <w:jc w:val="center"/>
        <w:rPr>
          <w:b/>
          <w:bCs/>
          <w:sz w:val="24"/>
          <w:szCs w:val="24"/>
          <w:lang w:bidi="ar-SA"/>
        </w:rPr>
      </w:pPr>
      <w:r>
        <w:rPr>
          <w:b/>
          <w:bCs/>
          <w:sz w:val="24"/>
          <w:szCs w:val="24"/>
          <w:lang w:bidi="ar-SA"/>
        </w:rPr>
        <w:t xml:space="preserve">программы </w:t>
      </w:r>
      <w:r w:rsidR="00D86B06" w:rsidRPr="00D86B06">
        <w:rPr>
          <w:b/>
          <w:bCs/>
          <w:sz w:val="24"/>
          <w:szCs w:val="24"/>
          <w:lang w:bidi="ar-SA"/>
        </w:rPr>
        <w:t>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00EE4DE8">
        <w:rPr>
          <w:b/>
          <w:bCs/>
          <w:sz w:val="24"/>
          <w:szCs w:val="24"/>
          <w:lang w:bidi="ar-SA"/>
        </w:rPr>
        <w:t xml:space="preserve"> </w:t>
      </w:r>
      <w:r w:rsidR="00EE4DE8" w:rsidRPr="00EE4DE8">
        <w:rPr>
          <w:b/>
          <w:bCs/>
          <w:color w:val="FF0000"/>
          <w:sz w:val="24"/>
          <w:szCs w:val="24"/>
          <w:lang w:bidi="ar-SA"/>
        </w:rPr>
        <w:t xml:space="preserve">для </w:t>
      </w:r>
      <w:r w:rsidR="00E26B05" w:rsidRPr="00E26B05">
        <w:rPr>
          <w:b/>
          <w:bCs/>
          <w:color w:val="FF0000"/>
          <w:sz w:val="24"/>
          <w:szCs w:val="24"/>
          <w:lang w:bidi="ar-SA"/>
        </w:rPr>
        <w:t>[</w:t>
      </w:r>
      <w:r w:rsidR="001C7C1E">
        <w:rPr>
          <w:b/>
          <w:bCs/>
          <w:color w:val="FF0000"/>
          <w:sz w:val="24"/>
          <w:szCs w:val="24"/>
          <w:lang w:bidi="ar-SA"/>
        </w:rPr>
        <w:t>*</w:t>
      </w:r>
      <w:r w:rsidR="00E26B05" w:rsidRPr="00E26B05">
        <w:rPr>
          <w:b/>
          <w:bCs/>
          <w:color w:val="FF0000"/>
          <w:sz w:val="24"/>
          <w:szCs w:val="24"/>
          <w:lang w:bidi="ar-SA"/>
        </w:rPr>
        <w:t>]</w:t>
      </w:r>
    </w:p>
    <w:p w14:paraId="2A1339B7" w14:textId="77777777" w:rsidR="007064A1" w:rsidRPr="00A53BE1" w:rsidRDefault="007064A1" w:rsidP="007064A1">
      <w:pPr>
        <w:widowControl/>
        <w:adjustRightInd w:val="0"/>
        <w:jc w:val="center"/>
        <w:rPr>
          <w:b/>
          <w:bCs/>
          <w:caps/>
          <w:sz w:val="24"/>
          <w:szCs w:val="24"/>
          <w:lang w:bidi="ar-SA"/>
        </w:rPr>
      </w:pPr>
    </w:p>
    <w:p w14:paraId="3E99E37E" w14:textId="77777777" w:rsidR="007064A1" w:rsidRPr="00A53BE1" w:rsidRDefault="007064A1" w:rsidP="007064A1">
      <w:pPr>
        <w:widowControl/>
        <w:adjustRightInd w:val="0"/>
        <w:rPr>
          <w:sz w:val="24"/>
          <w:szCs w:val="24"/>
          <w:lang w:bidi="ar-SA"/>
        </w:rPr>
      </w:pPr>
    </w:p>
    <w:p w14:paraId="30B93396" w14:textId="0BF26F69" w:rsidR="007064A1" w:rsidRDefault="007064A1" w:rsidP="00A54E9E">
      <w:pPr>
        <w:widowControl/>
        <w:adjustRightInd w:val="0"/>
        <w:jc w:val="both"/>
        <w:rPr>
          <w:sz w:val="24"/>
          <w:szCs w:val="24"/>
          <w:lang w:bidi="ar-SA"/>
        </w:rPr>
      </w:pPr>
      <w:r w:rsidRPr="00A53BE1">
        <w:rPr>
          <w:b/>
          <w:sz w:val="24"/>
          <w:szCs w:val="24"/>
          <w:lang w:bidi="ar-SA"/>
        </w:rPr>
        <w:t>Цель</w:t>
      </w:r>
      <w:r w:rsidR="00A54F72">
        <w:rPr>
          <w:sz w:val="24"/>
          <w:szCs w:val="24"/>
          <w:lang w:bidi="ar-SA"/>
        </w:rPr>
        <w:t xml:space="preserve">: </w:t>
      </w:r>
      <w:r w:rsidR="00C00948" w:rsidRPr="00C00948">
        <w:rPr>
          <w:sz w:val="24"/>
          <w:szCs w:val="24"/>
          <w:lang w:bidi="ar-SA"/>
        </w:rPr>
        <w:t>приобретение слушателями необходимых знаний по охране труда для их применения в практической деятельности с целью обеспечения профилактических мер по сокращению производственного травматизма и профессиональной заболеваемости</w:t>
      </w:r>
      <w:r w:rsidRPr="00A53BE1">
        <w:rPr>
          <w:sz w:val="24"/>
          <w:szCs w:val="24"/>
          <w:lang w:bidi="ar-SA"/>
        </w:rPr>
        <w:t>.</w:t>
      </w:r>
    </w:p>
    <w:p w14:paraId="22861C8A" w14:textId="77777777" w:rsidR="00A54E9E" w:rsidRDefault="00A54E9E" w:rsidP="00A54E9E">
      <w:pPr>
        <w:widowControl/>
        <w:adjustRightInd w:val="0"/>
        <w:jc w:val="both"/>
        <w:rPr>
          <w:sz w:val="24"/>
          <w:szCs w:val="24"/>
          <w:lang w:bidi="ar-SA"/>
        </w:rPr>
      </w:pPr>
    </w:p>
    <w:p w14:paraId="2B455717" w14:textId="2E7A9520" w:rsidR="00C30325" w:rsidRDefault="007064A1" w:rsidP="00A54E9E">
      <w:pPr>
        <w:widowControl/>
        <w:adjustRightInd w:val="0"/>
        <w:jc w:val="both"/>
        <w:rPr>
          <w:b/>
          <w:sz w:val="24"/>
          <w:szCs w:val="24"/>
          <w:lang w:bidi="ar-SA"/>
        </w:rPr>
      </w:pPr>
      <w:r w:rsidRPr="00A53BE1">
        <w:rPr>
          <w:b/>
          <w:sz w:val="24"/>
          <w:szCs w:val="24"/>
          <w:lang w:bidi="ar-SA"/>
        </w:rPr>
        <w:t>Категория слушателей:</w:t>
      </w:r>
    </w:p>
    <w:p w14:paraId="44C76DB0" w14:textId="17734A82" w:rsidR="006731C1" w:rsidRDefault="00A54E9E" w:rsidP="00A54E9E">
      <w:pPr>
        <w:pStyle w:val="a5"/>
        <w:widowControl/>
        <w:adjustRightInd w:val="0"/>
        <w:ind w:left="0"/>
        <w:jc w:val="left"/>
        <w:rPr>
          <w:sz w:val="24"/>
          <w:szCs w:val="24"/>
          <w:lang w:bidi="ar-SA"/>
        </w:rPr>
      </w:pPr>
      <w:r>
        <w:rPr>
          <w:sz w:val="24"/>
          <w:szCs w:val="24"/>
          <w:lang w:bidi="ar-SA"/>
        </w:rPr>
        <w:t xml:space="preserve">- </w:t>
      </w:r>
      <w:r w:rsidR="004D608A" w:rsidRPr="00D86B06">
        <w:rPr>
          <w:sz w:val="24"/>
          <w:szCs w:val="24"/>
          <w:lang w:bidi="ar-SA"/>
        </w:rPr>
        <w:t>работники рабочих професси</w:t>
      </w:r>
      <w:r w:rsidR="00D86B06" w:rsidRPr="00D86B06">
        <w:rPr>
          <w:sz w:val="24"/>
          <w:szCs w:val="24"/>
          <w:lang w:bidi="ar-SA"/>
        </w:rPr>
        <w:t>й</w:t>
      </w:r>
      <w:r w:rsidR="006731C1">
        <w:rPr>
          <w:sz w:val="24"/>
          <w:szCs w:val="24"/>
          <w:lang w:bidi="ar-SA"/>
        </w:rPr>
        <w:t xml:space="preserve"> </w:t>
      </w:r>
      <w:r w:rsidR="006731C1" w:rsidRPr="006731C1">
        <w:rPr>
          <w:color w:val="FF0000"/>
          <w:sz w:val="24"/>
          <w:szCs w:val="24"/>
          <w:lang w:bidi="ar-SA"/>
        </w:rPr>
        <w:t>[*]</w:t>
      </w:r>
      <w:r w:rsidR="006731C1" w:rsidRPr="006731C1">
        <w:rPr>
          <w:sz w:val="24"/>
          <w:szCs w:val="24"/>
          <w:lang w:bidi="ar-SA"/>
        </w:rPr>
        <w:t>;</w:t>
      </w:r>
    </w:p>
    <w:p w14:paraId="7BF8D009" w14:textId="102CFC1D" w:rsidR="006731C1" w:rsidRPr="006731C1" w:rsidRDefault="006731C1" w:rsidP="006731C1">
      <w:pPr>
        <w:widowControl/>
        <w:adjustRightInd w:val="0"/>
        <w:rPr>
          <w:sz w:val="24"/>
          <w:szCs w:val="24"/>
          <w:lang w:bidi="ar-SA"/>
        </w:rPr>
      </w:pPr>
      <w:r w:rsidRPr="006731C1">
        <w:rPr>
          <w:sz w:val="24"/>
          <w:szCs w:val="24"/>
          <w:lang w:bidi="ar-SA"/>
        </w:rPr>
        <w:t>- руководители структурных подразделений организации и их заместители, руководители структурных подразделений филиала и их заместители</w:t>
      </w:r>
      <w:r>
        <w:rPr>
          <w:sz w:val="24"/>
          <w:szCs w:val="24"/>
          <w:lang w:bidi="ar-SA"/>
        </w:rPr>
        <w:t xml:space="preserve"> </w:t>
      </w:r>
      <w:r w:rsidRPr="00EE68B0">
        <w:rPr>
          <w:color w:val="FF0000"/>
          <w:sz w:val="24"/>
          <w:szCs w:val="24"/>
          <w:lang w:bidi="ar-SA"/>
        </w:rPr>
        <w:t>[*]</w:t>
      </w:r>
      <w:r w:rsidRPr="006731C1">
        <w:rPr>
          <w:sz w:val="24"/>
          <w:szCs w:val="24"/>
          <w:lang w:bidi="ar-SA"/>
        </w:rPr>
        <w:t>;</w:t>
      </w:r>
    </w:p>
    <w:p w14:paraId="1351E833" w14:textId="6C503FE9" w:rsidR="006731C1" w:rsidRPr="006731C1" w:rsidRDefault="006731C1" w:rsidP="006731C1">
      <w:pPr>
        <w:widowControl/>
        <w:adjustRightInd w:val="0"/>
        <w:rPr>
          <w:sz w:val="24"/>
          <w:szCs w:val="24"/>
          <w:lang w:bidi="ar-SA"/>
        </w:rPr>
      </w:pPr>
      <w:r w:rsidRPr="006731C1">
        <w:rPr>
          <w:sz w:val="24"/>
          <w:szCs w:val="24"/>
          <w:lang w:bidi="ar-SA"/>
        </w:rPr>
        <w:t>- работники организации, отнесенные к категории специалисты</w:t>
      </w:r>
      <w:r>
        <w:rPr>
          <w:sz w:val="24"/>
          <w:szCs w:val="24"/>
          <w:lang w:bidi="ar-SA"/>
        </w:rPr>
        <w:t xml:space="preserve"> </w:t>
      </w:r>
      <w:r w:rsidRPr="00EE68B0">
        <w:rPr>
          <w:color w:val="FF0000"/>
          <w:sz w:val="24"/>
          <w:szCs w:val="24"/>
          <w:lang w:bidi="ar-SA"/>
        </w:rPr>
        <w:t>[*]</w:t>
      </w:r>
      <w:r w:rsidRPr="006731C1">
        <w:rPr>
          <w:sz w:val="24"/>
          <w:szCs w:val="24"/>
          <w:lang w:bidi="ar-SA"/>
        </w:rPr>
        <w:t>;</w:t>
      </w:r>
    </w:p>
    <w:p w14:paraId="4845BAFA" w14:textId="5DB0B02C" w:rsidR="006731C1" w:rsidRPr="006731C1" w:rsidRDefault="006731C1" w:rsidP="006731C1">
      <w:pPr>
        <w:widowControl/>
        <w:adjustRightInd w:val="0"/>
        <w:rPr>
          <w:sz w:val="24"/>
          <w:szCs w:val="24"/>
          <w:lang w:bidi="ar-SA"/>
        </w:rPr>
      </w:pPr>
      <w:r w:rsidRPr="006731C1">
        <w:rPr>
          <w:sz w:val="24"/>
          <w:szCs w:val="24"/>
          <w:lang w:bidi="ar-SA"/>
        </w:rPr>
        <w:t>- специалисты по охране труда</w:t>
      </w:r>
      <w:r>
        <w:rPr>
          <w:sz w:val="24"/>
          <w:szCs w:val="24"/>
          <w:lang w:bidi="ar-SA"/>
        </w:rPr>
        <w:t xml:space="preserve"> </w:t>
      </w:r>
      <w:r w:rsidRPr="00EE68B0">
        <w:rPr>
          <w:color w:val="FF0000"/>
          <w:sz w:val="24"/>
          <w:szCs w:val="24"/>
          <w:lang w:bidi="ar-SA"/>
        </w:rPr>
        <w:t>[*]</w:t>
      </w:r>
      <w:r w:rsidRPr="006731C1">
        <w:rPr>
          <w:sz w:val="24"/>
          <w:szCs w:val="24"/>
          <w:lang w:bidi="ar-SA"/>
        </w:rPr>
        <w:t>;</w:t>
      </w:r>
    </w:p>
    <w:p w14:paraId="3622E97B" w14:textId="2A9D746C" w:rsidR="006731C1" w:rsidRPr="006731C1" w:rsidRDefault="006731C1" w:rsidP="006731C1">
      <w:pPr>
        <w:widowControl/>
        <w:adjustRightInd w:val="0"/>
        <w:rPr>
          <w:sz w:val="24"/>
          <w:szCs w:val="24"/>
          <w:lang w:bidi="ar-SA"/>
        </w:rPr>
      </w:pPr>
      <w:r w:rsidRPr="006731C1">
        <w:rPr>
          <w:sz w:val="24"/>
          <w:szCs w:val="24"/>
          <w:lang w:bidi="ar-SA"/>
        </w:rPr>
        <w:t>- работники рабочих профессий</w:t>
      </w:r>
      <w:r>
        <w:rPr>
          <w:sz w:val="24"/>
          <w:szCs w:val="24"/>
          <w:lang w:bidi="ar-SA"/>
        </w:rPr>
        <w:t xml:space="preserve"> </w:t>
      </w:r>
      <w:r w:rsidRPr="00EE68B0">
        <w:rPr>
          <w:color w:val="FF0000"/>
          <w:sz w:val="24"/>
          <w:szCs w:val="24"/>
          <w:lang w:bidi="ar-SA"/>
        </w:rPr>
        <w:t>[*]</w:t>
      </w:r>
      <w:r w:rsidRPr="006731C1">
        <w:rPr>
          <w:sz w:val="24"/>
          <w:szCs w:val="24"/>
          <w:lang w:bidi="ar-SA"/>
        </w:rPr>
        <w:t>;</w:t>
      </w:r>
    </w:p>
    <w:p w14:paraId="7463D34B" w14:textId="029DD5F1" w:rsidR="006731C1" w:rsidRPr="006731C1" w:rsidRDefault="006731C1" w:rsidP="006731C1">
      <w:pPr>
        <w:widowControl/>
        <w:adjustRightInd w:val="0"/>
        <w:rPr>
          <w:sz w:val="24"/>
          <w:szCs w:val="24"/>
          <w:lang w:bidi="ar-SA"/>
        </w:rPr>
      </w:pPr>
      <w:r w:rsidRPr="006731C1">
        <w:rPr>
          <w:sz w:val="24"/>
          <w:szCs w:val="24"/>
          <w:lang w:bidi="ar-SA"/>
        </w:rPr>
        <w:t>- члены комиссий по проверке знания требований охраны труда, лица, проводящие инструктажи по охране труда и обучение требованиям охраны труда</w:t>
      </w:r>
      <w:r>
        <w:rPr>
          <w:sz w:val="24"/>
          <w:szCs w:val="24"/>
          <w:lang w:bidi="ar-SA"/>
        </w:rPr>
        <w:t xml:space="preserve"> </w:t>
      </w:r>
      <w:r w:rsidRPr="00EE68B0">
        <w:rPr>
          <w:color w:val="FF0000"/>
          <w:sz w:val="24"/>
          <w:szCs w:val="24"/>
          <w:lang w:bidi="ar-SA"/>
        </w:rPr>
        <w:t>[*]</w:t>
      </w:r>
      <w:r w:rsidRPr="006731C1">
        <w:rPr>
          <w:sz w:val="24"/>
          <w:szCs w:val="24"/>
          <w:lang w:bidi="ar-SA"/>
        </w:rPr>
        <w:t>;</w:t>
      </w:r>
    </w:p>
    <w:p w14:paraId="6AE28222" w14:textId="2774685B" w:rsidR="004D608A" w:rsidRPr="00D86B06" w:rsidRDefault="006731C1" w:rsidP="006731C1">
      <w:pPr>
        <w:pStyle w:val="a5"/>
        <w:widowControl/>
        <w:adjustRightInd w:val="0"/>
        <w:ind w:left="0"/>
        <w:jc w:val="left"/>
        <w:rPr>
          <w:sz w:val="24"/>
          <w:szCs w:val="24"/>
          <w:lang w:bidi="ar-SA"/>
        </w:rPr>
      </w:pPr>
      <w:r w:rsidRPr="006731C1">
        <w:rPr>
          <w:sz w:val="24"/>
          <w:szCs w:val="24"/>
          <w:lang w:bidi="ar-SA"/>
        </w:rPr>
        <w:t>-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r w:rsidR="00C30325">
        <w:rPr>
          <w:sz w:val="24"/>
          <w:szCs w:val="24"/>
          <w:lang w:bidi="ar-SA"/>
        </w:rPr>
        <w:t xml:space="preserve"> </w:t>
      </w:r>
      <w:r w:rsidR="00E26B05" w:rsidRPr="00EE68B0">
        <w:rPr>
          <w:color w:val="FF0000"/>
          <w:sz w:val="24"/>
          <w:szCs w:val="24"/>
          <w:lang w:bidi="ar-SA"/>
        </w:rPr>
        <w:t>[*]</w:t>
      </w:r>
    </w:p>
    <w:p w14:paraId="163DB216" w14:textId="77777777" w:rsidR="00A54E9E" w:rsidRDefault="00A54E9E" w:rsidP="00A54E9E">
      <w:pPr>
        <w:widowControl/>
        <w:adjustRightInd w:val="0"/>
        <w:rPr>
          <w:b/>
          <w:sz w:val="24"/>
          <w:szCs w:val="24"/>
          <w:lang w:bidi="ar-SA"/>
        </w:rPr>
      </w:pPr>
    </w:p>
    <w:p w14:paraId="2D8A7C47" w14:textId="454C2BEB" w:rsidR="007064A1" w:rsidRPr="00A53BE1" w:rsidRDefault="007064A1" w:rsidP="00A54E9E">
      <w:pPr>
        <w:widowControl/>
        <w:adjustRightInd w:val="0"/>
        <w:rPr>
          <w:sz w:val="24"/>
          <w:szCs w:val="24"/>
          <w:lang w:bidi="ar-SA"/>
        </w:rPr>
      </w:pPr>
      <w:r w:rsidRPr="00A53BE1">
        <w:rPr>
          <w:b/>
          <w:sz w:val="24"/>
          <w:szCs w:val="24"/>
          <w:lang w:bidi="ar-SA"/>
        </w:rPr>
        <w:t>Срок обучения</w:t>
      </w:r>
      <w:r w:rsidRPr="00A53BE1">
        <w:rPr>
          <w:sz w:val="24"/>
          <w:szCs w:val="24"/>
          <w:lang w:bidi="ar-SA"/>
        </w:rPr>
        <w:t xml:space="preserve">: </w:t>
      </w:r>
      <w:r w:rsidR="004D608A">
        <w:rPr>
          <w:sz w:val="24"/>
          <w:szCs w:val="24"/>
          <w:lang w:bidi="ar-SA"/>
        </w:rPr>
        <w:t>16</w:t>
      </w:r>
      <w:r w:rsidRPr="00A53BE1">
        <w:rPr>
          <w:sz w:val="24"/>
          <w:szCs w:val="24"/>
          <w:lang w:bidi="ar-SA"/>
        </w:rPr>
        <w:t xml:space="preserve"> часов.</w:t>
      </w:r>
    </w:p>
    <w:p w14:paraId="1019E175" w14:textId="77777777" w:rsidR="00A54E9E" w:rsidRDefault="00A54E9E" w:rsidP="00A54E9E">
      <w:pPr>
        <w:adjustRightInd w:val="0"/>
        <w:jc w:val="both"/>
        <w:rPr>
          <w:b/>
          <w:sz w:val="24"/>
          <w:szCs w:val="24"/>
          <w:lang w:bidi="ar-SA"/>
        </w:rPr>
      </w:pPr>
    </w:p>
    <w:p w14:paraId="34CE794C" w14:textId="3B41E167" w:rsidR="007064A1" w:rsidRDefault="007064A1" w:rsidP="00A54E9E">
      <w:pPr>
        <w:adjustRightInd w:val="0"/>
        <w:jc w:val="both"/>
        <w:rPr>
          <w:sz w:val="24"/>
          <w:szCs w:val="24"/>
          <w:lang w:bidi="ar-SA"/>
        </w:rPr>
      </w:pPr>
      <w:r w:rsidRPr="00A53BE1">
        <w:rPr>
          <w:b/>
          <w:sz w:val="24"/>
          <w:szCs w:val="24"/>
          <w:lang w:bidi="ar-SA"/>
        </w:rPr>
        <w:t>Формы обучения</w:t>
      </w:r>
      <w:r w:rsidR="00954C20">
        <w:rPr>
          <w:sz w:val="24"/>
          <w:szCs w:val="24"/>
          <w:lang w:bidi="ar-SA"/>
        </w:rPr>
        <w:t>: очная</w:t>
      </w:r>
      <w:r w:rsidR="00C30325">
        <w:rPr>
          <w:sz w:val="24"/>
          <w:szCs w:val="24"/>
          <w:lang w:bidi="ar-SA"/>
        </w:rPr>
        <w:t>-</w:t>
      </w:r>
      <w:r w:rsidR="00FA7F47">
        <w:rPr>
          <w:sz w:val="24"/>
          <w:szCs w:val="24"/>
          <w:lang w:bidi="ar-SA"/>
        </w:rPr>
        <w:t>заочная</w:t>
      </w:r>
      <w:r w:rsidR="00954C20">
        <w:rPr>
          <w:sz w:val="24"/>
          <w:szCs w:val="24"/>
          <w:lang w:bidi="ar-SA"/>
        </w:rPr>
        <w:t xml:space="preserve"> с применением дистанционных образовательных технологий</w:t>
      </w:r>
      <w:r w:rsidRPr="00A53BE1">
        <w:rPr>
          <w:sz w:val="24"/>
          <w:szCs w:val="24"/>
          <w:lang w:bidi="ar-SA"/>
        </w:rPr>
        <w:t>.</w:t>
      </w:r>
    </w:p>
    <w:p w14:paraId="0460D8DD" w14:textId="50DC9BE2" w:rsidR="00E26B05" w:rsidRPr="00E26B05" w:rsidRDefault="00E26B05" w:rsidP="00A54E9E">
      <w:pPr>
        <w:adjustRightInd w:val="0"/>
        <w:jc w:val="both"/>
        <w:rPr>
          <w:sz w:val="24"/>
          <w:szCs w:val="24"/>
          <w:lang w:bidi="ar-SA"/>
        </w:rPr>
      </w:pPr>
    </w:p>
    <w:p w14:paraId="47246883" w14:textId="351538F5" w:rsidR="00233CF1" w:rsidRPr="00A53BE1" w:rsidRDefault="00233CF1" w:rsidP="00A54E9E">
      <w:pPr>
        <w:adjustRightInd w:val="0"/>
        <w:jc w:val="both"/>
        <w:rPr>
          <w:sz w:val="24"/>
          <w:szCs w:val="24"/>
          <w:lang w:bidi="ar-SA"/>
        </w:rPr>
      </w:pPr>
      <w:r w:rsidRPr="007145AB">
        <w:rPr>
          <w:b/>
          <w:sz w:val="24"/>
          <w:szCs w:val="24"/>
          <w:lang w:bidi="ar-SA"/>
        </w:rPr>
        <w:t>Требования</w:t>
      </w:r>
      <w:r w:rsidR="007145AB" w:rsidRPr="007145AB">
        <w:rPr>
          <w:b/>
          <w:sz w:val="24"/>
          <w:szCs w:val="24"/>
          <w:lang w:bidi="ar-SA"/>
        </w:rPr>
        <w:t xml:space="preserve"> к слушателям</w:t>
      </w:r>
      <w:r w:rsidRPr="007145AB">
        <w:rPr>
          <w:b/>
          <w:sz w:val="24"/>
          <w:szCs w:val="24"/>
          <w:lang w:bidi="ar-SA"/>
        </w:rPr>
        <w:t>:</w:t>
      </w:r>
      <w:r>
        <w:rPr>
          <w:sz w:val="24"/>
          <w:szCs w:val="24"/>
          <w:lang w:bidi="ar-SA"/>
        </w:rPr>
        <w:t xml:space="preserve"> </w:t>
      </w:r>
      <w:bookmarkStart w:id="2" w:name="_Hlk109650631"/>
      <w:r w:rsidR="007145AB">
        <w:rPr>
          <w:sz w:val="24"/>
          <w:szCs w:val="24"/>
          <w:lang w:bidi="ar-SA"/>
        </w:rPr>
        <w:t>работники, трудоустроенные по трудовому договору и прошедшие в установленном порядке вводный и первичный инструктаж</w:t>
      </w:r>
      <w:bookmarkEnd w:id="2"/>
    </w:p>
    <w:p w14:paraId="701039B7" w14:textId="53182A82" w:rsidR="00197B1F" w:rsidRDefault="00197B1F" w:rsidP="00197B1F">
      <w:pPr>
        <w:jc w:val="both"/>
        <w:rPr>
          <w:sz w:val="24"/>
          <w:szCs w:val="24"/>
        </w:rPr>
      </w:pPr>
    </w:p>
    <w:p w14:paraId="0AF037FF" w14:textId="3BB7D6C1" w:rsidR="00EE68B0" w:rsidRDefault="00706253" w:rsidP="00197B1F">
      <w:pPr>
        <w:jc w:val="both"/>
        <w:rPr>
          <w:b/>
          <w:sz w:val="24"/>
          <w:szCs w:val="24"/>
        </w:rPr>
      </w:pPr>
      <w:r w:rsidRPr="00706253">
        <w:rPr>
          <w:b/>
          <w:sz w:val="24"/>
          <w:szCs w:val="24"/>
        </w:rPr>
        <w:t>Требования к</w:t>
      </w:r>
      <w:r w:rsidR="00EE68B0">
        <w:rPr>
          <w:b/>
          <w:sz w:val="24"/>
          <w:szCs w:val="24"/>
        </w:rPr>
        <w:t xml:space="preserve"> лицам, проводящи</w:t>
      </w:r>
      <w:r w:rsidR="00D3204F">
        <w:rPr>
          <w:b/>
          <w:sz w:val="24"/>
          <w:szCs w:val="24"/>
        </w:rPr>
        <w:t>м</w:t>
      </w:r>
      <w:r w:rsidR="00EE68B0">
        <w:rPr>
          <w:b/>
          <w:sz w:val="24"/>
          <w:szCs w:val="24"/>
        </w:rPr>
        <w:t xml:space="preserve"> обучение (</w:t>
      </w:r>
      <w:r w:rsidRPr="00706253">
        <w:rPr>
          <w:b/>
          <w:sz w:val="24"/>
          <w:szCs w:val="24"/>
        </w:rPr>
        <w:t>преподавателям</w:t>
      </w:r>
      <w:r w:rsidR="00EE68B0">
        <w:rPr>
          <w:b/>
          <w:sz w:val="24"/>
          <w:szCs w:val="24"/>
        </w:rPr>
        <w:t>)</w:t>
      </w:r>
      <w:r w:rsidRPr="00706253">
        <w:rPr>
          <w:b/>
          <w:sz w:val="24"/>
          <w:szCs w:val="24"/>
        </w:rPr>
        <w:t xml:space="preserve">: </w:t>
      </w:r>
    </w:p>
    <w:p w14:paraId="06C3F5B5" w14:textId="7AAD04CA" w:rsidR="00EE68B0" w:rsidRPr="00EE68B0" w:rsidRDefault="00EE68B0" w:rsidP="00EE68B0">
      <w:pPr>
        <w:rPr>
          <w:sz w:val="24"/>
          <w:szCs w:val="24"/>
        </w:rPr>
      </w:pPr>
      <w:r>
        <w:rPr>
          <w:sz w:val="24"/>
          <w:szCs w:val="24"/>
        </w:rPr>
        <w:t xml:space="preserve">- </w:t>
      </w:r>
      <w:r w:rsidRPr="00EE68B0">
        <w:rPr>
          <w:sz w:val="24"/>
          <w:szCs w:val="24"/>
        </w:rPr>
        <w:t xml:space="preserve">высшее образование; </w:t>
      </w:r>
    </w:p>
    <w:p w14:paraId="3518CF7C" w14:textId="71301270" w:rsidR="00EE68B0" w:rsidRPr="00EE68B0" w:rsidRDefault="00EE68B0" w:rsidP="00EE68B0">
      <w:pPr>
        <w:rPr>
          <w:sz w:val="24"/>
          <w:szCs w:val="24"/>
        </w:rPr>
      </w:pPr>
      <w:r>
        <w:rPr>
          <w:sz w:val="24"/>
          <w:szCs w:val="24"/>
        </w:rPr>
        <w:t xml:space="preserve">- </w:t>
      </w:r>
      <w:r w:rsidRPr="00EE68B0">
        <w:rPr>
          <w:sz w:val="24"/>
          <w:szCs w:val="24"/>
        </w:rPr>
        <w:t>стаж работы в организации, оказывающей услуги обучения по охране труда, не менее одного года или опыт практической работы в области охраны труда не менее 5 лет в течение 10 лет;</w:t>
      </w:r>
    </w:p>
    <w:p w14:paraId="6123A560" w14:textId="2AB5E6C8" w:rsidR="00706253" w:rsidRPr="00EE68B0" w:rsidRDefault="00EE68B0" w:rsidP="00EE68B0">
      <w:pPr>
        <w:rPr>
          <w:sz w:val="24"/>
          <w:szCs w:val="24"/>
        </w:rPr>
      </w:pPr>
      <w:r>
        <w:rPr>
          <w:sz w:val="24"/>
          <w:szCs w:val="24"/>
        </w:rPr>
        <w:t xml:space="preserve">- </w:t>
      </w:r>
      <w:r w:rsidRPr="00EE68B0">
        <w:rPr>
          <w:sz w:val="24"/>
          <w:szCs w:val="24"/>
        </w:rPr>
        <w:t>обучение и проверка знания безопасных методов и приемов выполнения работ с периодичностью 1 раз в 3 года.</w:t>
      </w:r>
    </w:p>
    <w:p w14:paraId="521F3AF6" w14:textId="77777777" w:rsidR="004B60A5" w:rsidRDefault="004B60A5" w:rsidP="00197B1F">
      <w:pPr>
        <w:tabs>
          <w:tab w:val="left" w:pos="2280"/>
        </w:tabs>
        <w:jc w:val="center"/>
        <w:rPr>
          <w:b/>
          <w:sz w:val="28"/>
          <w:szCs w:val="24"/>
        </w:rPr>
      </w:pPr>
    </w:p>
    <w:tbl>
      <w:tblPr>
        <w:tblW w:w="10253" w:type="dxa"/>
        <w:tblInd w:w="-5" w:type="dxa"/>
        <w:tblLook w:val="04A0" w:firstRow="1" w:lastRow="0" w:firstColumn="1" w:lastColumn="0" w:noHBand="0" w:noVBand="1"/>
      </w:tblPr>
      <w:tblGrid>
        <w:gridCol w:w="532"/>
        <w:gridCol w:w="2595"/>
        <w:gridCol w:w="2261"/>
        <w:gridCol w:w="1700"/>
        <w:gridCol w:w="1656"/>
        <w:gridCol w:w="1735"/>
      </w:tblGrid>
      <w:tr w:rsidR="00CA39FD" w:rsidRPr="002B1D38" w14:paraId="6762DF59" w14:textId="77777777" w:rsidTr="004027F5">
        <w:trPr>
          <w:trHeight w:val="219"/>
        </w:trPr>
        <w:tc>
          <w:tcPr>
            <w:tcW w:w="5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8FD9" w14:textId="77777777" w:rsidR="00CA39FD" w:rsidRPr="002B1D38" w:rsidRDefault="00CA39FD" w:rsidP="00704CD9">
            <w:pPr>
              <w:widowControl/>
              <w:autoSpaceDE/>
              <w:autoSpaceDN/>
              <w:jc w:val="center"/>
              <w:rPr>
                <w:b/>
                <w:bCs/>
                <w:color w:val="000000"/>
                <w:sz w:val="24"/>
                <w:szCs w:val="24"/>
                <w:lang w:bidi="ar-SA"/>
              </w:rPr>
            </w:pPr>
            <w:r w:rsidRPr="002B1D38">
              <w:rPr>
                <w:b/>
                <w:bCs/>
                <w:color w:val="000000"/>
                <w:sz w:val="24"/>
                <w:szCs w:val="24"/>
                <w:lang w:bidi="ar-SA"/>
              </w:rPr>
              <w:t xml:space="preserve">№ п/п </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5B43" w14:textId="79D550B6" w:rsidR="00C11DFF" w:rsidRDefault="00CA39FD" w:rsidP="00704CD9">
            <w:pPr>
              <w:widowControl/>
              <w:autoSpaceDE/>
              <w:autoSpaceDN/>
              <w:jc w:val="center"/>
              <w:rPr>
                <w:b/>
                <w:bCs/>
                <w:color w:val="000000"/>
                <w:sz w:val="24"/>
                <w:szCs w:val="24"/>
                <w:lang w:bidi="ar-SA"/>
              </w:rPr>
            </w:pPr>
            <w:r w:rsidRPr="002B1D38">
              <w:rPr>
                <w:b/>
                <w:bCs/>
                <w:color w:val="000000"/>
                <w:sz w:val="24"/>
                <w:szCs w:val="24"/>
                <w:lang w:bidi="ar-SA"/>
              </w:rPr>
              <w:t>Наименование разделов и модулей</w:t>
            </w:r>
          </w:p>
          <w:p w14:paraId="6BCF4D7D" w14:textId="77777777" w:rsidR="00C11DFF" w:rsidRPr="00C11DFF" w:rsidRDefault="00C11DFF" w:rsidP="00C11DFF">
            <w:pPr>
              <w:rPr>
                <w:sz w:val="24"/>
                <w:szCs w:val="24"/>
                <w:lang w:bidi="ar-SA"/>
              </w:rPr>
            </w:pPr>
          </w:p>
          <w:p w14:paraId="4E4F10B3" w14:textId="77777777" w:rsidR="00C11DFF" w:rsidRPr="00C11DFF" w:rsidRDefault="00C11DFF" w:rsidP="00C11DFF">
            <w:pPr>
              <w:rPr>
                <w:sz w:val="24"/>
                <w:szCs w:val="24"/>
                <w:lang w:bidi="ar-SA"/>
              </w:rPr>
            </w:pPr>
          </w:p>
          <w:p w14:paraId="255C9555" w14:textId="77777777" w:rsidR="00C11DFF" w:rsidRPr="00C11DFF" w:rsidRDefault="00C11DFF" w:rsidP="00C11DFF">
            <w:pPr>
              <w:rPr>
                <w:sz w:val="24"/>
                <w:szCs w:val="24"/>
                <w:lang w:bidi="ar-SA"/>
              </w:rPr>
            </w:pPr>
          </w:p>
          <w:p w14:paraId="19250E22" w14:textId="77777777" w:rsidR="00C11DFF" w:rsidRPr="00C11DFF" w:rsidRDefault="00C11DFF" w:rsidP="00C11DFF">
            <w:pPr>
              <w:rPr>
                <w:sz w:val="24"/>
                <w:szCs w:val="24"/>
                <w:lang w:bidi="ar-SA"/>
              </w:rPr>
            </w:pPr>
          </w:p>
          <w:p w14:paraId="20F10B27" w14:textId="77777777" w:rsidR="00C11DFF" w:rsidRPr="00C11DFF" w:rsidRDefault="00C11DFF" w:rsidP="00C11DFF">
            <w:pPr>
              <w:rPr>
                <w:sz w:val="24"/>
                <w:szCs w:val="24"/>
                <w:lang w:bidi="ar-SA"/>
              </w:rPr>
            </w:pPr>
          </w:p>
          <w:p w14:paraId="07864025" w14:textId="3D9BE6C6" w:rsidR="00CA39FD" w:rsidRPr="00C11DFF" w:rsidRDefault="00CA39FD" w:rsidP="00C11DFF">
            <w:pPr>
              <w:rPr>
                <w:sz w:val="24"/>
                <w:szCs w:val="24"/>
                <w:lang w:bidi="ar-SA"/>
              </w:rPr>
            </w:pP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DF49A" w14:textId="77777777" w:rsidR="00CA39FD" w:rsidRPr="002B1D38" w:rsidRDefault="00CA39FD" w:rsidP="00704CD9">
            <w:pPr>
              <w:widowControl/>
              <w:autoSpaceDE/>
              <w:autoSpaceDN/>
              <w:jc w:val="center"/>
              <w:rPr>
                <w:b/>
                <w:bCs/>
                <w:color w:val="000000"/>
                <w:sz w:val="24"/>
                <w:szCs w:val="24"/>
                <w:lang w:bidi="ar-SA"/>
              </w:rPr>
            </w:pPr>
            <w:r>
              <w:rPr>
                <w:b/>
                <w:bCs/>
                <w:color w:val="000000"/>
                <w:sz w:val="24"/>
                <w:szCs w:val="24"/>
                <w:lang w:bidi="ar-SA"/>
              </w:rPr>
              <w:t>Продолжительность</w:t>
            </w:r>
          </w:p>
        </w:tc>
        <w:tc>
          <w:tcPr>
            <w:tcW w:w="3218" w:type="dxa"/>
            <w:gridSpan w:val="2"/>
            <w:tcBorders>
              <w:top w:val="single" w:sz="4" w:space="0" w:color="auto"/>
              <w:left w:val="nil"/>
              <w:bottom w:val="single" w:sz="4" w:space="0" w:color="auto"/>
              <w:right w:val="single" w:sz="4" w:space="0" w:color="auto"/>
            </w:tcBorders>
            <w:shd w:val="clear" w:color="auto" w:fill="auto"/>
            <w:vAlign w:val="center"/>
            <w:hideMark/>
          </w:tcPr>
          <w:p w14:paraId="0CCD9AEE" w14:textId="77777777" w:rsidR="00CA39FD" w:rsidRPr="002B1D38" w:rsidRDefault="00CA39FD" w:rsidP="00704CD9">
            <w:pPr>
              <w:widowControl/>
              <w:autoSpaceDE/>
              <w:autoSpaceDN/>
              <w:jc w:val="center"/>
              <w:rPr>
                <w:b/>
                <w:bCs/>
                <w:color w:val="000000"/>
                <w:sz w:val="24"/>
                <w:szCs w:val="24"/>
                <w:lang w:bidi="ar-SA"/>
              </w:rPr>
            </w:pPr>
            <w:r w:rsidRPr="002B1D38">
              <w:rPr>
                <w:b/>
                <w:bCs/>
                <w:color w:val="000000"/>
                <w:sz w:val="24"/>
                <w:szCs w:val="24"/>
                <w:lang w:bidi="ar-SA"/>
              </w:rPr>
              <w:t>В том числе, ч</w:t>
            </w:r>
            <w:r>
              <w:rPr>
                <w:b/>
                <w:bCs/>
                <w:color w:val="000000"/>
                <w:sz w:val="24"/>
                <w:szCs w:val="24"/>
                <w:lang w:bidi="ar-SA"/>
              </w:rPr>
              <w:t>асов</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D4DEA" w14:textId="77777777" w:rsidR="00CA39FD" w:rsidRPr="002B1D38" w:rsidRDefault="00CA39FD" w:rsidP="00704CD9">
            <w:pPr>
              <w:widowControl/>
              <w:autoSpaceDE/>
              <w:autoSpaceDN/>
              <w:jc w:val="center"/>
              <w:rPr>
                <w:b/>
                <w:bCs/>
                <w:color w:val="000000"/>
                <w:sz w:val="24"/>
                <w:szCs w:val="24"/>
                <w:lang w:bidi="ar-SA"/>
              </w:rPr>
            </w:pPr>
            <w:r w:rsidRPr="002B1D38">
              <w:rPr>
                <w:b/>
                <w:bCs/>
                <w:color w:val="000000"/>
                <w:sz w:val="24"/>
                <w:szCs w:val="24"/>
                <w:lang w:bidi="ar-SA"/>
              </w:rPr>
              <w:t>Форма контроля</w:t>
            </w:r>
          </w:p>
        </w:tc>
      </w:tr>
      <w:tr w:rsidR="00CA39FD" w:rsidRPr="002B1D38" w14:paraId="6F304DD1" w14:textId="77777777" w:rsidTr="004027F5">
        <w:trPr>
          <w:trHeight w:val="70"/>
        </w:trPr>
        <w:tc>
          <w:tcPr>
            <w:tcW w:w="518" w:type="dxa"/>
            <w:vMerge/>
            <w:tcBorders>
              <w:top w:val="single" w:sz="4" w:space="0" w:color="auto"/>
              <w:left w:val="single" w:sz="4" w:space="0" w:color="auto"/>
              <w:bottom w:val="single" w:sz="4" w:space="0" w:color="auto"/>
              <w:right w:val="single" w:sz="4" w:space="0" w:color="auto"/>
            </w:tcBorders>
            <w:vAlign w:val="center"/>
            <w:hideMark/>
          </w:tcPr>
          <w:p w14:paraId="571F5543" w14:textId="77777777" w:rsidR="00CA39FD" w:rsidRPr="002B1D38" w:rsidRDefault="00CA39FD" w:rsidP="00704CD9">
            <w:pPr>
              <w:widowControl/>
              <w:autoSpaceDE/>
              <w:autoSpaceDN/>
              <w:rPr>
                <w:b/>
                <w:bCs/>
                <w:color w:val="000000"/>
                <w:sz w:val="24"/>
                <w:szCs w:val="24"/>
                <w:lang w:bidi="ar-SA"/>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6816D5D0" w14:textId="77777777" w:rsidR="00CA39FD" w:rsidRPr="002B1D38" w:rsidRDefault="00CA39FD" w:rsidP="00704CD9">
            <w:pPr>
              <w:widowControl/>
              <w:autoSpaceDE/>
              <w:autoSpaceDN/>
              <w:rPr>
                <w:b/>
                <w:bCs/>
                <w:color w:val="000000"/>
                <w:sz w:val="24"/>
                <w:szCs w:val="24"/>
                <w:lang w:bidi="ar-SA"/>
              </w:rPr>
            </w:pPr>
          </w:p>
        </w:tc>
        <w:tc>
          <w:tcPr>
            <w:tcW w:w="2165" w:type="dxa"/>
            <w:vMerge/>
            <w:tcBorders>
              <w:top w:val="single" w:sz="4" w:space="0" w:color="auto"/>
              <w:left w:val="single" w:sz="4" w:space="0" w:color="auto"/>
              <w:bottom w:val="single" w:sz="4" w:space="0" w:color="auto"/>
              <w:right w:val="single" w:sz="4" w:space="0" w:color="auto"/>
            </w:tcBorders>
            <w:vAlign w:val="center"/>
            <w:hideMark/>
          </w:tcPr>
          <w:p w14:paraId="4F156AAC" w14:textId="77777777" w:rsidR="00CA39FD" w:rsidRPr="002B1D38" w:rsidRDefault="00CA39FD" w:rsidP="00704CD9">
            <w:pPr>
              <w:widowControl/>
              <w:autoSpaceDE/>
              <w:autoSpaceDN/>
              <w:rPr>
                <w:b/>
                <w:bCs/>
                <w:color w:val="000000"/>
                <w:sz w:val="24"/>
                <w:szCs w:val="24"/>
                <w:lang w:bidi="ar-SA"/>
              </w:rPr>
            </w:pPr>
          </w:p>
        </w:tc>
        <w:tc>
          <w:tcPr>
            <w:tcW w:w="1630" w:type="dxa"/>
            <w:tcBorders>
              <w:top w:val="nil"/>
              <w:left w:val="nil"/>
              <w:bottom w:val="single" w:sz="4" w:space="0" w:color="auto"/>
              <w:right w:val="single" w:sz="4" w:space="0" w:color="auto"/>
            </w:tcBorders>
            <w:shd w:val="clear" w:color="auto" w:fill="auto"/>
            <w:noWrap/>
            <w:vAlign w:val="center"/>
            <w:hideMark/>
          </w:tcPr>
          <w:p w14:paraId="03AA27B9" w14:textId="77777777" w:rsidR="00CA39FD" w:rsidRPr="003150E0" w:rsidRDefault="00CA39FD" w:rsidP="00704CD9">
            <w:pPr>
              <w:widowControl/>
              <w:autoSpaceDE/>
              <w:autoSpaceDN/>
              <w:rPr>
                <w:b/>
                <w:bCs/>
                <w:color w:val="000000"/>
                <w:sz w:val="24"/>
                <w:szCs w:val="24"/>
                <w:lang w:bidi="ar-SA"/>
              </w:rPr>
            </w:pPr>
            <w:r>
              <w:rPr>
                <w:b/>
                <w:bCs/>
                <w:color w:val="000000"/>
                <w:sz w:val="24"/>
                <w:szCs w:val="24"/>
                <w:lang w:bidi="ar-SA"/>
              </w:rPr>
              <w:t>Теоретические занятия, часов</w:t>
            </w:r>
          </w:p>
        </w:tc>
        <w:tc>
          <w:tcPr>
            <w:tcW w:w="1588" w:type="dxa"/>
            <w:tcBorders>
              <w:top w:val="nil"/>
              <w:left w:val="nil"/>
              <w:bottom w:val="single" w:sz="4" w:space="0" w:color="auto"/>
              <w:right w:val="single" w:sz="4" w:space="0" w:color="auto"/>
            </w:tcBorders>
            <w:shd w:val="clear" w:color="auto" w:fill="auto"/>
            <w:vAlign w:val="center"/>
            <w:hideMark/>
          </w:tcPr>
          <w:p w14:paraId="31C29284" w14:textId="77777777" w:rsidR="00CA39FD" w:rsidRPr="002B1D38" w:rsidRDefault="00CA39FD" w:rsidP="00704CD9">
            <w:pPr>
              <w:widowControl/>
              <w:autoSpaceDE/>
              <w:autoSpaceDN/>
              <w:jc w:val="center"/>
              <w:rPr>
                <w:b/>
                <w:bCs/>
                <w:color w:val="000000"/>
                <w:sz w:val="24"/>
                <w:szCs w:val="24"/>
                <w:lang w:bidi="ar-SA"/>
              </w:rPr>
            </w:pPr>
            <w:r w:rsidRPr="002B1D38">
              <w:rPr>
                <w:b/>
                <w:bCs/>
                <w:color w:val="000000"/>
                <w:sz w:val="24"/>
                <w:szCs w:val="24"/>
                <w:lang w:bidi="ar-SA"/>
              </w:rPr>
              <w:t>Практические занятия</w:t>
            </w:r>
            <w:r>
              <w:rPr>
                <w:b/>
                <w:bCs/>
                <w:color w:val="000000"/>
                <w:sz w:val="24"/>
                <w:szCs w:val="24"/>
                <w:lang w:bidi="ar-SA"/>
              </w:rPr>
              <w:t>, часов</w:t>
            </w:r>
          </w:p>
        </w:tc>
        <w:tc>
          <w:tcPr>
            <w:tcW w:w="1869" w:type="dxa"/>
            <w:vMerge/>
            <w:tcBorders>
              <w:top w:val="single" w:sz="4" w:space="0" w:color="auto"/>
              <w:left w:val="single" w:sz="4" w:space="0" w:color="auto"/>
              <w:bottom w:val="single" w:sz="4" w:space="0" w:color="auto"/>
              <w:right w:val="single" w:sz="4" w:space="0" w:color="auto"/>
            </w:tcBorders>
            <w:vAlign w:val="center"/>
            <w:hideMark/>
          </w:tcPr>
          <w:p w14:paraId="107B8F2C" w14:textId="77777777" w:rsidR="00CA39FD" w:rsidRPr="002B1D38" w:rsidRDefault="00CA39FD" w:rsidP="00704CD9">
            <w:pPr>
              <w:widowControl/>
              <w:autoSpaceDE/>
              <w:autoSpaceDN/>
              <w:rPr>
                <w:b/>
                <w:bCs/>
                <w:color w:val="000000"/>
                <w:sz w:val="24"/>
                <w:szCs w:val="24"/>
                <w:lang w:bidi="ar-SA"/>
              </w:rPr>
            </w:pPr>
          </w:p>
        </w:tc>
      </w:tr>
      <w:tr w:rsidR="00CA39FD" w:rsidRPr="002B1D38" w14:paraId="67B813A2" w14:textId="77777777" w:rsidTr="004027F5">
        <w:trPr>
          <w:trHeight w:val="12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B264C07"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lastRenderedPageBreak/>
              <w:t>1.</w:t>
            </w:r>
          </w:p>
        </w:tc>
        <w:tc>
          <w:tcPr>
            <w:tcW w:w="2483" w:type="dxa"/>
            <w:tcBorders>
              <w:top w:val="nil"/>
              <w:left w:val="nil"/>
              <w:bottom w:val="single" w:sz="4" w:space="0" w:color="auto"/>
              <w:right w:val="single" w:sz="4" w:space="0" w:color="auto"/>
            </w:tcBorders>
            <w:shd w:val="clear" w:color="auto" w:fill="auto"/>
            <w:vAlign w:val="center"/>
            <w:hideMark/>
          </w:tcPr>
          <w:p w14:paraId="773F812E" w14:textId="77777777" w:rsidR="00CA39FD" w:rsidRPr="002B1D38" w:rsidRDefault="00CA39FD" w:rsidP="00704CD9">
            <w:pPr>
              <w:widowControl/>
              <w:autoSpaceDE/>
              <w:autoSpaceDN/>
              <w:rPr>
                <w:b/>
                <w:bCs/>
                <w:color w:val="000000"/>
                <w:sz w:val="24"/>
                <w:szCs w:val="24"/>
                <w:lang w:bidi="ar-SA"/>
              </w:rPr>
            </w:pPr>
            <w:r w:rsidRPr="002B1D38">
              <w:rPr>
                <w:b/>
                <w:bCs/>
                <w:color w:val="000000"/>
                <w:sz w:val="24"/>
                <w:szCs w:val="24"/>
                <w:lang w:bidi="ar-SA"/>
              </w:rPr>
              <w:t>Классификация опасностей. Идентификация вредных и (или) опасных производственных факторов на рабочем месте.</w:t>
            </w:r>
          </w:p>
        </w:tc>
        <w:tc>
          <w:tcPr>
            <w:tcW w:w="2165" w:type="dxa"/>
            <w:tcBorders>
              <w:top w:val="nil"/>
              <w:left w:val="nil"/>
              <w:bottom w:val="single" w:sz="4" w:space="0" w:color="auto"/>
              <w:right w:val="single" w:sz="4" w:space="0" w:color="auto"/>
            </w:tcBorders>
            <w:shd w:val="clear" w:color="auto" w:fill="auto"/>
            <w:noWrap/>
            <w:vAlign w:val="center"/>
            <w:hideMark/>
          </w:tcPr>
          <w:p w14:paraId="5A4BBD57" w14:textId="008E8E19" w:rsidR="00CA39FD" w:rsidRPr="002B1D38" w:rsidRDefault="00233CF1" w:rsidP="00704CD9">
            <w:pPr>
              <w:widowControl/>
              <w:autoSpaceDE/>
              <w:autoSpaceDN/>
              <w:jc w:val="center"/>
              <w:rPr>
                <w:b/>
                <w:bCs/>
                <w:color w:val="000000"/>
                <w:sz w:val="24"/>
                <w:szCs w:val="24"/>
                <w:lang w:bidi="ar-SA"/>
              </w:rPr>
            </w:pPr>
            <w:r>
              <w:rPr>
                <w:b/>
                <w:bCs/>
                <w:color w:val="000000"/>
                <w:sz w:val="24"/>
                <w:szCs w:val="24"/>
                <w:lang w:bidi="ar-SA"/>
              </w:rPr>
              <w:t>2,5</w:t>
            </w:r>
          </w:p>
        </w:tc>
        <w:tc>
          <w:tcPr>
            <w:tcW w:w="1630" w:type="dxa"/>
            <w:tcBorders>
              <w:top w:val="nil"/>
              <w:left w:val="nil"/>
              <w:bottom w:val="single" w:sz="4" w:space="0" w:color="auto"/>
              <w:right w:val="single" w:sz="4" w:space="0" w:color="auto"/>
            </w:tcBorders>
            <w:shd w:val="clear" w:color="auto" w:fill="auto"/>
            <w:noWrap/>
            <w:vAlign w:val="center"/>
            <w:hideMark/>
          </w:tcPr>
          <w:p w14:paraId="26ABA7B8"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2</w:t>
            </w:r>
          </w:p>
        </w:tc>
        <w:tc>
          <w:tcPr>
            <w:tcW w:w="1588" w:type="dxa"/>
            <w:tcBorders>
              <w:top w:val="nil"/>
              <w:left w:val="nil"/>
              <w:bottom w:val="single" w:sz="4" w:space="0" w:color="auto"/>
              <w:right w:val="single" w:sz="4" w:space="0" w:color="auto"/>
            </w:tcBorders>
            <w:shd w:val="clear" w:color="auto" w:fill="auto"/>
            <w:noWrap/>
            <w:vAlign w:val="center"/>
            <w:hideMark/>
          </w:tcPr>
          <w:p w14:paraId="224E1403" w14:textId="12A05002" w:rsidR="00CA39FD" w:rsidRPr="002B1D38" w:rsidRDefault="00233CF1" w:rsidP="00233CF1">
            <w:pPr>
              <w:widowControl/>
              <w:autoSpaceDE/>
              <w:autoSpaceDN/>
              <w:jc w:val="center"/>
              <w:rPr>
                <w:color w:val="000000"/>
                <w:sz w:val="24"/>
                <w:szCs w:val="24"/>
                <w:lang w:bidi="ar-SA"/>
              </w:rPr>
            </w:pPr>
            <w:r>
              <w:rPr>
                <w:color w:val="000000"/>
                <w:sz w:val="24"/>
                <w:szCs w:val="24"/>
                <w:lang w:bidi="ar-SA"/>
              </w:rPr>
              <w:t>0,5</w:t>
            </w:r>
          </w:p>
        </w:tc>
        <w:tc>
          <w:tcPr>
            <w:tcW w:w="1869" w:type="dxa"/>
            <w:tcBorders>
              <w:top w:val="nil"/>
              <w:left w:val="single" w:sz="4" w:space="0" w:color="auto"/>
              <w:bottom w:val="single" w:sz="4" w:space="0" w:color="000000"/>
              <w:right w:val="single" w:sz="4" w:space="0" w:color="auto"/>
            </w:tcBorders>
            <w:shd w:val="clear" w:color="auto" w:fill="auto"/>
            <w:vAlign w:val="center"/>
            <w:hideMark/>
          </w:tcPr>
          <w:p w14:paraId="28628C96" w14:textId="5D13D63B"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r w:rsidR="00421E5C">
              <w:rPr>
                <w:color w:val="000000"/>
                <w:sz w:val="24"/>
                <w:szCs w:val="24"/>
                <w:lang w:bidi="ar-SA"/>
              </w:rPr>
              <w:t>, демонстрация практических навыков</w:t>
            </w:r>
          </w:p>
        </w:tc>
      </w:tr>
      <w:tr w:rsidR="00CA39FD" w:rsidRPr="002B1D38" w14:paraId="584595C0" w14:textId="77777777" w:rsidTr="004027F5">
        <w:trPr>
          <w:trHeight w:val="9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0F8ADAD" w14:textId="77777777" w:rsidR="00CA39FD" w:rsidRPr="002B1D38" w:rsidRDefault="00CA39FD" w:rsidP="00704CD9">
            <w:pPr>
              <w:widowControl/>
              <w:autoSpaceDE/>
              <w:autoSpaceDN/>
              <w:jc w:val="center"/>
              <w:rPr>
                <w:b/>
                <w:bCs/>
                <w:color w:val="000000"/>
                <w:sz w:val="24"/>
                <w:szCs w:val="24"/>
                <w:lang w:bidi="ar-SA"/>
              </w:rPr>
            </w:pPr>
            <w:r w:rsidRPr="002B1D38">
              <w:rPr>
                <w:b/>
                <w:bCs/>
                <w:color w:val="000000"/>
                <w:sz w:val="24"/>
                <w:szCs w:val="24"/>
                <w:lang w:bidi="ar-SA"/>
              </w:rPr>
              <w:t xml:space="preserve">2. </w:t>
            </w:r>
          </w:p>
        </w:tc>
        <w:tc>
          <w:tcPr>
            <w:tcW w:w="2483" w:type="dxa"/>
            <w:tcBorders>
              <w:top w:val="nil"/>
              <w:left w:val="nil"/>
              <w:bottom w:val="single" w:sz="4" w:space="0" w:color="auto"/>
              <w:right w:val="single" w:sz="4" w:space="0" w:color="auto"/>
            </w:tcBorders>
            <w:shd w:val="clear" w:color="auto" w:fill="auto"/>
            <w:vAlign w:val="center"/>
            <w:hideMark/>
          </w:tcPr>
          <w:p w14:paraId="3F2BB711" w14:textId="77777777" w:rsidR="00CA39FD" w:rsidRPr="002B1D38" w:rsidRDefault="00CA39FD" w:rsidP="00704CD9">
            <w:pPr>
              <w:widowControl/>
              <w:autoSpaceDE/>
              <w:autoSpaceDN/>
              <w:rPr>
                <w:b/>
                <w:bCs/>
                <w:color w:val="000000"/>
                <w:sz w:val="24"/>
                <w:szCs w:val="24"/>
                <w:lang w:bidi="ar-SA"/>
              </w:rPr>
            </w:pPr>
            <w:r w:rsidRPr="002B1D38">
              <w:rPr>
                <w:b/>
                <w:bCs/>
                <w:color w:val="000000"/>
                <w:sz w:val="24"/>
                <w:szCs w:val="24"/>
                <w:lang w:bidi="ar-SA"/>
              </w:rPr>
              <w:t>Оценка уровня профессионального риска выявленных (идентифицированных) опасностей.</w:t>
            </w:r>
          </w:p>
        </w:tc>
        <w:tc>
          <w:tcPr>
            <w:tcW w:w="2165" w:type="dxa"/>
            <w:tcBorders>
              <w:top w:val="nil"/>
              <w:left w:val="nil"/>
              <w:bottom w:val="single" w:sz="4" w:space="0" w:color="auto"/>
              <w:right w:val="single" w:sz="4" w:space="0" w:color="auto"/>
            </w:tcBorders>
            <w:shd w:val="clear" w:color="auto" w:fill="auto"/>
            <w:noWrap/>
            <w:vAlign w:val="center"/>
            <w:hideMark/>
          </w:tcPr>
          <w:p w14:paraId="0B1ACC43" w14:textId="4A34FC6D" w:rsidR="00CA39FD" w:rsidRPr="002B1D38" w:rsidRDefault="004027F5" w:rsidP="00704CD9">
            <w:pPr>
              <w:widowControl/>
              <w:autoSpaceDE/>
              <w:autoSpaceDN/>
              <w:jc w:val="center"/>
              <w:rPr>
                <w:color w:val="000000"/>
                <w:sz w:val="24"/>
                <w:szCs w:val="24"/>
                <w:lang w:bidi="ar-SA"/>
              </w:rPr>
            </w:pPr>
            <w:r>
              <w:rPr>
                <w:color w:val="000000"/>
                <w:sz w:val="24"/>
                <w:szCs w:val="24"/>
                <w:lang w:bidi="ar-SA"/>
              </w:rPr>
              <w:t>2</w:t>
            </w:r>
          </w:p>
        </w:tc>
        <w:tc>
          <w:tcPr>
            <w:tcW w:w="1630" w:type="dxa"/>
            <w:tcBorders>
              <w:top w:val="nil"/>
              <w:left w:val="nil"/>
              <w:bottom w:val="single" w:sz="4" w:space="0" w:color="auto"/>
              <w:right w:val="single" w:sz="4" w:space="0" w:color="auto"/>
            </w:tcBorders>
            <w:shd w:val="clear" w:color="auto" w:fill="auto"/>
            <w:noWrap/>
            <w:vAlign w:val="center"/>
            <w:hideMark/>
          </w:tcPr>
          <w:p w14:paraId="1E1AEBF3" w14:textId="2F0FAC98" w:rsidR="00CA39FD" w:rsidRPr="002B1D38" w:rsidRDefault="004027F5" w:rsidP="00704CD9">
            <w:pPr>
              <w:widowControl/>
              <w:autoSpaceDE/>
              <w:autoSpaceDN/>
              <w:jc w:val="center"/>
              <w:rPr>
                <w:color w:val="000000"/>
                <w:sz w:val="24"/>
                <w:szCs w:val="24"/>
                <w:lang w:bidi="ar-SA"/>
              </w:rPr>
            </w:pPr>
            <w:r>
              <w:rPr>
                <w:color w:val="000000"/>
                <w:sz w:val="24"/>
                <w:szCs w:val="24"/>
                <w:lang w:bidi="ar-SA"/>
              </w:rPr>
              <w:t>2</w:t>
            </w:r>
          </w:p>
        </w:tc>
        <w:tc>
          <w:tcPr>
            <w:tcW w:w="1588" w:type="dxa"/>
            <w:tcBorders>
              <w:top w:val="nil"/>
              <w:left w:val="nil"/>
              <w:bottom w:val="single" w:sz="4" w:space="0" w:color="auto"/>
              <w:right w:val="single" w:sz="4" w:space="0" w:color="auto"/>
            </w:tcBorders>
            <w:shd w:val="clear" w:color="auto" w:fill="auto"/>
            <w:noWrap/>
            <w:vAlign w:val="center"/>
            <w:hideMark/>
          </w:tcPr>
          <w:p w14:paraId="09DA994E"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_</w:t>
            </w:r>
          </w:p>
        </w:tc>
        <w:tc>
          <w:tcPr>
            <w:tcW w:w="1869" w:type="dxa"/>
            <w:tcBorders>
              <w:top w:val="nil"/>
              <w:left w:val="single" w:sz="4" w:space="0" w:color="auto"/>
              <w:bottom w:val="single" w:sz="4" w:space="0" w:color="000000"/>
              <w:right w:val="single" w:sz="4" w:space="0" w:color="auto"/>
            </w:tcBorders>
            <w:shd w:val="clear" w:color="auto" w:fill="auto"/>
            <w:vAlign w:val="center"/>
            <w:hideMark/>
          </w:tcPr>
          <w:p w14:paraId="2237F884"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p>
        </w:tc>
      </w:tr>
      <w:tr w:rsidR="00CA39FD" w:rsidRPr="002B1D38" w14:paraId="7C5F336F" w14:textId="77777777" w:rsidTr="004027F5">
        <w:trPr>
          <w:trHeight w:val="6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4D4F76C" w14:textId="77777777" w:rsidR="00CA39FD" w:rsidRPr="002B1D38" w:rsidRDefault="00CA39FD" w:rsidP="00704CD9">
            <w:pPr>
              <w:widowControl/>
              <w:autoSpaceDE/>
              <w:autoSpaceDN/>
              <w:jc w:val="center"/>
              <w:rPr>
                <w:b/>
                <w:bCs/>
                <w:color w:val="FF0000"/>
                <w:sz w:val="24"/>
                <w:szCs w:val="24"/>
                <w:lang w:bidi="ar-SA"/>
              </w:rPr>
            </w:pPr>
            <w:r w:rsidRPr="002B1D38">
              <w:rPr>
                <w:b/>
                <w:bCs/>
                <w:color w:val="FF0000"/>
                <w:sz w:val="24"/>
                <w:szCs w:val="24"/>
                <w:lang w:bidi="ar-SA"/>
              </w:rPr>
              <w:t xml:space="preserve">3. </w:t>
            </w:r>
          </w:p>
        </w:tc>
        <w:tc>
          <w:tcPr>
            <w:tcW w:w="2483" w:type="dxa"/>
            <w:tcBorders>
              <w:top w:val="nil"/>
              <w:left w:val="nil"/>
              <w:bottom w:val="single" w:sz="4" w:space="0" w:color="auto"/>
              <w:right w:val="single" w:sz="4" w:space="0" w:color="auto"/>
            </w:tcBorders>
            <w:shd w:val="clear" w:color="auto" w:fill="auto"/>
            <w:vAlign w:val="center"/>
            <w:hideMark/>
          </w:tcPr>
          <w:p w14:paraId="5924CF3D" w14:textId="479A4D0F" w:rsidR="00CA39FD" w:rsidRPr="002B1D38" w:rsidRDefault="00CA39FD" w:rsidP="00704CD9">
            <w:pPr>
              <w:widowControl/>
              <w:autoSpaceDE/>
              <w:autoSpaceDN/>
              <w:rPr>
                <w:b/>
                <w:bCs/>
                <w:color w:val="FF0000"/>
                <w:sz w:val="24"/>
                <w:szCs w:val="24"/>
                <w:lang w:bidi="ar-SA"/>
              </w:rPr>
            </w:pPr>
            <w:r w:rsidRPr="002B1D38">
              <w:rPr>
                <w:b/>
                <w:bCs/>
                <w:color w:val="FF0000"/>
                <w:sz w:val="24"/>
                <w:szCs w:val="24"/>
                <w:lang w:bidi="ar-SA"/>
              </w:rPr>
              <w:t>Безопасные методы и приемы выполнения работ</w:t>
            </w:r>
            <w:r w:rsidR="00C15B92">
              <w:rPr>
                <w:b/>
                <w:bCs/>
                <w:color w:val="FF0000"/>
                <w:sz w:val="24"/>
                <w:szCs w:val="24"/>
                <w:lang w:bidi="ar-SA"/>
              </w:rPr>
              <w:t>**</w:t>
            </w:r>
          </w:p>
        </w:tc>
        <w:tc>
          <w:tcPr>
            <w:tcW w:w="2165" w:type="dxa"/>
            <w:tcBorders>
              <w:top w:val="nil"/>
              <w:left w:val="nil"/>
              <w:bottom w:val="single" w:sz="4" w:space="0" w:color="auto"/>
              <w:right w:val="single" w:sz="4" w:space="0" w:color="auto"/>
            </w:tcBorders>
            <w:shd w:val="clear" w:color="auto" w:fill="auto"/>
            <w:noWrap/>
            <w:vAlign w:val="center"/>
            <w:hideMark/>
          </w:tcPr>
          <w:p w14:paraId="742F2B4D" w14:textId="012CD7CA" w:rsidR="00CA39FD" w:rsidRPr="002B1D38" w:rsidRDefault="00421E5C" w:rsidP="00704CD9">
            <w:pPr>
              <w:widowControl/>
              <w:autoSpaceDE/>
              <w:autoSpaceDN/>
              <w:jc w:val="center"/>
              <w:rPr>
                <w:color w:val="000000"/>
                <w:sz w:val="24"/>
                <w:szCs w:val="24"/>
                <w:lang w:bidi="ar-SA"/>
              </w:rPr>
            </w:pPr>
            <w:r>
              <w:rPr>
                <w:color w:val="000000"/>
                <w:sz w:val="24"/>
                <w:szCs w:val="24"/>
                <w:lang w:bidi="ar-SA"/>
              </w:rPr>
              <w:t>3</w:t>
            </w:r>
          </w:p>
        </w:tc>
        <w:tc>
          <w:tcPr>
            <w:tcW w:w="1630" w:type="dxa"/>
            <w:tcBorders>
              <w:top w:val="nil"/>
              <w:left w:val="nil"/>
              <w:bottom w:val="single" w:sz="4" w:space="0" w:color="auto"/>
              <w:right w:val="single" w:sz="4" w:space="0" w:color="auto"/>
            </w:tcBorders>
            <w:shd w:val="clear" w:color="auto" w:fill="auto"/>
            <w:noWrap/>
            <w:vAlign w:val="center"/>
            <w:hideMark/>
          </w:tcPr>
          <w:p w14:paraId="509D2880" w14:textId="49395FBA" w:rsidR="00CA39FD" w:rsidRPr="002B1D38" w:rsidRDefault="00421E5C" w:rsidP="00704CD9">
            <w:pPr>
              <w:widowControl/>
              <w:autoSpaceDE/>
              <w:autoSpaceDN/>
              <w:jc w:val="center"/>
              <w:rPr>
                <w:color w:val="000000"/>
                <w:sz w:val="24"/>
                <w:szCs w:val="24"/>
                <w:lang w:bidi="ar-SA"/>
              </w:rPr>
            </w:pPr>
            <w:r>
              <w:rPr>
                <w:color w:val="000000"/>
                <w:sz w:val="24"/>
                <w:szCs w:val="24"/>
                <w:lang w:bidi="ar-SA"/>
              </w:rPr>
              <w:t>2</w:t>
            </w:r>
          </w:p>
        </w:tc>
        <w:tc>
          <w:tcPr>
            <w:tcW w:w="1588" w:type="dxa"/>
            <w:tcBorders>
              <w:top w:val="nil"/>
              <w:left w:val="nil"/>
              <w:bottom w:val="single" w:sz="4" w:space="0" w:color="auto"/>
              <w:right w:val="single" w:sz="4" w:space="0" w:color="auto"/>
            </w:tcBorders>
            <w:shd w:val="clear" w:color="auto" w:fill="auto"/>
            <w:noWrap/>
            <w:vAlign w:val="center"/>
            <w:hideMark/>
          </w:tcPr>
          <w:p w14:paraId="38279656" w14:textId="3DB91349" w:rsidR="00CA39FD" w:rsidRPr="002B1D38" w:rsidRDefault="00421E5C" w:rsidP="00704CD9">
            <w:pPr>
              <w:widowControl/>
              <w:autoSpaceDE/>
              <w:autoSpaceDN/>
              <w:jc w:val="center"/>
              <w:rPr>
                <w:color w:val="000000"/>
                <w:sz w:val="24"/>
                <w:szCs w:val="24"/>
                <w:lang w:bidi="ar-SA"/>
              </w:rPr>
            </w:pPr>
            <w:r>
              <w:rPr>
                <w:color w:val="000000"/>
                <w:sz w:val="24"/>
                <w:szCs w:val="24"/>
                <w:lang w:bidi="ar-SA"/>
              </w:rPr>
              <w:t>1</w:t>
            </w:r>
          </w:p>
        </w:tc>
        <w:tc>
          <w:tcPr>
            <w:tcW w:w="1869" w:type="dxa"/>
            <w:tcBorders>
              <w:top w:val="nil"/>
              <w:left w:val="single" w:sz="4" w:space="0" w:color="auto"/>
              <w:bottom w:val="single" w:sz="4" w:space="0" w:color="000000"/>
              <w:right w:val="single" w:sz="4" w:space="0" w:color="auto"/>
            </w:tcBorders>
            <w:shd w:val="clear" w:color="auto" w:fill="auto"/>
            <w:vAlign w:val="center"/>
            <w:hideMark/>
          </w:tcPr>
          <w:p w14:paraId="61BF20EE" w14:textId="681ACA7A"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r w:rsidR="004027F5">
              <w:rPr>
                <w:color w:val="000000"/>
                <w:sz w:val="24"/>
                <w:szCs w:val="24"/>
                <w:lang w:bidi="ar-SA"/>
              </w:rPr>
              <w:t>, демонстрация практических навыков</w:t>
            </w:r>
          </w:p>
        </w:tc>
      </w:tr>
      <w:tr w:rsidR="00CA39FD" w:rsidRPr="002B1D38" w14:paraId="41976516" w14:textId="77777777" w:rsidTr="004027F5">
        <w:trPr>
          <w:trHeight w:val="9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5FFA26FE" w14:textId="77777777" w:rsidR="00CA39FD" w:rsidRPr="002B1D38" w:rsidRDefault="00CA39FD" w:rsidP="00704CD9">
            <w:pPr>
              <w:widowControl/>
              <w:autoSpaceDE/>
              <w:autoSpaceDN/>
              <w:jc w:val="center"/>
              <w:rPr>
                <w:b/>
                <w:bCs/>
                <w:color w:val="FF0000"/>
                <w:sz w:val="24"/>
                <w:szCs w:val="24"/>
                <w:lang w:bidi="ar-SA"/>
              </w:rPr>
            </w:pPr>
            <w:r w:rsidRPr="002B1D38">
              <w:rPr>
                <w:b/>
                <w:bCs/>
                <w:color w:val="FF0000"/>
                <w:sz w:val="24"/>
                <w:szCs w:val="24"/>
                <w:lang w:bidi="ar-SA"/>
              </w:rPr>
              <w:t xml:space="preserve">4. </w:t>
            </w:r>
          </w:p>
        </w:tc>
        <w:tc>
          <w:tcPr>
            <w:tcW w:w="2483" w:type="dxa"/>
            <w:tcBorders>
              <w:top w:val="nil"/>
              <w:left w:val="nil"/>
              <w:bottom w:val="single" w:sz="4" w:space="0" w:color="auto"/>
              <w:right w:val="single" w:sz="4" w:space="0" w:color="auto"/>
            </w:tcBorders>
            <w:shd w:val="clear" w:color="auto" w:fill="auto"/>
            <w:vAlign w:val="center"/>
            <w:hideMark/>
          </w:tcPr>
          <w:p w14:paraId="1AB6BE56" w14:textId="41E50297" w:rsidR="00CA39FD" w:rsidRPr="002B1D38" w:rsidRDefault="00CA39FD" w:rsidP="00704CD9">
            <w:pPr>
              <w:widowControl/>
              <w:autoSpaceDE/>
              <w:autoSpaceDN/>
              <w:rPr>
                <w:b/>
                <w:bCs/>
                <w:color w:val="FF0000"/>
                <w:sz w:val="24"/>
                <w:szCs w:val="24"/>
                <w:lang w:bidi="ar-SA"/>
              </w:rPr>
            </w:pPr>
            <w:r w:rsidRPr="002B1D38">
              <w:rPr>
                <w:b/>
                <w:bCs/>
                <w:color w:val="FF0000"/>
                <w:sz w:val="24"/>
                <w:szCs w:val="24"/>
                <w:lang w:bidi="ar-SA"/>
              </w:rPr>
              <w:t>Меры защиты от воздействия вредных и (или) опасных производственных факторов</w:t>
            </w:r>
            <w:r w:rsidR="00C15B92">
              <w:rPr>
                <w:b/>
                <w:bCs/>
                <w:color w:val="FF0000"/>
                <w:sz w:val="24"/>
                <w:szCs w:val="24"/>
                <w:lang w:bidi="ar-SA"/>
              </w:rPr>
              <w:t>**</w:t>
            </w:r>
          </w:p>
        </w:tc>
        <w:tc>
          <w:tcPr>
            <w:tcW w:w="2165" w:type="dxa"/>
            <w:tcBorders>
              <w:top w:val="nil"/>
              <w:left w:val="nil"/>
              <w:bottom w:val="single" w:sz="4" w:space="0" w:color="auto"/>
              <w:right w:val="single" w:sz="4" w:space="0" w:color="auto"/>
            </w:tcBorders>
            <w:shd w:val="clear" w:color="auto" w:fill="auto"/>
            <w:noWrap/>
            <w:vAlign w:val="center"/>
            <w:hideMark/>
          </w:tcPr>
          <w:p w14:paraId="6FB09778" w14:textId="321DDD47" w:rsidR="00CA39FD" w:rsidRPr="002B1D38" w:rsidRDefault="00421E5C" w:rsidP="00704CD9">
            <w:pPr>
              <w:widowControl/>
              <w:autoSpaceDE/>
              <w:autoSpaceDN/>
              <w:jc w:val="center"/>
              <w:rPr>
                <w:color w:val="000000"/>
                <w:sz w:val="24"/>
                <w:szCs w:val="24"/>
                <w:lang w:bidi="ar-SA"/>
              </w:rPr>
            </w:pPr>
            <w:r>
              <w:rPr>
                <w:color w:val="000000"/>
                <w:sz w:val="24"/>
                <w:szCs w:val="24"/>
                <w:lang w:bidi="ar-SA"/>
              </w:rPr>
              <w:t>2</w:t>
            </w:r>
          </w:p>
        </w:tc>
        <w:tc>
          <w:tcPr>
            <w:tcW w:w="1630" w:type="dxa"/>
            <w:tcBorders>
              <w:top w:val="nil"/>
              <w:left w:val="nil"/>
              <w:bottom w:val="single" w:sz="4" w:space="0" w:color="auto"/>
              <w:right w:val="single" w:sz="4" w:space="0" w:color="auto"/>
            </w:tcBorders>
            <w:shd w:val="clear" w:color="auto" w:fill="auto"/>
            <w:noWrap/>
            <w:vAlign w:val="center"/>
            <w:hideMark/>
          </w:tcPr>
          <w:p w14:paraId="64AFD991" w14:textId="38EAFA1C" w:rsidR="00CA39FD" w:rsidRPr="002B1D38" w:rsidRDefault="00421E5C" w:rsidP="00704CD9">
            <w:pPr>
              <w:widowControl/>
              <w:autoSpaceDE/>
              <w:autoSpaceDN/>
              <w:jc w:val="center"/>
              <w:rPr>
                <w:color w:val="000000"/>
                <w:sz w:val="24"/>
                <w:szCs w:val="24"/>
                <w:lang w:bidi="ar-SA"/>
              </w:rPr>
            </w:pPr>
            <w:r>
              <w:rPr>
                <w:color w:val="000000"/>
                <w:sz w:val="24"/>
                <w:szCs w:val="24"/>
                <w:lang w:bidi="ar-SA"/>
              </w:rPr>
              <w:t>1</w:t>
            </w:r>
          </w:p>
        </w:tc>
        <w:tc>
          <w:tcPr>
            <w:tcW w:w="1588" w:type="dxa"/>
            <w:tcBorders>
              <w:top w:val="nil"/>
              <w:left w:val="nil"/>
              <w:bottom w:val="single" w:sz="4" w:space="0" w:color="auto"/>
              <w:right w:val="single" w:sz="4" w:space="0" w:color="auto"/>
            </w:tcBorders>
            <w:shd w:val="clear" w:color="auto" w:fill="auto"/>
            <w:noWrap/>
            <w:vAlign w:val="center"/>
            <w:hideMark/>
          </w:tcPr>
          <w:p w14:paraId="493A7CFF" w14:textId="2739C03B" w:rsidR="00CA39FD" w:rsidRPr="002B1D38" w:rsidRDefault="00421E5C" w:rsidP="00704CD9">
            <w:pPr>
              <w:widowControl/>
              <w:autoSpaceDE/>
              <w:autoSpaceDN/>
              <w:jc w:val="center"/>
              <w:rPr>
                <w:color w:val="000000"/>
                <w:sz w:val="24"/>
                <w:szCs w:val="24"/>
                <w:lang w:bidi="ar-SA"/>
              </w:rPr>
            </w:pPr>
            <w:r>
              <w:rPr>
                <w:color w:val="000000"/>
                <w:sz w:val="24"/>
                <w:szCs w:val="24"/>
                <w:lang w:bidi="ar-SA"/>
              </w:rPr>
              <w:t>1</w:t>
            </w:r>
          </w:p>
        </w:tc>
        <w:tc>
          <w:tcPr>
            <w:tcW w:w="1869" w:type="dxa"/>
            <w:tcBorders>
              <w:top w:val="nil"/>
              <w:left w:val="single" w:sz="4" w:space="0" w:color="auto"/>
              <w:bottom w:val="single" w:sz="4" w:space="0" w:color="000000"/>
              <w:right w:val="single" w:sz="4" w:space="0" w:color="auto"/>
            </w:tcBorders>
            <w:shd w:val="clear" w:color="auto" w:fill="auto"/>
            <w:vAlign w:val="center"/>
            <w:hideMark/>
          </w:tcPr>
          <w:p w14:paraId="63DA1D00" w14:textId="6A839978"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r w:rsidR="004027F5">
              <w:rPr>
                <w:color w:val="000000"/>
                <w:sz w:val="24"/>
                <w:szCs w:val="24"/>
                <w:lang w:bidi="ar-SA"/>
              </w:rPr>
              <w:t>, демонстрация практических навыков</w:t>
            </w:r>
          </w:p>
        </w:tc>
      </w:tr>
      <w:tr w:rsidR="00CA39FD" w:rsidRPr="002B1D38" w14:paraId="509E2651" w14:textId="77777777" w:rsidTr="004027F5">
        <w:trPr>
          <w:trHeight w:val="12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3788F250" w14:textId="77777777" w:rsidR="00CA39FD" w:rsidRPr="002B1D38" w:rsidRDefault="00CA39FD" w:rsidP="00704CD9">
            <w:pPr>
              <w:widowControl/>
              <w:autoSpaceDE/>
              <w:autoSpaceDN/>
              <w:jc w:val="center"/>
              <w:rPr>
                <w:b/>
                <w:bCs/>
                <w:iCs/>
                <w:color w:val="FF0000"/>
                <w:sz w:val="24"/>
                <w:szCs w:val="24"/>
                <w:lang w:bidi="ar-SA"/>
              </w:rPr>
            </w:pPr>
            <w:r w:rsidRPr="002B1D38">
              <w:rPr>
                <w:b/>
                <w:bCs/>
                <w:iCs/>
                <w:color w:val="FF0000"/>
                <w:sz w:val="24"/>
                <w:szCs w:val="24"/>
                <w:lang w:bidi="ar-SA"/>
              </w:rPr>
              <w:t>5.</w:t>
            </w:r>
          </w:p>
        </w:tc>
        <w:tc>
          <w:tcPr>
            <w:tcW w:w="2483" w:type="dxa"/>
            <w:tcBorders>
              <w:top w:val="nil"/>
              <w:left w:val="nil"/>
              <w:bottom w:val="single" w:sz="4" w:space="0" w:color="auto"/>
              <w:right w:val="single" w:sz="4" w:space="0" w:color="auto"/>
            </w:tcBorders>
            <w:shd w:val="clear" w:color="auto" w:fill="auto"/>
            <w:vAlign w:val="center"/>
            <w:hideMark/>
          </w:tcPr>
          <w:p w14:paraId="1BC4BBBC" w14:textId="4391B15B" w:rsidR="00CA39FD" w:rsidRPr="002B1D38" w:rsidRDefault="00CA39FD" w:rsidP="00704CD9">
            <w:pPr>
              <w:widowControl/>
              <w:autoSpaceDE/>
              <w:autoSpaceDN/>
              <w:rPr>
                <w:b/>
                <w:bCs/>
                <w:color w:val="FF0000"/>
                <w:sz w:val="24"/>
                <w:szCs w:val="24"/>
                <w:lang w:bidi="ar-SA"/>
              </w:rPr>
            </w:pPr>
            <w:r w:rsidRPr="002B1D38">
              <w:rPr>
                <w:b/>
                <w:bCs/>
                <w:color w:val="FF0000"/>
                <w:sz w:val="24"/>
                <w:szCs w:val="24"/>
                <w:lang w:bidi="ar-SA"/>
              </w:rPr>
              <w:t>Средства индивидуальной защиты от воздействия вредных и (или) опасных производственных факторов</w:t>
            </w:r>
            <w:r w:rsidR="00C15B92">
              <w:rPr>
                <w:b/>
                <w:bCs/>
                <w:color w:val="FF0000"/>
                <w:sz w:val="24"/>
                <w:szCs w:val="24"/>
                <w:lang w:bidi="ar-SA"/>
              </w:rPr>
              <w:t>**</w:t>
            </w:r>
          </w:p>
        </w:tc>
        <w:tc>
          <w:tcPr>
            <w:tcW w:w="2165" w:type="dxa"/>
            <w:tcBorders>
              <w:top w:val="nil"/>
              <w:left w:val="nil"/>
              <w:bottom w:val="single" w:sz="4" w:space="0" w:color="auto"/>
              <w:right w:val="single" w:sz="4" w:space="0" w:color="auto"/>
            </w:tcBorders>
            <w:shd w:val="clear" w:color="auto" w:fill="auto"/>
            <w:noWrap/>
            <w:vAlign w:val="center"/>
            <w:hideMark/>
          </w:tcPr>
          <w:p w14:paraId="6562D883" w14:textId="541194D8" w:rsidR="00CA39FD" w:rsidRPr="002B1D38" w:rsidRDefault="004027F5" w:rsidP="00704CD9">
            <w:pPr>
              <w:widowControl/>
              <w:autoSpaceDE/>
              <w:autoSpaceDN/>
              <w:jc w:val="center"/>
              <w:rPr>
                <w:color w:val="000000"/>
                <w:sz w:val="24"/>
                <w:szCs w:val="24"/>
                <w:lang w:bidi="ar-SA"/>
              </w:rPr>
            </w:pPr>
            <w:r>
              <w:rPr>
                <w:color w:val="000000"/>
                <w:sz w:val="24"/>
                <w:szCs w:val="24"/>
                <w:lang w:bidi="ar-SA"/>
              </w:rPr>
              <w:t>2</w:t>
            </w:r>
          </w:p>
        </w:tc>
        <w:tc>
          <w:tcPr>
            <w:tcW w:w="1630" w:type="dxa"/>
            <w:tcBorders>
              <w:top w:val="nil"/>
              <w:left w:val="nil"/>
              <w:bottom w:val="single" w:sz="4" w:space="0" w:color="auto"/>
              <w:right w:val="single" w:sz="4" w:space="0" w:color="auto"/>
            </w:tcBorders>
            <w:shd w:val="clear" w:color="auto" w:fill="auto"/>
            <w:noWrap/>
            <w:vAlign w:val="center"/>
            <w:hideMark/>
          </w:tcPr>
          <w:p w14:paraId="1C1902CB" w14:textId="3A4A8BB0" w:rsidR="00CA39FD" w:rsidRPr="002B1D38" w:rsidRDefault="004027F5" w:rsidP="00704CD9">
            <w:pPr>
              <w:widowControl/>
              <w:autoSpaceDE/>
              <w:autoSpaceDN/>
              <w:jc w:val="center"/>
              <w:rPr>
                <w:color w:val="000000"/>
                <w:sz w:val="24"/>
                <w:szCs w:val="24"/>
                <w:lang w:bidi="ar-SA"/>
              </w:rPr>
            </w:pPr>
            <w:r>
              <w:rPr>
                <w:color w:val="000000"/>
                <w:sz w:val="24"/>
                <w:szCs w:val="24"/>
                <w:lang w:bidi="ar-SA"/>
              </w:rPr>
              <w:t>1,5</w:t>
            </w:r>
          </w:p>
        </w:tc>
        <w:tc>
          <w:tcPr>
            <w:tcW w:w="1588" w:type="dxa"/>
            <w:tcBorders>
              <w:top w:val="nil"/>
              <w:left w:val="nil"/>
              <w:bottom w:val="single" w:sz="4" w:space="0" w:color="auto"/>
              <w:right w:val="single" w:sz="4" w:space="0" w:color="auto"/>
            </w:tcBorders>
            <w:shd w:val="clear" w:color="auto" w:fill="auto"/>
            <w:noWrap/>
            <w:vAlign w:val="center"/>
            <w:hideMark/>
          </w:tcPr>
          <w:p w14:paraId="068CDA20" w14:textId="37FE885E" w:rsidR="00CA39FD" w:rsidRPr="002B1D38" w:rsidRDefault="00421E5C" w:rsidP="00704CD9">
            <w:pPr>
              <w:widowControl/>
              <w:autoSpaceDE/>
              <w:autoSpaceDN/>
              <w:jc w:val="center"/>
              <w:rPr>
                <w:color w:val="000000"/>
                <w:sz w:val="24"/>
                <w:szCs w:val="24"/>
                <w:lang w:bidi="ar-SA"/>
              </w:rPr>
            </w:pPr>
            <w:r>
              <w:rPr>
                <w:color w:val="000000"/>
                <w:sz w:val="24"/>
                <w:szCs w:val="24"/>
                <w:lang w:bidi="ar-SA"/>
              </w:rPr>
              <w:t>0,5</w:t>
            </w:r>
          </w:p>
        </w:tc>
        <w:tc>
          <w:tcPr>
            <w:tcW w:w="1869" w:type="dxa"/>
            <w:tcBorders>
              <w:top w:val="nil"/>
              <w:left w:val="single" w:sz="4" w:space="0" w:color="auto"/>
              <w:bottom w:val="single" w:sz="4" w:space="0" w:color="000000"/>
              <w:right w:val="single" w:sz="4" w:space="0" w:color="auto"/>
            </w:tcBorders>
            <w:shd w:val="clear" w:color="auto" w:fill="auto"/>
            <w:vAlign w:val="center"/>
            <w:hideMark/>
          </w:tcPr>
          <w:p w14:paraId="6498AFD3" w14:textId="2CE2ACF0"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r w:rsidR="004027F5">
              <w:rPr>
                <w:color w:val="000000"/>
                <w:sz w:val="24"/>
                <w:szCs w:val="24"/>
                <w:lang w:bidi="ar-SA"/>
              </w:rPr>
              <w:t>, демонстрация практических навыков</w:t>
            </w:r>
          </w:p>
        </w:tc>
      </w:tr>
      <w:tr w:rsidR="00CA39FD" w:rsidRPr="002B1D38" w14:paraId="268C3C84" w14:textId="77777777" w:rsidTr="004027F5">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tcPr>
          <w:p w14:paraId="5A7AE871" w14:textId="77777777" w:rsidR="00CA39FD" w:rsidRPr="002B1D38" w:rsidRDefault="00CA39FD" w:rsidP="00704CD9">
            <w:pPr>
              <w:widowControl/>
              <w:autoSpaceDE/>
              <w:autoSpaceDN/>
              <w:jc w:val="center"/>
              <w:rPr>
                <w:b/>
                <w:bCs/>
                <w:sz w:val="24"/>
                <w:szCs w:val="24"/>
                <w:lang w:bidi="ar-SA"/>
              </w:rPr>
            </w:pPr>
            <w:r>
              <w:rPr>
                <w:b/>
                <w:bCs/>
                <w:sz w:val="24"/>
                <w:szCs w:val="24"/>
                <w:lang w:bidi="ar-SA"/>
              </w:rPr>
              <w:t>6.</w:t>
            </w:r>
          </w:p>
        </w:tc>
        <w:tc>
          <w:tcPr>
            <w:tcW w:w="2483" w:type="dxa"/>
            <w:tcBorders>
              <w:top w:val="nil"/>
              <w:left w:val="nil"/>
              <w:bottom w:val="single" w:sz="4" w:space="0" w:color="auto"/>
              <w:right w:val="single" w:sz="4" w:space="0" w:color="auto"/>
            </w:tcBorders>
            <w:shd w:val="clear" w:color="auto" w:fill="auto"/>
            <w:noWrap/>
            <w:vAlign w:val="center"/>
          </w:tcPr>
          <w:p w14:paraId="38340EF1" w14:textId="0FA8DE53" w:rsidR="00CA39FD" w:rsidRPr="002B1D38" w:rsidRDefault="00CA39FD" w:rsidP="00704CD9">
            <w:pPr>
              <w:widowControl/>
              <w:autoSpaceDE/>
              <w:autoSpaceDN/>
              <w:rPr>
                <w:b/>
                <w:bCs/>
                <w:color w:val="000000"/>
                <w:sz w:val="24"/>
                <w:szCs w:val="24"/>
                <w:lang w:bidi="ar-SA"/>
              </w:rPr>
            </w:pPr>
            <w:r w:rsidRPr="006058DD">
              <w:rPr>
                <w:b/>
                <w:bCs/>
                <w:color w:val="FF0000"/>
                <w:sz w:val="24"/>
                <w:szCs w:val="24"/>
                <w:lang w:bidi="ar-SA"/>
              </w:rPr>
              <w:t>Разработка мероприятий по снижению уровней профессиональных рисков</w:t>
            </w:r>
            <w:r w:rsidR="00C15B92">
              <w:rPr>
                <w:b/>
                <w:bCs/>
                <w:color w:val="FF0000"/>
                <w:sz w:val="24"/>
                <w:szCs w:val="24"/>
                <w:lang w:bidi="ar-SA"/>
              </w:rPr>
              <w:t>**</w:t>
            </w:r>
          </w:p>
        </w:tc>
        <w:tc>
          <w:tcPr>
            <w:tcW w:w="2165" w:type="dxa"/>
            <w:tcBorders>
              <w:top w:val="nil"/>
              <w:left w:val="nil"/>
              <w:bottom w:val="single" w:sz="4" w:space="0" w:color="auto"/>
              <w:right w:val="single" w:sz="4" w:space="0" w:color="auto"/>
            </w:tcBorders>
            <w:shd w:val="clear" w:color="auto" w:fill="auto"/>
            <w:noWrap/>
            <w:vAlign w:val="center"/>
          </w:tcPr>
          <w:p w14:paraId="402E0FDD" w14:textId="75F2499D" w:rsidR="00CA39FD" w:rsidRDefault="004027F5" w:rsidP="00704CD9">
            <w:pPr>
              <w:widowControl/>
              <w:autoSpaceDE/>
              <w:autoSpaceDN/>
              <w:jc w:val="center"/>
              <w:rPr>
                <w:color w:val="000000"/>
                <w:sz w:val="24"/>
                <w:szCs w:val="24"/>
                <w:lang w:bidi="ar-SA"/>
              </w:rPr>
            </w:pPr>
            <w:r>
              <w:rPr>
                <w:color w:val="000000"/>
                <w:sz w:val="24"/>
                <w:szCs w:val="24"/>
                <w:lang w:bidi="ar-SA"/>
              </w:rPr>
              <w:t>2</w:t>
            </w:r>
          </w:p>
        </w:tc>
        <w:tc>
          <w:tcPr>
            <w:tcW w:w="1630" w:type="dxa"/>
            <w:tcBorders>
              <w:top w:val="nil"/>
              <w:left w:val="nil"/>
              <w:bottom w:val="single" w:sz="4" w:space="0" w:color="auto"/>
              <w:right w:val="single" w:sz="4" w:space="0" w:color="auto"/>
            </w:tcBorders>
            <w:shd w:val="clear" w:color="auto" w:fill="auto"/>
            <w:noWrap/>
            <w:vAlign w:val="center"/>
          </w:tcPr>
          <w:p w14:paraId="422362BB" w14:textId="523557FB" w:rsidR="00CA39FD" w:rsidRDefault="004027F5" w:rsidP="00704CD9">
            <w:pPr>
              <w:widowControl/>
              <w:autoSpaceDE/>
              <w:autoSpaceDN/>
              <w:jc w:val="center"/>
              <w:rPr>
                <w:color w:val="000000"/>
                <w:sz w:val="24"/>
                <w:szCs w:val="24"/>
                <w:lang w:bidi="ar-SA"/>
              </w:rPr>
            </w:pPr>
            <w:r>
              <w:rPr>
                <w:color w:val="000000"/>
                <w:sz w:val="24"/>
                <w:szCs w:val="24"/>
                <w:lang w:bidi="ar-SA"/>
              </w:rPr>
              <w:t>2</w:t>
            </w:r>
          </w:p>
        </w:tc>
        <w:tc>
          <w:tcPr>
            <w:tcW w:w="1588" w:type="dxa"/>
            <w:tcBorders>
              <w:top w:val="nil"/>
              <w:left w:val="nil"/>
              <w:bottom w:val="single" w:sz="4" w:space="0" w:color="auto"/>
              <w:right w:val="single" w:sz="4" w:space="0" w:color="auto"/>
            </w:tcBorders>
            <w:shd w:val="clear" w:color="auto" w:fill="auto"/>
            <w:noWrap/>
            <w:vAlign w:val="center"/>
          </w:tcPr>
          <w:p w14:paraId="628F8AC8" w14:textId="0FC46DFA" w:rsidR="00CA39FD" w:rsidRPr="002B1D38" w:rsidRDefault="00EC25CA" w:rsidP="00704CD9">
            <w:pPr>
              <w:widowControl/>
              <w:autoSpaceDE/>
              <w:autoSpaceDN/>
              <w:jc w:val="center"/>
              <w:rPr>
                <w:color w:val="000000"/>
                <w:sz w:val="24"/>
                <w:szCs w:val="24"/>
                <w:lang w:bidi="ar-SA"/>
              </w:rPr>
            </w:pPr>
            <w:r>
              <w:rPr>
                <w:color w:val="000000"/>
                <w:sz w:val="24"/>
                <w:szCs w:val="24"/>
                <w:lang w:bidi="ar-SA"/>
              </w:rPr>
              <w:t>-</w:t>
            </w:r>
          </w:p>
        </w:tc>
        <w:tc>
          <w:tcPr>
            <w:tcW w:w="1869" w:type="dxa"/>
            <w:tcBorders>
              <w:top w:val="nil"/>
              <w:left w:val="single" w:sz="4" w:space="0" w:color="auto"/>
              <w:bottom w:val="single" w:sz="4" w:space="0" w:color="000000"/>
              <w:right w:val="single" w:sz="4" w:space="0" w:color="auto"/>
            </w:tcBorders>
            <w:shd w:val="clear" w:color="auto" w:fill="auto"/>
            <w:vAlign w:val="center"/>
          </w:tcPr>
          <w:p w14:paraId="37CBF53F" w14:textId="0A16C2BD" w:rsidR="00CA39FD" w:rsidRPr="002B1D38" w:rsidRDefault="001A2B6A" w:rsidP="00704CD9">
            <w:pPr>
              <w:widowControl/>
              <w:autoSpaceDE/>
              <w:autoSpaceDN/>
              <w:jc w:val="center"/>
              <w:rPr>
                <w:color w:val="000000"/>
                <w:sz w:val="24"/>
                <w:szCs w:val="24"/>
                <w:lang w:bidi="ar-SA"/>
              </w:rPr>
            </w:pPr>
            <w:r>
              <w:rPr>
                <w:color w:val="000000"/>
                <w:sz w:val="24"/>
                <w:szCs w:val="24"/>
                <w:lang w:bidi="ar-SA"/>
              </w:rPr>
              <w:t>Тестирование</w:t>
            </w:r>
            <w:r w:rsidR="004027F5">
              <w:rPr>
                <w:color w:val="000000"/>
                <w:sz w:val="24"/>
                <w:szCs w:val="24"/>
                <w:lang w:bidi="ar-SA"/>
              </w:rPr>
              <w:t>, демонстрация практических навыков</w:t>
            </w:r>
          </w:p>
        </w:tc>
      </w:tr>
      <w:tr w:rsidR="00CA39FD" w:rsidRPr="002B1D38" w14:paraId="7DA45902" w14:textId="77777777" w:rsidTr="004027F5">
        <w:trPr>
          <w:trHeight w:val="300"/>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6CFA6A7E" w14:textId="77777777" w:rsidR="00CA39FD" w:rsidRPr="002B1D38" w:rsidRDefault="00CA39FD" w:rsidP="00704CD9">
            <w:pPr>
              <w:widowControl/>
              <w:autoSpaceDE/>
              <w:autoSpaceDN/>
              <w:jc w:val="center"/>
              <w:rPr>
                <w:b/>
                <w:bCs/>
                <w:sz w:val="24"/>
                <w:szCs w:val="24"/>
                <w:lang w:bidi="ar-SA"/>
              </w:rPr>
            </w:pPr>
            <w:r>
              <w:rPr>
                <w:b/>
                <w:bCs/>
                <w:sz w:val="24"/>
                <w:szCs w:val="24"/>
                <w:lang w:bidi="ar-SA"/>
              </w:rPr>
              <w:t>7</w:t>
            </w:r>
            <w:r w:rsidRPr="002B1D38">
              <w:rPr>
                <w:b/>
                <w:bCs/>
                <w:sz w:val="24"/>
                <w:szCs w:val="24"/>
                <w:lang w:bidi="ar-SA"/>
              </w:rPr>
              <w:t xml:space="preserve">. </w:t>
            </w:r>
          </w:p>
        </w:tc>
        <w:tc>
          <w:tcPr>
            <w:tcW w:w="2483" w:type="dxa"/>
            <w:tcBorders>
              <w:top w:val="nil"/>
              <w:left w:val="nil"/>
              <w:bottom w:val="single" w:sz="4" w:space="0" w:color="auto"/>
              <w:right w:val="single" w:sz="4" w:space="0" w:color="auto"/>
            </w:tcBorders>
            <w:shd w:val="clear" w:color="auto" w:fill="auto"/>
            <w:noWrap/>
            <w:vAlign w:val="center"/>
            <w:hideMark/>
          </w:tcPr>
          <w:p w14:paraId="5DD45C1B" w14:textId="77777777" w:rsidR="00CA39FD" w:rsidRPr="002B1D38" w:rsidRDefault="00CA39FD" w:rsidP="00704CD9">
            <w:pPr>
              <w:widowControl/>
              <w:autoSpaceDE/>
              <w:autoSpaceDN/>
              <w:rPr>
                <w:b/>
                <w:bCs/>
                <w:color w:val="000000"/>
                <w:sz w:val="24"/>
                <w:szCs w:val="24"/>
                <w:lang w:bidi="ar-SA"/>
              </w:rPr>
            </w:pPr>
            <w:r w:rsidRPr="002B1D38">
              <w:rPr>
                <w:b/>
                <w:bCs/>
                <w:color w:val="000000"/>
                <w:sz w:val="24"/>
                <w:szCs w:val="24"/>
                <w:lang w:bidi="ar-SA"/>
              </w:rPr>
              <w:t>Организация оказания первой помощи</w:t>
            </w:r>
          </w:p>
        </w:tc>
        <w:tc>
          <w:tcPr>
            <w:tcW w:w="2165" w:type="dxa"/>
            <w:tcBorders>
              <w:top w:val="nil"/>
              <w:left w:val="nil"/>
              <w:bottom w:val="single" w:sz="4" w:space="0" w:color="auto"/>
              <w:right w:val="single" w:sz="4" w:space="0" w:color="auto"/>
            </w:tcBorders>
            <w:shd w:val="clear" w:color="auto" w:fill="auto"/>
            <w:noWrap/>
            <w:vAlign w:val="center"/>
            <w:hideMark/>
          </w:tcPr>
          <w:p w14:paraId="36DE6D39" w14:textId="77777777" w:rsidR="00CA39FD" w:rsidRPr="002B1D38" w:rsidRDefault="00CA39FD" w:rsidP="00704CD9">
            <w:pPr>
              <w:widowControl/>
              <w:autoSpaceDE/>
              <w:autoSpaceDN/>
              <w:jc w:val="center"/>
              <w:rPr>
                <w:color w:val="000000"/>
                <w:sz w:val="24"/>
                <w:szCs w:val="24"/>
                <w:lang w:bidi="ar-SA"/>
              </w:rPr>
            </w:pPr>
            <w:r>
              <w:rPr>
                <w:color w:val="000000"/>
                <w:sz w:val="24"/>
                <w:szCs w:val="24"/>
                <w:lang w:bidi="ar-SA"/>
              </w:rPr>
              <w:t>2</w:t>
            </w:r>
          </w:p>
        </w:tc>
        <w:tc>
          <w:tcPr>
            <w:tcW w:w="1630" w:type="dxa"/>
            <w:tcBorders>
              <w:top w:val="nil"/>
              <w:left w:val="nil"/>
              <w:bottom w:val="single" w:sz="4" w:space="0" w:color="auto"/>
              <w:right w:val="single" w:sz="4" w:space="0" w:color="auto"/>
            </w:tcBorders>
            <w:shd w:val="clear" w:color="auto" w:fill="auto"/>
            <w:noWrap/>
            <w:vAlign w:val="center"/>
            <w:hideMark/>
          </w:tcPr>
          <w:p w14:paraId="0E10EF63" w14:textId="79B96F7A" w:rsidR="00CA39FD" w:rsidRPr="002B1D38" w:rsidRDefault="00EC25CA" w:rsidP="00704CD9">
            <w:pPr>
              <w:widowControl/>
              <w:autoSpaceDE/>
              <w:autoSpaceDN/>
              <w:jc w:val="center"/>
              <w:rPr>
                <w:color w:val="000000"/>
                <w:sz w:val="24"/>
                <w:szCs w:val="24"/>
                <w:lang w:bidi="ar-SA"/>
              </w:rPr>
            </w:pPr>
            <w:r>
              <w:rPr>
                <w:color w:val="000000"/>
                <w:sz w:val="24"/>
                <w:szCs w:val="24"/>
                <w:lang w:bidi="ar-SA"/>
              </w:rPr>
              <w:t>1</w:t>
            </w:r>
          </w:p>
        </w:tc>
        <w:tc>
          <w:tcPr>
            <w:tcW w:w="1588" w:type="dxa"/>
            <w:tcBorders>
              <w:top w:val="nil"/>
              <w:left w:val="nil"/>
              <w:bottom w:val="single" w:sz="4" w:space="0" w:color="auto"/>
              <w:right w:val="single" w:sz="4" w:space="0" w:color="auto"/>
            </w:tcBorders>
            <w:shd w:val="clear" w:color="auto" w:fill="auto"/>
            <w:noWrap/>
            <w:vAlign w:val="center"/>
            <w:hideMark/>
          </w:tcPr>
          <w:p w14:paraId="3ABC6DF9" w14:textId="7AA9E544" w:rsidR="00CA39FD" w:rsidRPr="002B1D38" w:rsidRDefault="00EC25CA" w:rsidP="00704CD9">
            <w:pPr>
              <w:widowControl/>
              <w:autoSpaceDE/>
              <w:autoSpaceDN/>
              <w:jc w:val="center"/>
              <w:rPr>
                <w:color w:val="000000"/>
                <w:sz w:val="24"/>
                <w:szCs w:val="24"/>
                <w:lang w:bidi="ar-SA"/>
              </w:rPr>
            </w:pPr>
            <w:r>
              <w:rPr>
                <w:color w:val="000000"/>
                <w:sz w:val="24"/>
                <w:szCs w:val="24"/>
                <w:lang w:bidi="ar-SA"/>
              </w:rPr>
              <w:t>1</w:t>
            </w:r>
          </w:p>
        </w:tc>
        <w:tc>
          <w:tcPr>
            <w:tcW w:w="1869" w:type="dxa"/>
            <w:tcBorders>
              <w:top w:val="nil"/>
              <w:left w:val="single" w:sz="4" w:space="0" w:color="auto"/>
              <w:bottom w:val="single" w:sz="4" w:space="0" w:color="000000"/>
              <w:right w:val="single" w:sz="4" w:space="0" w:color="auto"/>
            </w:tcBorders>
            <w:shd w:val="clear" w:color="auto" w:fill="auto"/>
            <w:vAlign w:val="center"/>
            <w:hideMark/>
          </w:tcPr>
          <w:p w14:paraId="69D3CE75"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p>
        </w:tc>
      </w:tr>
      <w:tr w:rsidR="00CA39FD" w:rsidRPr="002B1D38" w14:paraId="2D580727" w14:textId="77777777" w:rsidTr="004027F5">
        <w:trPr>
          <w:trHeight w:val="181"/>
        </w:trPr>
        <w:tc>
          <w:tcPr>
            <w:tcW w:w="518" w:type="dxa"/>
            <w:tcBorders>
              <w:top w:val="nil"/>
              <w:left w:val="single" w:sz="4" w:space="0" w:color="auto"/>
              <w:bottom w:val="single" w:sz="4" w:space="0" w:color="auto"/>
              <w:right w:val="single" w:sz="4" w:space="0" w:color="auto"/>
            </w:tcBorders>
            <w:shd w:val="clear" w:color="auto" w:fill="auto"/>
            <w:noWrap/>
            <w:vAlign w:val="center"/>
            <w:hideMark/>
          </w:tcPr>
          <w:p w14:paraId="26C52949" w14:textId="77777777" w:rsidR="00CA39FD" w:rsidRPr="002B1D38" w:rsidRDefault="00CA39FD" w:rsidP="00704CD9">
            <w:pPr>
              <w:widowControl/>
              <w:autoSpaceDE/>
              <w:autoSpaceDN/>
              <w:jc w:val="center"/>
              <w:rPr>
                <w:b/>
                <w:bCs/>
                <w:color w:val="000000"/>
                <w:sz w:val="24"/>
                <w:szCs w:val="24"/>
                <w:lang w:bidi="ar-SA"/>
              </w:rPr>
            </w:pPr>
            <w:r>
              <w:rPr>
                <w:b/>
                <w:bCs/>
                <w:color w:val="000000"/>
                <w:sz w:val="24"/>
                <w:szCs w:val="24"/>
                <w:lang w:bidi="ar-SA"/>
              </w:rPr>
              <w:t>9</w:t>
            </w:r>
            <w:r w:rsidRPr="002B1D38">
              <w:rPr>
                <w:b/>
                <w:bCs/>
                <w:color w:val="000000"/>
                <w:sz w:val="24"/>
                <w:szCs w:val="24"/>
                <w:lang w:bidi="ar-SA"/>
              </w:rPr>
              <w:t>.</w:t>
            </w:r>
          </w:p>
        </w:tc>
        <w:tc>
          <w:tcPr>
            <w:tcW w:w="2483" w:type="dxa"/>
            <w:tcBorders>
              <w:top w:val="nil"/>
              <w:left w:val="nil"/>
              <w:bottom w:val="single" w:sz="4" w:space="0" w:color="auto"/>
              <w:right w:val="single" w:sz="4" w:space="0" w:color="auto"/>
            </w:tcBorders>
            <w:shd w:val="clear" w:color="auto" w:fill="auto"/>
            <w:noWrap/>
            <w:vAlign w:val="center"/>
            <w:hideMark/>
          </w:tcPr>
          <w:p w14:paraId="74CD8C24" w14:textId="77777777" w:rsidR="00CA39FD" w:rsidRPr="002B1D38" w:rsidRDefault="00CA39FD" w:rsidP="00704CD9">
            <w:pPr>
              <w:widowControl/>
              <w:autoSpaceDE/>
              <w:autoSpaceDN/>
              <w:rPr>
                <w:b/>
                <w:bCs/>
                <w:color w:val="000000"/>
                <w:sz w:val="24"/>
                <w:szCs w:val="24"/>
                <w:lang w:bidi="ar-SA"/>
              </w:rPr>
            </w:pPr>
            <w:r w:rsidRPr="002B1D38">
              <w:rPr>
                <w:b/>
                <w:bCs/>
                <w:color w:val="000000"/>
                <w:sz w:val="24"/>
                <w:szCs w:val="24"/>
                <w:lang w:bidi="ar-SA"/>
              </w:rPr>
              <w:t>Проверка знаний</w:t>
            </w:r>
          </w:p>
        </w:tc>
        <w:tc>
          <w:tcPr>
            <w:tcW w:w="2165" w:type="dxa"/>
            <w:tcBorders>
              <w:top w:val="nil"/>
              <w:left w:val="nil"/>
              <w:bottom w:val="single" w:sz="4" w:space="0" w:color="auto"/>
              <w:right w:val="single" w:sz="4" w:space="0" w:color="auto"/>
            </w:tcBorders>
            <w:shd w:val="clear" w:color="auto" w:fill="auto"/>
            <w:noWrap/>
            <w:vAlign w:val="center"/>
            <w:hideMark/>
          </w:tcPr>
          <w:p w14:paraId="0C862AE1" w14:textId="7BAE3AFA" w:rsidR="00CA39FD" w:rsidRPr="002B1D38" w:rsidRDefault="00EC25CA" w:rsidP="00704CD9">
            <w:pPr>
              <w:widowControl/>
              <w:autoSpaceDE/>
              <w:autoSpaceDN/>
              <w:jc w:val="center"/>
              <w:rPr>
                <w:b/>
                <w:bCs/>
                <w:color w:val="000000"/>
                <w:sz w:val="24"/>
                <w:szCs w:val="24"/>
                <w:lang w:bidi="ar-SA"/>
              </w:rPr>
            </w:pPr>
            <w:r>
              <w:rPr>
                <w:b/>
                <w:bCs/>
                <w:color w:val="000000"/>
                <w:sz w:val="24"/>
                <w:szCs w:val="24"/>
                <w:lang w:bidi="ar-SA"/>
              </w:rPr>
              <w:t>0,5</w:t>
            </w:r>
          </w:p>
        </w:tc>
        <w:tc>
          <w:tcPr>
            <w:tcW w:w="1630" w:type="dxa"/>
            <w:tcBorders>
              <w:top w:val="nil"/>
              <w:left w:val="nil"/>
              <w:bottom w:val="single" w:sz="4" w:space="0" w:color="auto"/>
              <w:right w:val="single" w:sz="4" w:space="0" w:color="auto"/>
            </w:tcBorders>
            <w:shd w:val="clear" w:color="auto" w:fill="auto"/>
            <w:noWrap/>
            <w:vAlign w:val="center"/>
            <w:hideMark/>
          </w:tcPr>
          <w:p w14:paraId="1227BF80"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w:t>
            </w:r>
          </w:p>
        </w:tc>
        <w:tc>
          <w:tcPr>
            <w:tcW w:w="1588" w:type="dxa"/>
            <w:tcBorders>
              <w:top w:val="nil"/>
              <w:left w:val="nil"/>
              <w:bottom w:val="single" w:sz="4" w:space="0" w:color="auto"/>
              <w:right w:val="single" w:sz="4" w:space="0" w:color="auto"/>
            </w:tcBorders>
            <w:shd w:val="clear" w:color="auto" w:fill="auto"/>
            <w:noWrap/>
            <w:vAlign w:val="center"/>
            <w:hideMark/>
          </w:tcPr>
          <w:p w14:paraId="19EA4919" w14:textId="79ADDF53" w:rsidR="00CA39FD" w:rsidRPr="002B1D38" w:rsidRDefault="00EC25CA" w:rsidP="00704CD9">
            <w:pPr>
              <w:widowControl/>
              <w:autoSpaceDE/>
              <w:autoSpaceDN/>
              <w:jc w:val="center"/>
              <w:rPr>
                <w:color w:val="000000"/>
                <w:sz w:val="24"/>
                <w:szCs w:val="24"/>
                <w:lang w:bidi="ar-SA"/>
              </w:rPr>
            </w:pPr>
            <w:r>
              <w:rPr>
                <w:color w:val="000000"/>
                <w:sz w:val="24"/>
                <w:szCs w:val="24"/>
                <w:lang w:bidi="ar-SA"/>
              </w:rPr>
              <w:t>-</w:t>
            </w:r>
          </w:p>
        </w:tc>
        <w:tc>
          <w:tcPr>
            <w:tcW w:w="1869" w:type="dxa"/>
            <w:tcBorders>
              <w:top w:val="nil"/>
              <w:left w:val="nil"/>
              <w:bottom w:val="single" w:sz="4" w:space="0" w:color="auto"/>
              <w:right w:val="single" w:sz="4" w:space="0" w:color="auto"/>
            </w:tcBorders>
            <w:shd w:val="clear" w:color="auto" w:fill="auto"/>
            <w:vAlign w:val="center"/>
            <w:hideMark/>
          </w:tcPr>
          <w:p w14:paraId="4C031561"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Тестирование</w:t>
            </w:r>
          </w:p>
        </w:tc>
      </w:tr>
      <w:tr w:rsidR="00CA39FD" w:rsidRPr="002B1D38" w14:paraId="64E4ECD4" w14:textId="77777777" w:rsidTr="004027F5">
        <w:trPr>
          <w:trHeight w:val="300"/>
        </w:trPr>
        <w:tc>
          <w:tcPr>
            <w:tcW w:w="30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1FA3" w14:textId="77777777" w:rsidR="00CA39FD" w:rsidRPr="002B1D38" w:rsidRDefault="00CA39FD" w:rsidP="00704CD9">
            <w:pPr>
              <w:widowControl/>
              <w:autoSpaceDE/>
              <w:autoSpaceDN/>
              <w:rPr>
                <w:color w:val="000000"/>
                <w:sz w:val="24"/>
                <w:szCs w:val="24"/>
                <w:lang w:bidi="ar-SA"/>
              </w:rPr>
            </w:pPr>
            <w:r w:rsidRPr="002B1D38">
              <w:rPr>
                <w:color w:val="000000"/>
                <w:sz w:val="24"/>
                <w:szCs w:val="24"/>
                <w:lang w:bidi="ar-SA"/>
              </w:rPr>
              <w:t>Итого</w:t>
            </w:r>
          </w:p>
        </w:tc>
        <w:tc>
          <w:tcPr>
            <w:tcW w:w="2165" w:type="dxa"/>
            <w:tcBorders>
              <w:top w:val="nil"/>
              <w:left w:val="nil"/>
              <w:bottom w:val="single" w:sz="4" w:space="0" w:color="auto"/>
              <w:right w:val="single" w:sz="4" w:space="0" w:color="auto"/>
            </w:tcBorders>
            <w:shd w:val="clear" w:color="auto" w:fill="auto"/>
            <w:noWrap/>
            <w:vAlign w:val="center"/>
            <w:hideMark/>
          </w:tcPr>
          <w:p w14:paraId="03257A19" w14:textId="77777777" w:rsidR="00CA39FD" w:rsidRPr="002B1D38" w:rsidRDefault="00CA39FD" w:rsidP="00704CD9">
            <w:pPr>
              <w:widowControl/>
              <w:autoSpaceDE/>
              <w:autoSpaceDN/>
              <w:jc w:val="center"/>
              <w:rPr>
                <w:color w:val="000000"/>
                <w:sz w:val="24"/>
                <w:szCs w:val="24"/>
                <w:lang w:bidi="ar-SA"/>
              </w:rPr>
            </w:pPr>
            <w:r w:rsidRPr="002B1D38">
              <w:rPr>
                <w:color w:val="000000"/>
                <w:sz w:val="24"/>
                <w:szCs w:val="24"/>
                <w:lang w:bidi="ar-SA"/>
              </w:rPr>
              <w:t>16</w:t>
            </w:r>
          </w:p>
        </w:tc>
        <w:tc>
          <w:tcPr>
            <w:tcW w:w="1630" w:type="dxa"/>
            <w:tcBorders>
              <w:top w:val="nil"/>
              <w:left w:val="nil"/>
              <w:bottom w:val="single" w:sz="4" w:space="0" w:color="auto"/>
              <w:right w:val="single" w:sz="4" w:space="0" w:color="auto"/>
            </w:tcBorders>
            <w:shd w:val="clear" w:color="auto" w:fill="auto"/>
            <w:noWrap/>
            <w:vAlign w:val="center"/>
            <w:hideMark/>
          </w:tcPr>
          <w:p w14:paraId="4FC9C84E" w14:textId="2FA3C3FD" w:rsidR="00CA39FD" w:rsidRPr="002B1D38" w:rsidRDefault="004027F5" w:rsidP="00704CD9">
            <w:pPr>
              <w:widowControl/>
              <w:autoSpaceDE/>
              <w:autoSpaceDN/>
              <w:jc w:val="center"/>
              <w:rPr>
                <w:color w:val="000000"/>
                <w:sz w:val="24"/>
                <w:szCs w:val="24"/>
                <w:lang w:bidi="ar-SA"/>
              </w:rPr>
            </w:pPr>
            <w:r>
              <w:rPr>
                <w:color w:val="000000"/>
                <w:sz w:val="24"/>
                <w:szCs w:val="24"/>
                <w:lang w:bidi="ar-SA"/>
              </w:rPr>
              <w:t>11,5</w:t>
            </w:r>
          </w:p>
        </w:tc>
        <w:tc>
          <w:tcPr>
            <w:tcW w:w="1588" w:type="dxa"/>
            <w:tcBorders>
              <w:top w:val="nil"/>
              <w:left w:val="nil"/>
              <w:bottom w:val="single" w:sz="4" w:space="0" w:color="auto"/>
              <w:right w:val="single" w:sz="4" w:space="0" w:color="auto"/>
            </w:tcBorders>
            <w:shd w:val="clear" w:color="auto" w:fill="auto"/>
            <w:noWrap/>
            <w:vAlign w:val="center"/>
            <w:hideMark/>
          </w:tcPr>
          <w:p w14:paraId="0B162D29" w14:textId="29B6ADBA" w:rsidR="00CA39FD" w:rsidRPr="002B1D38" w:rsidRDefault="004027F5" w:rsidP="00704CD9">
            <w:pPr>
              <w:widowControl/>
              <w:autoSpaceDE/>
              <w:autoSpaceDN/>
              <w:jc w:val="center"/>
              <w:rPr>
                <w:color w:val="000000"/>
                <w:sz w:val="24"/>
                <w:szCs w:val="24"/>
                <w:lang w:bidi="ar-SA"/>
              </w:rPr>
            </w:pPr>
            <w:r>
              <w:rPr>
                <w:color w:val="000000"/>
                <w:sz w:val="24"/>
                <w:szCs w:val="24"/>
                <w:lang w:bidi="ar-SA"/>
              </w:rPr>
              <w:t>4</w:t>
            </w:r>
          </w:p>
        </w:tc>
        <w:tc>
          <w:tcPr>
            <w:tcW w:w="1869" w:type="dxa"/>
            <w:tcBorders>
              <w:top w:val="nil"/>
              <w:left w:val="nil"/>
              <w:bottom w:val="single" w:sz="4" w:space="0" w:color="auto"/>
              <w:right w:val="single" w:sz="4" w:space="0" w:color="auto"/>
            </w:tcBorders>
            <w:shd w:val="clear" w:color="auto" w:fill="auto"/>
            <w:noWrap/>
            <w:vAlign w:val="bottom"/>
            <w:hideMark/>
          </w:tcPr>
          <w:p w14:paraId="6CCF39AF" w14:textId="77777777" w:rsidR="00CA39FD" w:rsidRPr="002B1D38" w:rsidRDefault="00CA39FD" w:rsidP="004027F5">
            <w:pPr>
              <w:widowControl/>
              <w:autoSpaceDE/>
              <w:autoSpaceDN/>
              <w:jc w:val="center"/>
              <w:rPr>
                <w:color w:val="000000"/>
                <w:sz w:val="24"/>
                <w:szCs w:val="24"/>
                <w:lang w:bidi="ar-SA"/>
              </w:rPr>
            </w:pPr>
            <w:r w:rsidRPr="002B1D38">
              <w:rPr>
                <w:color w:val="000000"/>
                <w:sz w:val="24"/>
                <w:szCs w:val="24"/>
                <w:lang w:bidi="ar-SA"/>
              </w:rPr>
              <w:t>-</w:t>
            </w:r>
          </w:p>
        </w:tc>
      </w:tr>
    </w:tbl>
    <w:p w14:paraId="1325CE74" w14:textId="77777777" w:rsidR="00201B9B" w:rsidRDefault="00201B9B" w:rsidP="00197B1F">
      <w:pPr>
        <w:tabs>
          <w:tab w:val="left" w:pos="2280"/>
        </w:tabs>
        <w:jc w:val="center"/>
        <w:rPr>
          <w:b/>
          <w:sz w:val="28"/>
          <w:szCs w:val="24"/>
        </w:rPr>
      </w:pPr>
    </w:p>
    <w:p w14:paraId="7F3CC9CB" w14:textId="77777777" w:rsidR="00201B9B" w:rsidRDefault="00201B9B" w:rsidP="00197B1F">
      <w:pPr>
        <w:tabs>
          <w:tab w:val="left" w:pos="2280"/>
        </w:tabs>
        <w:jc w:val="center"/>
        <w:rPr>
          <w:b/>
          <w:sz w:val="28"/>
          <w:szCs w:val="24"/>
        </w:rPr>
      </w:pPr>
    </w:p>
    <w:p w14:paraId="35074146" w14:textId="38DFCB51" w:rsidR="004B60A5" w:rsidRDefault="004B60A5">
      <w:pPr>
        <w:rPr>
          <w:b/>
          <w:sz w:val="24"/>
          <w:szCs w:val="24"/>
        </w:rPr>
      </w:pPr>
    </w:p>
    <w:p w14:paraId="7C87BD03" w14:textId="7E6B0D14" w:rsidR="00055A08" w:rsidRDefault="00055A08">
      <w:pPr>
        <w:rPr>
          <w:b/>
          <w:sz w:val="24"/>
          <w:szCs w:val="24"/>
        </w:rPr>
      </w:pPr>
    </w:p>
    <w:p w14:paraId="6BE1B52B" w14:textId="4CF02B08" w:rsidR="00055A08" w:rsidRDefault="00055A08">
      <w:pPr>
        <w:rPr>
          <w:b/>
          <w:sz w:val="24"/>
          <w:szCs w:val="24"/>
        </w:rPr>
      </w:pPr>
    </w:p>
    <w:p w14:paraId="34AFA7DA" w14:textId="51C716C8" w:rsidR="00055A08" w:rsidRDefault="00055A08">
      <w:pPr>
        <w:rPr>
          <w:b/>
          <w:sz w:val="24"/>
          <w:szCs w:val="24"/>
        </w:rPr>
      </w:pPr>
    </w:p>
    <w:p w14:paraId="5DC1E686" w14:textId="72B583C9" w:rsidR="00055A08" w:rsidRDefault="00055A08">
      <w:pPr>
        <w:rPr>
          <w:b/>
          <w:sz w:val="24"/>
          <w:szCs w:val="24"/>
        </w:rPr>
      </w:pPr>
    </w:p>
    <w:p w14:paraId="388D9F72" w14:textId="2C2AA1C5" w:rsidR="00055A08" w:rsidRDefault="00055A08">
      <w:pPr>
        <w:rPr>
          <w:b/>
          <w:sz w:val="24"/>
          <w:szCs w:val="24"/>
        </w:rPr>
      </w:pPr>
    </w:p>
    <w:p w14:paraId="7A8CD5BC" w14:textId="07F07EF8" w:rsidR="00055A08" w:rsidRDefault="00055A08">
      <w:pPr>
        <w:rPr>
          <w:b/>
          <w:sz w:val="24"/>
          <w:szCs w:val="24"/>
        </w:rPr>
      </w:pPr>
    </w:p>
    <w:p w14:paraId="725FFCE2" w14:textId="77777777" w:rsidR="00087A84" w:rsidRPr="004B60A5" w:rsidRDefault="00087A84" w:rsidP="004B60A5">
      <w:pPr>
        <w:jc w:val="right"/>
        <w:rPr>
          <w:sz w:val="28"/>
          <w:szCs w:val="24"/>
        </w:rPr>
      </w:pPr>
      <w:r w:rsidRPr="004B60A5">
        <w:rPr>
          <w:sz w:val="24"/>
        </w:rPr>
        <w:t>Приложен</w:t>
      </w:r>
      <w:r w:rsidR="00F677C2" w:rsidRPr="004B60A5">
        <w:rPr>
          <w:sz w:val="24"/>
        </w:rPr>
        <w:t>ие № 2</w:t>
      </w:r>
    </w:p>
    <w:p w14:paraId="67755DDD" w14:textId="77777777" w:rsidR="00087A84" w:rsidRPr="00A53BE1" w:rsidRDefault="00087A84" w:rsidP="00087A84">
      <w:pPr>
        <w:pStyle w:val="a3"/>
      </w:pPr>
    </w:p>
    <w:p w14:paraId="1C9ED98E" w14:textId="77777777" w:rsidR="00087A84" w:rsidRPr="00954C20" w:rsidRDefault="00087A84" w:rsidP="00087A84">
      <w:pPr>
        <w:pStyle w:val="a3"/>
        <w:spacing w:before="72"/>
        <w:ind w:right="-38"/>
        <w:jc w:val="center"/>
        <w:rPr>
          <w:b/>
          <w:sz w:val="28"/>
        </w:rPr>
      </w:pPr>
      <w:r w:rsidRPr="00954C20">
        <w:rPr>
          <w:b/>
          <w:sz w:val="28"/>
        </w:rPr>
        <w:lastRenderedPageBreak/>
        <w:t>РАБОЧИЕ ПРОГРАММЫ УЧЕБНЫХ МОДУЛЕЙ</w:t>
      </w:r>
    </w:p>
    <w:p w14:paraId="150CD024" w14:textId="7C253B50" w:rsidR="00EA648F" w:rsidRPr="00706253" w:rsidRDefault="009F2EC3" w:rsidP="00F969FE">
      <w:pPr>
        <w:pStyle w:val="a3"/>
        <w:spacing w:before="72"/>
        <w:ind w:right="-38"/>
        <w:jc w:val="center"/>
        <w:rPr>
          <w:b/>
        </w:rPr>
      </w:pPr>
      <w:r>
        <w:rPr>
          <w:b/>
        </w:rPr>
        <w:t xml:space="preserve">программы </w:t>
      </w:r>
      <w:r w:rsidR="00107B9D" w:rsidRPr="00107B9D">
        <w:rPr>
          <w:b/>
        </w:rPr>
        <w:t>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009E7B3C">
        <w:rPr>
          <w:b/>
        </w:rPr>
        <w:t xml:space="preserve"> </w:t>
      </w:r>
      <w:r w:rsidR="009E7B3C" w:rsidRPr="009E7B3C">
        <w:rPr>
          <w:b/>
          <w:color w:val="FF0000"/>
        </w:rPr>
        <w:t xml:space="preserve">для </w:t>
      </w:r>
      <w:r w:rsidR="00706253" w:rsidRPr="00706253">
        <w:rPr>
          <w:b/>
          <w:color w:val="FF0000"/>
        </w:rPr>
        <w:t>[*]</w:t>
      </w:r>
    </w:p>
    <w:p w14:paraId="2799A75B" w14:textId="77777777" w:rsidR="00F969FE" w:rsidRPr="00A53BE1" w:rsidRDefault="00F969FE" w:rsidP="00F969FE">
      <w:pPr>
        <w:pStyle w:val="a3"/>
        <w:spacing w:before="72"/>
        <w:ind w:right="-38"/>
        <w:jc w:val="center"/>
        <w:rPr>
          <w:b/>
          <w:bCs/>
          <w:lang w:bidi="ar-SA"/>
        </w:rPr>
      </w:pPr>
    </w:p>
    <w:p w14:paraId="4CB62354" w14:textId="46073D33" w:rsidR="00107B9D" w:rsidRDefault="00107B9D" w:rsidP="00B14964">
      <w:pPr>
        <w:rPr>
          <w:rFonts w:eastAsia="Calibri"/>
          <w:b/>
          <w:sz w:val="24"/>
          <w:szCs w:val="24"/>
          <w:lang w:eastAsia="en-US" w:bidi="ar-SA"/>
        </w:rPr>
      </w:pPr>
      <w:r w:rsidRPr="003D47BC">
        <w:rPr>
          <w:rFonts w:eastAsia="Calibri"/>
          <w:b/>
          <w:sz w:val="24"/>
          <w:szCs w:val="24"/>
          <w:lang w:eastAsia="en-US" w:bidi="ar-SA"/>
        </w:rPr>
        <w:t>1. Классификация опасностей. Идентификация вредных и (или) опасных производственных факторов на рабочем месте.</w:t>
      </w:r>
    </w:p>
    <w:p w14:paraId="02761C1F" w14:textId="77777777" w:rsidR="003D47BC" w:rsidRPr="003D47BC" w:rsidRDefault="003D47BC" w:rsidP="003D47BC">
      <w:pPr>
        <w:jc w:val="center"/>
        <w:rPr>
          <w:rFonts w:eastAsia="Calibri"/>
          <w:b/>
          <w:sz w:val="24"/>
          <w:szCs w:val="24"/>
          <w:lang w:eastAsia="en-US" w:bidi="ar-SA"/>
        </w:rPr>
      </w:pPr>
    </w:p>
    <w:p w14:paraId="34A361FB" w14:textId="59D0CC27" w:rsidR="00AB5198" w:rsidRPr="00CD25DE" w:rsidRDefault="008D42C9" w:rsidP="00861C4F">
      <w:pPr>
        <w:pStyle w:val="a5"/>
        <w:numPr>
          <w:ilvl w:val="1"/>
          <w:numId w:val="1"/>
        </w:numPr>
        <w:rPr>
          <w:rFonts w:eastAsia="Calibri"/>
          <w:sz w:val="24"/>
          <w:szCs w:val="24"/>
          <w:lang w:eastAsia="en-US" w:bidi="ar-SA"/>
        </w:rPr>
      </w:pPr>
      <w:r w:rsidRPr="00AB5198">
        <w:rPr>
          <w:rFonts w:eastAsia="Calibri"/>
          <w:sz w:val="24"/>
          <w:szCs w:val="24"/>
          <w:lang w:eastAsia="en-US" w:bidi="ar-SA"/>
        </w:rPr>
        <w:t>Общие принципы управления профессиональными рисками</w:t>
      </w:r>
    </w:p>
    <w:p w14:paraId="19D037FF" w14:textId="3B29BF93" w:rsidR="00AB5198" w:rsidRPr="00AB5198" w:rsidRDefault="00AB5198" w:rsidP="00861C4F">
      <w:pPr>
        <w:pStyle w:val="a5"/>
        <w:numPr>
          <w:ilvl w:val="1"/>
          <w:numId w:val="1"/>
        </w:numPr>
        <w:rPr>
          <w:rFonts w:eastAsia="Calibri"/>
          <w:sz w:val="24"/>
          <w:szCs w:val="24"/>
          <w:lang w:eastAsia="en-US" w:bidi="ar-SA"/>
        </w:rPr>
      </w:pPr>
      <w:r>
        <w:rPr>
          <w:rFonts w:eastAsia="Calibri"/>
          <w:sz w:val="24"/>
          <w:szCs w:val="24"/>
          <w:lang w:eastAsia="en-US" w:bidi="ar-SA"/>
        </w:rPr>
        <w:t xml:space="preserve"> </w:t>
      </w:r>
      <w:r w:rsidRPr="00AB5198">
        <w:rPr>
          <w:rFonts w:eastAsia="Calibri"/>
          <w:sz w:val="24"/>
          <w:szCs w:val="24"/>
          <w:lang w:eastAsia="en-US" w:bidi="ar-SA"/>
        </w:rPr>
        <w:t>Классификация опасностей по причинам их возникновения. Источники опасности. Факторы риска.</w:t>
      </w:r>
    </w:p>
    <w:p w14:paraId="2A3347E7" w14:textId="77777777" w:rsidR="00AB5198" w:rsidRDefault="00A55644" w:rsidP="00861C4F">
      <w:pPr>
        <w:pStyle w:val="a5"/>
        <w:numPr>
          <w:ilvl w:val="2"/>
          <w:numId w:val="1"/>
        </w:numPr>
        <w:rPr>
          <w:rFonts w:eastAsia="Calibri"/>
          <w:sz w:val="24"/>
          <w:szCs w:val="24"/>
          <w:lang w:eastAsia="en-US" w:bidi="ar-SA"/>
        </w:rPr>
      </w:pPr>
      <w:r w:rsidRPr="00A55644">
        <w:rPr>
          <w:rFonts w:eastAsia="Calibri"/>
          <w:sz w:val="24"/>
          <w:szCs w:val="24"/>
          <w:lang w:eastAsia="en-US" w:bidi="ar-SA"/>
        </w:rPr>
        <w:t>Классификатор</w:t>
      </w:r>
      <w:r w:rsidR="00D43E13" w:rsidRPr="00A55644">
        <w:rPr>
          <w:rFonts w:eastAsia="Calibri"/>
          <w:sz w:val="24"/>
          <w:szCs w:val="24"/>
          <w:lang w:eastAsia="en-US" w:bidi="ar-SA"/>
        </w:rPr>
        <w:t xml:space="preserve"> опасностей</w:t>
      </w:r>
      <w:r w:rsidR="00EA2655">
        <w:rPr>
          <w:rFonts w:eastAsia="Calibri"/>
          <w:sz w:val="24"/>
          <w:szCs w:val="24"/>
          <w:lang w:eastAsia="en-US" w:bidi="ar-SA"/>
        </w:rPr>
        <w:t>.</w:t>
      </w:r>
    </w:p>
    <w:p w14:paraId="735419F8" w14:textId="77777777" w:rsidR="00AB5198" w:rsidRDefault="002C5BE7" w:rsidP="00861C4F">
      <w:pPr>
        <w:pStyle w:val="a5"/>
        <w:numPr>
          <w:ilvl w:val="2"/>
          <w:numId w:val="1"/>
        </w:numPr>
        <w:rPr>
          <w:rFonts w:eastAsia="Calibri"/>
          <w:sz w:val="24"/>
          <w:szCs w:val="24"/>
          <w:lang w:eastAsia="en-US" w:bidi="ar-SA"/>
        </w:rPr>
      </w:pPr>
      <w:r w:rsidRPr="00AB5198">
        <w:rPr>
          <w:rFonts w:eastAsia="Calibri"/>
          <w:sz w:val="24"/>
          <w:szCs w:val="24"/>
          <w:lang w:eastAsia="en-US" w:bidi="ar-SA"/>
        </w:rPr>
        <w:t>О</w:t>
      </w:r>
      <w:r w:rsidR="00822233" w:rsidRPr="00AB5198">
        <w:rPr>
          <w:rFonts w:eastAsia="Calibri"/>
          <w:sz w:val="24"/>
          <w:szCs w:val="24"/>
          <w:lang w:eastAsia="en-US" w:bidi="ar-SA"/>
        </w:rPr>
        <w:t>бъекты исследования</w:t>
      </w:r>
      <w:r w:rsidR="00631F36" w:rsidRPr="00AB5198">
        <w:rPr>
          <w:rFonts w:eastAsia="Calibri"/>
          <w:sz w:val="24"/>
          <w:szCs w:val="24"/>
          <w:lang w:eastAsia="en-US" w:bidi="ar-SA"/>
        </w:rPr>
        <w:t>.</w:t>
      </w:r>
    </w:p>
    <w:p w14:paraId="14C982E2" w14:textId="0312625C" w:rsidR="00822233" w:rsidRPr="00AB5198" w:rsidRDefault="00822233" w:rsidP="00861C4F">
      <w:pPr>
        <w:pStyle w:val="a5"/>
        <w:numPr>
          <w:ilvl w:val="2"/>
          <w:numId w:val="1"/>
        </w:numPr>
        <w:rPr>
          <w:rFonts w:eastAsia="Calibri"/>
          <w:sz w:val="24"/>
          <w:szCs w:val="24"/>
          <w:lang w:eastAsia="en-US" w:bidi="ar-SA"/>
        </w:rPr>
      </w:pPr>
      <w:r w:rsidRPr="00AB5198">
        <w:rPr>
          <w:rFonts w:eastAsia="Calibri"/>
          <w:sz w:val="24"/>
          <w:szCs w:val="24"/>
          <w:lang w:eastAsia="en-US" w:bidi="ar-SA"/>
        </w:rPr>
        <w:t>Источники и индикаторы</w:t>
      </w:r>
      <w:r w:rsidR="00560C85" w:rsidRPr="00AB5198">
        <w:rPr>
          <w:rFonts w:eastAsia="Calibri"/>
          <w:sz w:val="24"/>
          <w:szCs w:val="24"/>
          <w:lang w:eastAsia="en-US" w:bidi="ar-SA"/>
        </w:rPr>
        <w:t xml:space="preserve"> опасностей</w:t>
      </w:r>
      <w:r w:rsidR="00631F36" w:rsidRPr="00AB5198">
        <w:rPr>
          <w:rFonts w:eastAsia="Calibri"/>
          <w:sz w:val="24"/>
          <w:szCs w:val="24"/>
          <w:lang w:eastAsia="en-US" w:bidi="ar-SA"/>
        </w:rPr>
        <w:t>.</w:t>
      </w:r>
    </w:p>
    <w:p w14:paraId="6593191D" w14:textId="1BB20864" w:rsidR="003D47BC" w:rsidRPr="006058DD" w:rsidRDefault="003D47BC" w:rsidP="00107B9D">
      <w:pPr>
        <w:rPr>
          <w:rFonts w:eastAsia="Calibri"/>
          <w:color w:val="FF0000"/>
          <w:sz w:val="24"/>
          <w:szCs w:val="24"/>
          <w:lang w:eastAsia="en-US" w:bidi="ar-SA"/>
        </w:rPr>
      </w:pPr>
    </w:p>
    <w:p w14:paraId="7DDFB93C" w14:textId="6B4D2185" w:rsidR="006E0A4E" w:rsidRPr="006E0A4E" w:rsidRDefault="006E0A4E" w:rsidP="00426A36">
      <w:pPr>
        <w:rPr>
          <w:rFonts w:eastAsia="Calibri"/>
          <w:color w:val="FF0000"/>
          <w:sz w:val="24"/>
          <w:szCs w:val="24"/>
          <w:lang w:eastAsia="en-US" w:bidi="ar-SA"/>
        </w:rPr>
      </w:pPr>
      <w:r w:rsidRPr="006E0A4E">
        <w:rPr>
          <w:rFonts w:eastAsia="Calibri"/>
          <w:color w:val="FF0000"/>
          <w:sz w:val="24"/>
          <w:szCs w:val="24"/>
          <w:lang w:eastAsia="en-US" w:bidi="ar-SA"/>
        </w:rPr>
        <w:t>Практическое занятие</w:t>
      </w:r>
      <w:r w:rsidR="00631F36">
        <w:rPr>
          <w:rFonts w:eastAsia="Calibri"/>
          <w:color w:val="FF0000"/>
          <w:sz w:val="24"/>
          <w:szCs w:val="24"/>
          <w:lang w:eastAsia="en-US" w:bidi="ar-SA"/>
        </w:rPr>
        <w:t>.</w:t>
      </w:r>
    </w:p>
    <w:p w14:paraId="6E64FFDC" w14:textId="090BEB39" w:rsidR="006E0A4E" w:rsidRPr="006058DD" w:rsidRDefault="006E0A4E" w:rsidP="00426A36">
      <w:pPr>
        <w:rPr>
          <w:rFonts w:eastAsia="Calibri"/>
          <w:color w:val="FF0000"/>
          <w:sz w:val="24"/>
          <w:szCs w:val="24"/>
          <w:lang w:eastAsia="en-US" w:bidi="ar-SA"/>
        </w:rPr>
      </w:pPr>
      <w:r>
        <w:rPr>
          <w:rFonts w:eastAsia="Calibri"/>
          <w:color w:val="FF0000"/>
          <w:sz w:val="24"/>
          <w:szCs w:val="24"/>
          <w:lang w:eastAsia="en-US" w:bidi="ar-SA"/>
        </w:rPr>
        <w:t>-И</w:t>
      </w:r>
      <w:r w:rsidRPr="006E0A4E">
        <w:rPr>
          <w:rFonts w:eastAsia="Calibri"/>
          <w:color w:val="FF0000"/>
          <w:sz w:val="24"/>
          <w:szCs w:val="24"/>
          <w:lang w:eastAsia="en-US" w:bidi="ar-SA"/>
        </w:rPr>
        <w:t>дентификации опасност</w:t>
      </w:r>
      <w:r>
        <w:rPr>
          <w:rFonts w:eastAsia="Calibri"/>
          <w:color w:val="FF0000"/>
          <w:sz w:val="24"/>
          <w:szCs w:val="24"/>
          <w:lang w:eastAsia="en-US" w:bidi="ar-SA"/>
        </w:rPr>
        <w:t>ей</w:t>
      </w:r>
      <w:r w:rsidR="00631F36">
        <w:rPr>
          <w:rFonts w:eastAsia="Calibri"/>
          <w:color w:val="FF0000"/>
          <w:sz w:val="24"/>
          <w:szCs w:val="24"/>
          <w:lang w:eastAsia="en-US" w:bidi="ar-SA"/>
        </w:rPr>
        <w:t>.</w:t>
      </w:r>
    </w:p>
    <w:p w14:paraId="518E69F7" w14:textId="77777777" w:rsidR="00426A36" w:rsidRDefault="00426A36" w:rsidP="00426A36">
      <w:pPr>
        <w:rPr>
          <w:rFonts w:eastAsia="Calibri"/>
          <w:sz w:val="24"/>
          <w:szCs w:val="24"/>
          <w:lang w:eastAsia="en-US" w:bidi="ar-SA"/>
        </w:rPr>
      </w:pPr>
    </w:p>
    <w:p w14:paraId="57376CC3" w14:textId="1FA2E672" w:rsidR="00107B9D" w:rsidRPr="00B14964" w:rsidRDefault="00B14964" w:rsidP="00B14964">
      <w:pPr>
        <w:rPr>
          <w:rFonts w:eastAsia="Calibri"/>
          <w:b/>
          <w:sz w:val="24"/>
          <w:szCs w:val="24"/>
          <w:lang w:eastAsia="en-US" w:bidi="ar-SA"/>
        </w:rPr>
      </w:pPr>
      <w:r w:rsidRPr="00B14964">
        <w:rPr>
          <w:rFonts w:eastAsia="Calibri"/>
          <w:b/>
          <w:sz w:val="24"/>
          <w:szCs w:val="24"/>
          <w:lang w:eastAsia="en-US" w:bidi="ar-SA"/>
        </w:rPr>
        <w:t>2.</w:t>
      </w:r>
      <w:r>
        <w:rPr>
          <w:rFonts w:eastAsia="Calibri"/>
          <w:b/>
          <w:sz w:val="24"/>
          <w:szCs w:val="24"/>
          <w:lang w:eastAsia="en-US" w:bidi="ar-SA"/>
        </w:rPr>
        <w:t xml:space="preserve"> </w:t>
      </w:r>
      <w:r w:rsidR="00107B9D" w:rsidRPr="00B14964">
        <w:rPr>
          <w:rFonts w:eastAsia="Calibri"/>
          <w:b/>
          <w:sz w:val="24"/>
          <w:szCs w:val="24"/>
          <w:lang w:eastAsia="en-US" w:bidi="ar-SA"/>
        </w:rPr>
        <w:t>Оценка уровня профессионального риска выявленных (идентифицированных) опасностей.</w:t>
      </w:r>
    </w:p>
    <w:p w14:paraId="37AC5888" w14:textId="77777777" w:rsidR="00B14964" w:rsidRPr="00B14964" w:rsidRDefault="00B14964" w:rsidP="00B14964">
      <w:pPr>
        <w:pStyle w:val="a5"/>
        <w:ind w:left="360"/>
        <w:rPr>
          <w:rFonts w:eastAsia="Calibri"/>
          <w:b/>
          <w:sz w:val="24"/>
          <w:szCs w:val="24"/>
          <w:lang w:eastAsia="en-US" w:bidi="ar-SA"/>
        </w:rPr>
      </w:pPr>
    </w:p>
    <w:p w14:paraId="27EA4C69" w14:textId="43016A86" w:rsidR="00A55644" w:rsidRPr="00287EBB" w:rsidRDefault="00107B9D" w:rsidP="00B14964">
      <w:pPr>
        <w:rPr>
          <w:rFonts w:eastAsia="Calibri"/>
          <w:sz w:val="24"/>
          <w:szCs w:val="24"/>
          <w:lang w:eastAsia="en-US" w:bidi="ar-SA"/>
        </w:rPr>
      </w:pPr>
      <w:r w:rsidRPr="00287EBB">
        <w:rPr>
          <w:rFonts w:eastAsia="Calibri"/>
          <w:sz w:val="24"/>
          <w:szCs w:val="24"/>
          <w:lang w:eastAsia="en-US" w:bidi="ar-SA"/>
        </w:rPr>
        <w:t>2.1.</w:t>
      </w:r>
      <w:r w:rsidR="00B14964" w:rsidRPr="00287EBB">
        <w:rPr>
          <w:rFonts w:eastAsia="Calibri"/>
          <w:sz w:val="24"/>
          <w:szCs w:val="24"/>
          <w:lang w:eastAsia="en-US" w:bidi="ar-SA"/>
        </w:rPr>
        <w:t xml:space="preserve"> </w:t>
      </w:r>
      <w:r w:rsidR="00AB5198" w:rsidRPr="00AB5198">
        <w:rPr>
          <w:rFonts w:eastAsia="Calibri"/>
          <w:sz w:val="24"/>
          <w:szCs w:val="24"/>
          <w:lang w:eastAsia="en-US" w:bidi="ar-SA"/>
        </w:rPr>
        <w:t xml:space="preserve">Оценка уровня риска на основе тяжести последствий и вероятности наступления опасного события </w:t>
      </w:r>
    </w:p>
    <w:p w14:paraId="5D7C2205" w14:textId="294B9F95" w:rsidR="00E93B82" w:rsidRPr="00287EBB" w:rsidRDefault="00631F36" w:rsidP="00B14964">
      <w:pPr>
        <w:rPr>
          <w:rFonts w:eastAsia="Calibri"/>
          <w:sz w:val="24"/>
          <w:szCs w:val="24"/>
          <w:lang w:eastAsia="en-US" w:bidi="ar-SA"/>
        </w:rPr>
      </w:pPr>
      <w:r>
        <w:rPr>
          <w:rFonts w:eastAsia="Calibri"/>
          <w:sz w:val="24"/>
          <w:szCs w:val="24"/>
          <w:lang w:eastAsia="en-US" w:bidi="ar-SA"/>
        </w:rPr>
        <w:t xml:space="preserve">2.1.1. </w:t>
      </w:r>
      <w:r w:rsidR="00D958E7" w:rsidRPr="00287EBB">
        <w:rPr>
          <w:rFonts w:eastAsia="Calibri"/>
          <w:sz w:val="24"/>
          <w:szCs w:val="24"/>
          <w:lang w:eastAsia="en-US" w:bidi="ar-SA"/>
        </w:rPr>
        <w:t>Оценка потенциального вреда (ущерба) при эскалации риска</w:t>
      </w:r>
      <w:r>
        <w:rPr>
          <w:rFonts w:eastAsia="Calibri"/>
          <w:sz w:val="24"/>
          <w:szCs w:val="24"/>
          <w:lang w:eastAsia="en-US" w:bidi="ar-SA"/>
        </w:rPr>
        <w:t>.</w:t>
      </w:r>
    </w:p>
    <w:p w14:paraId="2C1054A8" w14:textId="5535E19B" w:rsidR="00D958E7" w:rsidRPr="00287EBB" w:rsidRDefault="00631F36" w:rsidP="00B14964">
      <w:pPr>
        <w:rPr>
          <w:rFonts w:eastAsia="Calibri"/>
          <w:sz w:val="24"/>
          <w:szCs w:val="24"/>
          <w:lang w:eastAsia="en-US" w:bidi="ar-SA"/>
        </w:rPr>
      </w:pPr>
      <w:r>
        <w:rPr>
          <w:rFonts w:eastAsia="Calibri"/>
          <w:sz w:val="24"/>
          <w:szCs w:val="24"/>
          <w:lang w:eastAsia="en-US" w:bidi="ar-SA"/>
        </w:rPr>
        <w:t xml:space="preserve">2.1.2. </w:t>
      </w:r>
      <w:r w:rsidR="00D958E7" w:rsidRPr="00287EBB">
        <w:rPr>
          <w:rFonts w:eastAsia="Calibri"/>
          <w:sz w:val="24"/>
          <w:szCs w:val="24"/>
          <w:lang w:eastAsia="en-US" w:bidi="ar-SA"/>
        </w:rPr>
        <w:t>Оценка вероятности реализации опасности</w:t>
      </w:r>
      <w:r>
        <w:rPr>
          <w:rFonts w:eastAsia="Calibri"/>
          <w:sz w:val="24"/>
          <w:szCs w:val="24"/>
          <w:lang w:eastAsia="en-US" w:bidi="ar-SA"/>
        </w:rPr>
        <w:t>.</w:t>
      </w:r>
    </w:p>
    <w:p w14:paraId="15F7BE2D" w14:textId="77777777" w:rsidR="00D958E7" w:rsidRPr="00287EBB" w:rsidRDefault="00D958E7" w:rsidP="00B14964">
      <w:pPr>
        <w:rPr>
          <w:rFonts w:eastAsia="Calibri"/>
          <w:sz w:val="24"/>
          <w:szCs w:val="24"/>
          <w:lang w:eastAsia="en-US" w:bidi="ar-SA"/>
        </w:rPr>
      </w:pPr>
    </w:p>
    <w:p w14:paraId="4B00DA32" w14:textId="0F1CE648" w:rsidR="00C863A1" w:rsidRPr="00287EBB" w:rsidRDefault="00C863A1" w:rsidP="00B14964">
      <w:pPr>
        <w:rPr>
          <w:rFonts w:eastAsia="Calibri"/>
          <w:sz w:val="24"/>
          <w:szCs w:val="24"/>
          <w:lang w:eastAsia="en-US" w:bidi="ar-SA"/>
        </w:rPr>
      </w:pPr>
      <w:r w:rsidRPr="00287EBB">
        <w:rPr>
          <w:rFonts w:eastAsia="Calibri"/>
          <w:sz w:val="24"/>
          <w:szCs w:val="24"/>
          <w:lang w:eastAsia="en-US" w:bidi="ar-SA"/>
        </w:rPr>
        <w:t>2.2. Теоретические принципы оценки профессионального риска</w:t>
      </w:r>
      <w:r w:rsidR="00631F36">
        <w:rPr>
          <w:rFonts w:eastAsia="Calibri"/>
          <w:sz w:val="24"/>
          <w:szCs w:val="24"/>
          <w:lang w:eastAsia="en-US" w:bidi="ar-SA"/>
        </w:rPr>
        <w:t>.</w:t>
      </w:r>
    </w:p>
    <w:p w14:paraId="480E8AFF" w14:textId="7D65C0A5" w:rsidR="00D958E7" w:rsidRPr="00287EBB" w:rsidRDefault="00631F36" w:rsidP="001C17EC">
      <w:pPr>
        <w:rPr>
          <w:rFonts w:eastAsia="Calibri"/>
          <w:sz w:val="24"/>
          <w:szCs w:val="24"/>
          <w:lang w:eastAsia="en-US" w:bidi="ar-SA"/>
        </w:rPr>
      </w:pPr>
      <w:r>
        <w:rPr>
          <w:rFonts w:eastAsia="Calibri"/>
          <w:sz w:val="24"/>
          <w:szCs w:val="24"/>
          <w:lang w:eastAsia="en-US" w:bidi="ar-SA"/>
        </w:rPr>
        <w:t xml:space="preserve">2.2.1. </w:t>
      </w:r>
      <w:r w:rsidR="00D958E7" w:rsidRPr="00287EBB">
        <w:rPr>
          <w:rFonts w:eastAsia="Calibri"/>
          <w:sz w:val="24"/>
          <w:szCs w:val="24"/>
          <w:lang w:eastAsia="en-US" w:bidi="ar-SA"/>
        </w:rPr>
        <w:t>Приемлемость риска.</w:t>
      </w:r>
    </w:p>
    <w:p w14:paraId="6AE28955" w14:textId="77777777" w:rsidR="00A55644" w:rsidRDefault="00A55644" w:rsidP="001C17EC">
      <w:pPr>
        <w:rPr>
          <w:rFonts w:eastAsia="Calibri"/>
          <w:sz w:val="24"/>
          <w:szCs w:val="24"/>
          <w:lang w:eastAsia="en-US" w:bidi="ar-SA"/>
        </w:rPr>
      </w:pPr>
    </w:p>
    <w:p w14:paraId="316C4E5E" w14:textId="62BB0C01" w:rsidR="00C863A1" w:rsidRPr="00287EBB" w:rsidRDefault="00C863A1" w:rsidP="00B14964">
      <w:pPr>
        <w:rPr>
          <w:rFonts w:eastAsia="Calibri"/>
          <w:sz w:val="24"/>
          <w:szCs w:val="24"/>
          <w:lang w:eastAsia="en-US" w:bidi="ar-SA"/>
        </w:rPr>
      </w:pPr>
      <w:r w:rsidRPr="00287EBB">
        <w:rPr>
          <w:rFonts w:eastAsia="Calibri"/>
          <w:sz w:val="24"/>
          <w:szCs w:val="24"/>
          <w:lang w:eastAsia="en-US" w:bidi="ar-SA"/>
        </w:rPr>
        <w:t xml:space="preserve">2.3. </w:t>
      </w:r>
      <w:r w:rsidR="00D958E7" w:rsidRPr="00287EBB">
        <w:rPr>
          <w:rFonts w:eastAsia="Calibri"/>
          <w:sz w:val="24"/>
          <w:szCs w:val="24"/>
          <w:lang w:eastAsia="en-US" w:bidi="ar-SA"/>
        </w:rPr>
        <w:t>Динамическая оценка рисков (ДОР)</w:t>
      </w:r>
      <w:r w:rsidR="00631F36">
        <w:rPr>
          <w:rFonts w:eastAsia="Calibri"/>
          <w:sz w:val="24"/>
          <w:szCs w:val="24"/>
          <w:lang w:eastAsia="en-US" w:bidi="ar-SA"/>
        </w:rPr>
        <w:t>.</w:t>
      </w:r>
    </w:p>
    <w:p w14:paraId="26F60340" w14:textId="3CC876E1" w:rsidR="00E93B82" w:rsidRPr="00B14964" w:rsidRDefault="00631F36" w:rsidP="00B14964">
      <w:pPr>
        <w:rPr>
          <w:rFonts w:eastAsia="Calibri"/>
          <w:sz w:val="24"/>
          <w:szCs w:val="24"/>
          <w:lang w:eastAsia="en-US" w:bidi="ar-SA"/>
        </w:rPr>
      </w:pPr>
      <w:r>
        <w:rPr>
          <w:rFonts w:eastAsia="Calibri"/>
          <w:sz w:val="24"/>
          <w:szCs w:val="24"/>
          <w:lang w:eastAsia="en-US" w:bidi="ar-SA"/>
        </w:rPr>
        <w:t xml:space="preserve">2.3.1. </w:t>
      </w:r>
      <w:r w:rsidR="00D958E7" w:rsidRPr="00D958E7">
        <w:rPr>
          <w:rFonts w:eastAsia="Calibri"/>
          <w:sz w:val="24"/>
          <w:szCs w:val="24"/>
          <w:lang w:eastAsia="en-US" w:bidi="ar-SA"/>
        </w:rPr>
        <w:t>Принципы ДОР</w:t>
      </w:r>
      <w:r>
        <w:rPr>
          <w:rFonts w:eastAsia="Calibri"/>
          <w:sz w:val="24"/>
          <w:szCs w:val="24"/>
          <w:lang w:eastAsia="en-US" w:bidi="ar-SA"/>
        </w:rPr>
        <w:t>.</w:t>
      </w:r>
    </w:p>
    <w:p w14:paraId="421253B1" w14:textId="77777777" w:rsidR="00C76C97" w:rsidRPr="003D47BC" w:rsidRDefault="00C76C97" w:rsidP="003D47BC">
      <w:pPr>
        <w:jc w:val="center"/>
        <w:rPr>
          <w:rFonts w:eastAsia="Calibri"/>
          <w:b/>
          <w:sz w:val="24"/>
          <w:szCs w:val="24"/>
          <w:lang w:eastAsia="en-US" w:bidi="ar-SA"/>
        </w:rPr>
      </w:pPr>
    </w:p>
    <w:p w14:paraId="19B10134" w14:textId="0D0FB354" w:rsidR="00107B9D" w:rsidRPr="00801CE3" w:rsidRDefault="00107B9D" w:rsidP="00861C4F">
      <w:pPr>
        <w:pStyle w:val="a5"/>
        <w:numPr>
          <w:ilvl w:val="0"/>
          <w:numId w:val="4"/>
        </w:numPr>
        <w:ind w:left="426" w:hanging="426"/>
        <w:rPr>
          <w:rFonts w:eastAsia="Calibri"/>
          <w:b/>
          <w:color w:val="FF0000"/>
          <w:sz w:val="24"/>
          <w:szCs w:val="24"/>
          <w:lang w:eastAsia="en-US" w:bidi="ar-SA"/>
        </w:rPr>
      </w:pPr>
      <w:r w:rsidRPr="00801CE3">
        <w:rPr>
          <w:rFonts w:eastAsia="Calibri"/>
          <w:b/>
          <w:color w:val="FF0000"/>
          <w:sz w:val="24"/>
          <w:szCs w:val="24"/>
          <w:lang w:eastAsia="en-US" w:bidi="ar-SA"/>
        </w:rPr>
        <w:t>Безопасные методы и приемы выполнения работ</w:t>
      </w:r>
      <w:r w:rsidR="00631F36" w:rsidRPr="00801CE3">
        <w:rPr>
          <w:rFonts w:eastAsia="Calibri"/>
          <w:b/>
          <w:color w:val="FF0000"/>
          <w:sz w:val="24"/>
          <w:szCs w:val="24"/>
          <w:lang w:eastAsia="en-US" w:bidi="ar-SA"/>
        </w:rPr>
        <w:t>.</w:t>
      </w:r>
    </w:p>
    <w:p w14:paraId="2F613E43" w14:textId="2FB0A368" w:rsidR="00CD25DE" w:rsidRPr="00CD25DE" w:rsidRDefault="00CD25DE" w:rsidP="00CD25DE">
      <w:pPr>
        <w:rPr>
          <w:rFonts w:eastAsia="Calibri"/>
          <w:color w:val="FF0000"/>
          <w:sz w:val="24"/>
          <w:szCs w:val="24"/>
          <w:lang w:eastAsia="en-US" w:bidi="ar-SA"/>
        </w:rPr>
      </w:pPr>
      <w:r w:rsidRPr="00CD25DE">
        <w:rPr>
          <w:rFonts w:eastAsia="Calibri"/>
          <w:color w:val="FF0000"/>
          <w:sz w:val="24"/>
          <w:szCs w:val="24"/>
          <w:lang w:eastAsia="en-US" w:bidi="ar-SA"/>
        </w:rPr>
        <w:t>3.1.</w:t>
      </w:r>
      <w:r w:rsidRPr="00CD25DE">
        <w:t xml:space="preserve"> </w:t>
      </w:r>
      <w:r w:rsidRPr="00CD25DE">
        <w:rPr>
          <w:rFonts w:eastAsia="Calibri"/>
          <w:color w:val="FF0000"/>
          <w:sz w:val="24"/>
          <w:szCs w:val="24"/>
          <w:lang w:eastAsia="en-US" w:bidi="ar-SA"/>
        </w:rPr>
        <w:t>Организация безопасной работы на основе оценки рисков</w:t>
      </w:r>
    </w:p>
    <w:p w14:paraId="1A426CB3" w14:textId="77777777" w:rsidR="00CD25DE" w:rsidRDefault="00CD25DE" w:rsidP="00B14964">
      <w:pPr>
        <w:rPr>
          <w:rFonts w:eastAsia="Calibri"/>
          <w:color w:val="FF0000"/>
          <w:sz w:val="24"/>
          <w:szCs w:val="24"/>
          <w:lang w:eastAsia="en-US" w:bidi="ar-SA"/>
        </w:rPr>
      </w:pPr>
    </w:p>
    <w:p w14:paraId="4ECBC05F" w14:textId="3A34E503" w:rsidR="00B14964" w:rsidRPr="00CD25DE" w:rsidRDefault="00CD25DE" w:rsidP="00B14964">
      <w:pPr>
        <w:rPr>
          <w:rFonts w:eastAsia="Calibri"/>
          <w:color w:val="FF0000"/>
          <w:sz w:val="24"/>
          <w:szCs w:val="24"/>
          <w:lang w:eastAsia="en-US" w:bidi="ar-SA"/>
        </w:rPr>
      </w:pPr>
      <w:r w:rsidRPr="00CD25DE">
        <w:rPr>
          <w:rFonts w:eastAsia="Calibri"/>
          <w:color w:val="FF0000"/>
          <w:sz w:val="24"/>
          <w:szCs w:val="24"/>
          <w:lang w:eastAsia="en-US" w:bidi="ar-SA"/>
        </w:rPr>
        <w:t>3.2. Общие принципы выбора мер управления риском</w:t>
      </w:r>
    </w:p>
    <w:p w14:paraId="1250FFE4" w14:textId="77777777" w:rsidR="00CD25DE" w:rsidRDefault="00CD25DE" w:rsidP="00B14964">
      <w:pPr>
        <w:rPr>
          <w:rFonts w:eastAsia="Calibri"/>
          <w:color w:val="FF0000"/>
          <w:sz w:val="24"/>
          <w:szCs w:val="24"/>
          <w:lang w:eastAsia="en-US" w:bidi="ar-SA"/>
        </w:rPr>
      </w:pPr>
    </w:p>
    <w:p w14:paraId="3687F358" w14:textId="0150C2E2" w:rsidR="00107B9D" w:rsidRPr="00B14964" w:rsidRDefault="00107B9D" w:rsidP="00B14964">
      <w:pPr>
        <w:rPr>
          <w:rFonts w:eastAsia="Calibri"/>
          <w:color w:val="FF0000"/>
          <w:sz w:val="24"/>
          <w:szCs w:val="24"/>
          <w:lang w:eastAsia="en-US" w:bidi="ar-SA"/>
        </w:rPr>
      </w:pPr>
      <w:r w:rsidRPr="00B14964">
        <w:rPr>
          <w:rFonts w:eastAsia="Calibri"/>
          <w:color w:val="FF0000"/>
          <w:sz w:val="24"/>
          <w:szCs w:val="24"/>
          <w:lang w:eastAsia="en-US" w:bidi="ar-SA"/>
        </w:rPr>
        <w:t>3.</w:t>
      </w:r>
      <w:r w:rsidR="00CD25DE">
        <w:rPr>
          <w:rFonts w:eastAsia="Calibri"/>
          <w:color w:val="FF0000"/>
          <w:sz w:val="24"/>
          <w:szCs w:val="24"/>
          <w:lang w:eastAsia="en-US" w:bidi="ar-SA"/>
        </w:rPr>
        <w:t>3</w:t>
      </w:r>
      <w:r w:rsidRPr="00B14964">
        <w:rPr>
          <w:rFonts w:eastAsia="Calibri"/>
          <w:color w:val="FF0000"/>
          <w:sz w:val="24"/>
          <w:szCs w:val="24"/>
          <w:lang w:eastAsia="en-US" w:bidi="ar-SA"/>
        </w:rPr>
        <w:t>.</w:t>
      </w:r>
      <w:r w:rsidR="00B14964" w:rsidRPr="00B14964">
        <w:rPr>
          <w:rFonts w:eastAsia="Calibri"/>
          <w:color w:val="FF0000"/>
          <w:sz w:val="24"/>
          <w:szCs w:val="24"/>
          <w:lang w:eastAsia="en-US" w:bidi="ar-SA"/>
        </w:rPr>
        <w:t xml:space="preserve"> </w:t>
      </w:r>
      <w:r w:rsidR="00C307D5">
        <w:rPr>
          <w:rFonts w:eastAsia="Calibri"/>
          <w:color w:val="FF0000"/>
          <w:sz w:val="24"/>
          <w:szCs w:val="24"/>
          <w:lang w:eastAsia="en-US" w:bidi="ar-SA"/>
        </w:rPr>
        <w:t>Выполняемые работы</w:t>
      </w:r>
      <w:r w:rsidR="00631F36">
        <w:rPr>
          <w:rFonts w:eastAsia="Calibri"/>
          <w:color w:val="FF0000"/>
          <w:sz w:val="24"/>
          <w:szCs w:val="24"/>
          <w:lang w:eastAsia="en-US" w:bidi="ar-SA"/>
        </w:rPr>
        <w:t>.</w:t>
      </w:r>
    </w:p>
    <w:p w14:paraId="4B4979CD" w14:textId="7AD107CB"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3.1.1. Работа ручным электроинструментом</w:t>
      </w:r>
      <w:r>
        <w:rPr>
          <w:rFonts w:eastAsia="Calibri"/>
          <w:color w:val="FF0000"/>
          <w:sz w:val="24"/>
          <w:szCs w:val="24"/>
          <w:lang w:eastAsia="en-US" w:bidi="ar-SA"/>
        </w:rPr>
        <w:t>**</w:t>
      </w:r>
      <w:r w:rsidRPr="00C11DFF">
        <w:rPr>
          <w:rFonts w:eastAsia="Calibri"/>
          <w:color w:val="FF0000"/>
          <w:sz w:val="24"/>
          <w:szCs w:val="24"/>
          <w:lang w:eastAsia="en-US" w:bidi="ar-SA"/>
        </w:rPr>
        <w:t xml:space="preserve"> </w:t>
      </w:r>
    </w:p>
    <w:p w14:paraId="5CD285E3" w14:textId="053760A7"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 Работа слесарным инструментом</w:t>
      </w:r>
      <w:r>
        <w:rPr>
          <w:rFonts w:eastAsia="Calibri"/>
          <w:color w:val="FF0000"/>
          <w:sz w:val="24"/>
          <w:szCs w:val="24"/>
          <w:lang w:eastAsia="en-US" w:bidi="ar-SA"/>
        </w:rPr>
        <w:t>**</w:t>
      </w:r>
    </w:p>
    <w:p w14:paraId="13673C32" w14:textId="0A202592"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 Ручное перемещение грузов</w:t>
      </w:r>
      <w:r>
        <w:rPr>
          <w:rFonts w:eastAsia="Calibri"/>
          <w:color w:val="FF0000"/>
          <w:sz w:val="24"/>
          <w:szCs w:val="24"/>
          <w:lang w:eastAsia="en-US" w:bidi="ar-SA"/>
        </w:rPr>
        <w:t>**</w:t>
      </w:r>
    </w:p>
    <w:p w14:paraId="7A7CFEC3" w14:textId="6D5DF0B9"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3.1.4. Работа с лестницей и стремянкой</w:t>
      </w:r>
      <w:r>
        <w:rPr>
          <w:rFonts w:eastAsia="Calibri"/>
          <w:color w:val="FF0000"/>
          <w:sz w:val="24"/>
          <w:szCs w:val="24"/>
          <w:lang w:eastAsia="en-US" w:bidi="ar-SA"/>
        </w:rPr>
        <w:t>**</w:t>
      </w:r>
    </w:p>
    <w:p w14:paraId="28466C50" w14:textId="6007E36F"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3.1.5. Работа на высоте</w:t>
      </w:r>
      <w:r>
        <w:rPr>
          <w:rFonts w:eastAsia="Calibri"/>
          <w:color w:val="FF0000"/>
          <w:sz w:val="24"/>
          <w:szCs w:val="24"/>
          <w:lang w:eastAsia="en-US" w:bidi="ar-SA"/>
        </w:rPr>
        <w:t>**</w:t>
      </w:r>
    </w:p>
    <w:p w14:paraId="30B5FB13" w14:textId="105D5996"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3.1.6. Работа в ОЗП</w:t>
      </w:r>
      <w:r>
        <w:rPr>
          <w:rFonts w:eastAsia="Calibri"/>
          <w:color w:val="FF0000"/>
          <w:sz w:val="24"/>
          <w:szCs w:val="24"/>
          <w:lang w:eastAsia="en-US" w:bidi="ar-SA"/>
        </w:rPr>
        <w:t>**</w:t>
      </w:r>
    </w:p>
    <w:p w14:paraId="506DE2B7" w14:textId="3FCFC086"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3.1.7. Работа при эксплуатации электроустановок</w:t>
      </w:r>
      <w:r>
        <w:rPr>
          <w:rFonts w:eastAsia="Calibri"/>
          <w:color w:val="FF0000"/>
          <w:sz w:val="24"/>
          <w:szCs w:val="24"/>
          <w:lang w:eastAsia="en-US" w:bidi="ar-SA"/>
        </w:rPr>
        <w:t>**</w:t>
      </w:r>
    </w:p>
    <w:p w14:paraId="229F6604" w14:textId="63F679DB"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3.1.8. Работа, выполняемая при новом строительстве, расширении, реконструкции, техническом перевооружении, текущем и капитальном ремонте зданий и сооружений</w:t>
      </w:r>
      <w:r>
        <w:rPr>
          <w:rFonts w:eastAsia="Calibri"/>
          <w:color w:val="FF0000"/>
          <w:sz w:val="24"/>
          <w:szCs w:val="24"/>
          <w:lang w:eastAsia="en-US" w:bidi="ar-SA"/>
        </w:rPr>
        <w:t>**</w:t>
      </w:r>
    </w:p>
    <w:p w14:paraId="581971A2" w14:textId="4329C9BD"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3.1.9. Дорожно-строительная и ремонтно-строительная работа</w:t>
      </w:r>
      <w:r>
        <w:rPr>
          <w:rFonts w:eastAsia="Calibri"/>
          <w:color w:val="FF0000"/>
          <w:sz w:val="24"/>
          <w:szCs w:val="24"/>
          <w:lang w:eastAsia="en-US" w:bidi="ar-SA"/>
        </w:rPr>
        <w:t>**</w:t>
      </w:r>
    </w:p>
    <w:p w14:paraId="632926F2" w14:textId="7066D576"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 xml:space="preserve">3.1.20. Работа, связанная с проведением строительства, реконструкции, ремонта и содержания железнодорожных, автомобильно-дорожных, городских, пешеходных мостов, путепроводов, </w:t>
      </w:r>
      <w:r w:rsidRPr="00C11DFF">
        <w:rPr>
          <w:rFonts w:eastAsia="Calibri"/>
          <w:color w:val="FF0000"/>
          <w:sz w:val="24"/>
          <w:szCs w:val="24"/>
          <w:lang w:eastAsia="en-US" w:bidi="ar-SA"/>
        </w:rPr>
        <w:lastRenderedPageBreak/>
        <w:t>эстакад, виадуков, акведуков, труб под насыпями дорог в исправном состоянии</w:t>
      </w:r>
      <w:r>
        <w:rPr>
          <w:rFonts w:eastAsia="Calibri"/>
          <w:color w:val="FF0000"/>
          <w:sz w:val="24"/>
          <w:szCs w:val="24"/>
          <w:lang w:eastAsia="en-US" w:bidi="ar-SA"/>
        </w:rPr>
        <w:t>**</w:t>
      </w:r>
    </w:p>
    <w:p w14:paraId="3CC7FC9D" w14:textId="66727728"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3.1.21. Работа, связанная с техническим содержанием и эксплуатацией автомобильного транспорта</w:t>
      </w:r>
      <w:r>
        <w:rPr>
          <w:rFonts w:eastAsia="Calibri"/>
          <w:color w:val="FF0000"/>
          <w:sz w:val="24"/>
          <w:szCs w:val="24"/>
          <w:lang w:eastAsia="en-US" w:bidi="ar-SA"/>
        </w:rPr>
        <w:t>**</w:t>
      </w:r>
    </w:p>
    <w:p w14:paraId="5F32DFAF" w14:textId="791125EC"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3.1.22. Работа на объектах связи</w:t>
      </w:r>
      <w:r>
        <w:rPr>
          <w:rFonts w:eastAsia="Calibri"/>
          <w:color w:val="FF0000"/>
          <w:sz w:val="24"/>
          <w:szCs w:val="24"/>
          <w:lang w:eastAsia="en-US" w:bidi="ar-SA"/>
        </w:rPr>
        <w:t>**</w:t>
      </w:r>
    </w:p>
    <w:p w14:paraId="3DBC35CF" w14:textId="7763CC74"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3.1.23. Работа, связанная с производством отдельных видов пищевой продукции</w:t>
      </w:r>
      <w:r>
        <w:rPr>
          <w:rFonts w:eastAsia="Calibri"/>
          <w:color w:val="FF0000"/>
          <w:sz w:val="24"/>
          <w:szCs w:val="24"/>
          <w:lang w:eastAsia="en-US" w:bidi="ar-SA"/>
        </w:rPr>
        <w:t>**</w:t>
      </w:r>
    </w:p>
    <w:p w14:paraId="78691BFD" w14:textId="36D1BEB2"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 xml:space="preserve">3.1.24. Работа по производству целлюлозы и полуцеллюлозы, производству и переработке бумаги и картона в </w:t>
      </w:r>
      <w:proofErr w:type="spellStart"/>
      <w:r w:rsidRPr="00C11DFF">
        <w:rPr>
          <w:rFonts w:eastAsia="Calibri"/>
          <w:color w:val="FF0000"/>
          <w:sz w:val="24"/>
          <w:szCs w:val="24"/>
          <w:lang w:eastAsia="en-US" w:bidi="ar-SA"/>
        </w:rPr>
        <w:t>пиролизном</w:t>
      </w:r>
      <w:proofErr w:type="spellEnd"/>
      <w:r w:rsidRPr="00C11DFF">
        <w:rPr>
          <w:rFonts w:eastAsia="Calibri"/>
          <w:color w:val="FF0000"/>
          <w:sz w:val="24"/>
          <w:szCs w:val="24"/>
          <w:lang w:eastAsia="en-US" w:bidi="ar-SA"/>
        </w:rPr>
        <w:t xml:space="preserve">, переделочном, </w:t>
      </w:r>
      <w:proofErr w:type="spellStart"/>
      <w:r w:rsidRPr="00C11DFF">
        <w:rPr>
          <w:rFonts w:eastAsia="Calibri"/>
          <w:color w:val="FF0000"/>
          <w:sz w:val="24"/>
          <w:szCs w:val="24"/>
          <w:lang w:eastAsia="en-US" w:bidi="ar-SA"/>
        </w:rPr>
        <w:t>канифольноскипидарном</w:t>
      </w:r>
      <w:proofErr w:type="spellEnd"/>
      <w:r w:rsidRPr="00C11DFF">
        <w:rPr>
          <w:rFonts w:eastAsia="Calibri"/>
          <w:color w:val="FF0000"/>
          <w:sz w:val="24"/>
          <w:szCs w:val="24"/>
          <w:lang w:eastAsia="en-US" w:bidi="ar-SA"/>
        </w:rPr>
        <w:t xml:space="preserve"> производстве и производстве вторичных продуктов на основе канифоли и скипидара</w:t>
      </w:r>
      <w:r>
        <w:rPr>
          <w:rFonts w:eastAsia="Calibri"/>
          <w:color w:val="FF0000"/>
          <w:sz w:val="24"/>
          <w:szCs w:val="24"/>
          <w:lang w:eastAsia="en-US" w:bidi="ar-SA"/>
        </w:rPr>
        <w:t>**</w:t>
      </w:r>
    </w:p>
    <w:p w14:paraId="7363B849" w14:textId="34ADE10E"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3.1.25. Работа, связанная с добычей и переработкой водных биоресурсов судами рыбопромыслового флота, а также производством рыбной и иной продукции из водных биоресурсов на береговых объектах рыбоперерабатывающей инфраструктуры</w:t>
      </w:r>
      <w:r>
        <w:rPr>
          <w:rFonts w:eastAsia="Calibri"/>
          <w:color w:val="FF0000"/>
          <w:sz w:val="24"/>
          <w:szCs w:val="24"/>
          <w:lang w:eastAsia="en-US" w:bidi="ar-SA"/>
        </w:rPr>
        <w:t>**</w:t>
      </w:r>
    </w:p>
    <w:p w14:paraId="53A1C0A1" w14:textId="71B52952"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3.1.26. Работа, связанная с размещением, монтажом, техническим обслуживанием и ремонтом стационарных машин, механизмов, устройств, приборов и другого стационарного оборудования, используемых при производстве промышленной продукции</w:t>
      </w:r>
      <w:r>
        <w:rPr>
          <w:rFonts w:eastAsia="Calibri"/>
          <w:color w:val="FF0000"/>
          <w:sz w:val="24"/>
          <w:szCs w:val="24"/>
          <w:lang w:eastAsia="en-US" w:bidi="ar-SA"/>
        </w:rPr>
        <w:t>**</w:t>
      </w:r>
    </w:p>
    <w:p w14:paraId="7F67C0EB" w14:textId="7C5DF721"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3.1.27. Работа, связанная с изготовлением журнальной, деловой, газетной, этикеточной и упаковочной продукции и прочей продукции, с применением полиграфических технологий</w:t>
      </w:r>
      <w:r>
        <w:rPr>
          <w:rFonts w:eastAsia="Calibri"/>
          <w:color w:val="FF0000"/>
          <w:sz w:val="24"/>
          <w:szCs w:val="24"/>
          <w:lang w:eastAsia="en-US" w:bidi="ar-SA"/>
        </w:rPr>
        <w:t>**</w:t>
      </w:r>
    </w:p>
    <w:p w14:paraId="4A60EECE" w14:textId="1B597250"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3.1.28. Работа, связанная с производством и отделкой тканей и трикотажа, производством нетканых материалов, прядением, производством текстильных изделий и одежды, обработкой кожевенного сырья, дублением и отделкой кожи, выделкой и крашением меха, производством одежды, обуви и других изделий из кожи и меха</w:t>
      </w:r>
      <w:r>
        <w:rPr>
          <w:rFonts w:eastAsia="Calibri"/>
          <w:color w:val="FF0000"/>
          <w:sz w:val="24"/>
          <w:szCs w:val="24"/>
          <w:lang w:eastAsia="en-US" w:bidi="ar-SA"/>
        </w:rPr>
        <w:t>**</w:t>
      </w:r>
    </w:p>
    <w:p w14:paraId="03B6435C" w14:textId="2CA281AD"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3.1.29. Работа, связанная с эксплуатацией промышленного транспорта</w:t>
      </w:r>
      <w:r>
        <w:rPr>
          <w:rFonts w:eastAsia="Calibri"/>
          <w:color w:val="FF0000"/>
          <w:sz w:val="24"/>
          <w:szCs w:val="24"/>
          <w:lang w:eastAsia="en-US" w:bidi="ar-SA"/>
        </w:rPr>
        <w:t>**</w:t>
      </w:r>
    </w:p>
    <w:p w14:paraId="0242D0D4" w14:textId="638A35B5"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 xml:space="preserve">3.1.30. Работа, связанная с нанесением металлопокрытий, выполняемых электрохимическим, химическим, </w:t>
      </w:r>
      <w:proofErr w:type="spellStart"/>
      <w:r w:rsidRPr="00C11DFF">
        <w:rPr>
          <w:rFonts w:eastAsia="Calibri"/>
          <w:color w:val="FF0000"/>
          <w:sz w:val="24"/>
          <w:szCs w:val="24"/>
          <w:lang w:eastAsia="en-US" w:bidi="ar-SA"/>
        </w:rPr>
        <w:t>термофизическим</w:t>
      </w:r>
      <w:proofErr w:type="spellEnd"/>
      <w:r w:rsidRPr="00C11DFF">
        <w:rPr>
          <w:rFonts w:eastAsia="Calibri"/>
          <w:color w:val="FF0000"/>
          <w:sz w:val="24"/>
          <w:szCs w:val="24"/>
          <w:lang w:eastAsia="en-US" w:bidi="ar-SA"/>
        </w:rPr>
        <w:t xml:space="preserve"> и иными способами</w:t>
      </w:r>
      <w:r>
        <w:rPr>
          <w:rFonts w:eastAsia="Calibri"/>
          <w:color w:val="FF0000"/>
          <w:sz w:val="24"/>
          <w:szCs w:val="24"/>
          <w:lang w:eastAsia="en-US" w:bidi="ar-SA"/>
        </w:rPr>
        <w:t>**</w:t>
      </w:r>
    </w:p>
    <w:p w14:paraId="58521587" w14:textId="2CE4B43B"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3.1.31. Погрузочно-разгрузочная работа, транспортировка, размещение и хранение грузов</w:t>
      </w:r>
      <w:r>
        <w:rPr>
          <w:rFonts w:eastAsia="Calibri"/>
          <w:color w:val="FF0000"/>
          <w:sz w:val="24"/>
          <w:szCs w:val="24"/>
          <w:lang w:eastAsia="en-US" w:bidi="ar-SA"/>
        </w:rPr>
        <w:t>**</w:t>
      </w:r>
    </w:p>
    <w:p w14:paraId="6010C4F1" w14:textId="74E82DAD"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3.1.32. Лесохозяйственные работы</w:t>
      </w:r>
      <w:r>
        <w:rPr>
          <w:rFonts w:eastAsia="Calibri"/>
          <w:color w:val="FF0000"/>
          <w:sz w:val="24"/>
          <w:szCs w:val="24"/>
          <w:lang w:eastAsia="en-US" w:bidi="ar-SA"/>
        </w:rPr>
        <w:t>**</w:t>
      </w:r>
    </w:p>
    <w:p w14:paraId="7E604DC7" w14:textId="006D02FD"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3.1.33. Работа по эксплуатации объектов теплоснабжения и теплопотребляющих установок</w:t>
      </w:r>
      <w:r>
        <w:rPr>
          <w:rFonts w:eastAsia="Calibri"/>
          <w:color w:val="FF0000"/>
          <w:sz w:val="24"/>
          <w:szCs w:val="24"/>
          <w:lang w:eastAsia="en-US" w:bidi="ar-SA"/>
        </w:rPr>
        <w:t>**</w:t>
      </w:r>
    </w:p>
    <w:p w14:paraId="4F94D1A4" w14:textId="6968CC44"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3.1.34. Работа, связанная с хранением, транспортированием и реализацией продуктов переработки нефти, осуществляемых в нефтеперерабатывающих организациях, на нефтебазах, автозаправочных станциях и складах горюче-смазочных материалов</w:t>
      </w:r>
      <w:r>
        <w:rPr>
          <w:rFonts w:eastAsia="Calibri"/>
          <w:color w:val="FF0000"/>
          <w:sz w:val="24"/>
          <w:szCs w:val="24"/>
          <w:lang w:eastAsia="en-US" w:bidi="ar-SA"/>
        </w:rPr>
        <w:t>**</w:t>
      </w:r>
    </w:p>
    <w:p w14:paraId="1B3B4E48" w14:textId="7D154AE5"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3.1.35. Работа, связанная с производством строительных материалов</w:t>
      </w:r>
      <w:r>
        <w:rPr>
          <w:rFonts w:eastAsia="Calibri"/>
          <w:color w:val="FF0000"/>
          <w:sz w:val="24"/>
          <w:szCs w:val="24"/>
          <w:lang w:eastAsia="en-US" w:bidi="ar-SA"/>
        </w:rPr>
        <w:t>**</w:t>
      </w:r>
    </w:p>
    <w:p w14:paraId="4D36E17E" w14:textId="128AFDF3"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3.1.36. Работа, связанная с термической, холодной и газоплазменной обработкой металлов, а также при выполнении кузнечно-прессовой работы</w:t>
      </w:r>
      <w:r>
        <w:rPr>
          <w:rFonts w:eastAsia="Calibri"/>
          <w:color w:val="FF0000"/>
          <w:sz w:val="24"/>
          <w:szCs w:val="24"/>
          <w:lang w:eastAsia="en-US" w:bidi="ar-SA"/>
        </w:rPr>
        <w:t>**</w:t>
      </w:r>
    </w:p>
    <w:p w14:paraId="4D758799" w14:textId="06B10F34"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3.1.37. Электросварочные и газосварочные работы</w:t>
      </w:r>
      <w:r>
        <w:rPr>
          <w:rFonts w:eastAsia="Calibri"/>
          <w:color w:val="FF0000"/>
          <w:sz w:val="24"/>
          <w:szCs w:val="24"/>
          <w:lang w:eastAsia="en-US" w:bidi="ar-SA"/>
        </w:rPr>
        <w:t>**</w:t>
      </w:r>
    </w:p>
    <w:p w14:paraId="30DFD6D8" w14:textId="7B0E5F8A"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3.1.38. Работа по подготовке окрасочных материалов и поверхностей под окраску, нанесению лакокрасочных материалов и порошковых полимерных красок, сушке и обработке поверхностей лакокрасочных покрытий</w:t>
      </w:r>
      <w:r>
        <w:rPr>
          <w:rFonts w:eastAsia="Calibri"/>
          <w:color w:val="FF0000"/>
          <w:sz w:val="24"/>
          <w:szCs w:val="24"/>
          <w:lang w:eastAsia="en-US" w:bidi="ar-SA"/>
        </w:rPr>
        <w:t>**</w:t>
      </w:r>
    </w:p>
    <w:p w14:paraId="1641E347" w14:textId="1053907A"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3.1.39. Работы, связанные с использованием неорганических кислот и щелочей, ртути, пластмасс, эпоксидных смол и материалов на их основе, канцерогенных и вызывающих мутацию химических веществ, бензола, жидкого азота</w:t>
      </w:r>
      <w:r>
        <w:rPr>
          <w:rFonts w:eastAsia="Calibri"/>
          <w:color w:val="FF0000"/>
          <w:sz w:val="24"/>
          <w:szCs w:val="24"/>
          <w:lang w:eastAsia="en-US" w:bidi="ar-SA"/>
        </w:rPr>
        <w:t>**</w:t>
      </w:r>
    </w:p>
    <w:p w14:paraId="78B8E737" w14:textId="70FEB0D2" w:rsidR="00C11DFF" w:rsidRPr="00C11DF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3.1.40. Работы, связанные с производством цемента</w:t>
      </w:r>
      <w:r>
        <w:rPr>
          <w:rFonts w:eastAsia="Calibri"/>
          <w:color w:val="FF0000"/>
          <w:sz w:val="24"/>
          <w:szCs w:val="24"/>
          <w:lang w:eastAsia="en-US" w:bidi="ar-SA"/>
        </w:rPr>
        <w:t>**</w:t>
      </w:r>
    </w:p>
    <w:p w14:paraId="71CCE0AE" w14:textId="7DEAD8DB" w:rsidR="000B16CF" w:rsidRDefault="00C11DFF" w:rsidP="00C11DFF">
      <w:pPr>
        <w:jc w:val="both"/>
        <w:rPr>
          <w:rFonts w:eastAsia="Calibri"/>
          <w:color w:val="FF0000"/>
          <w:sz w:val="24"/>
          <w:szCs w:val="24"/>
          <w:lang w:eastAsia="en-US" w:bidi="ar-SA"/>
        </w:rPr>
      </w:pPr>
      <w:r w:rsidRPr="00C11DFF">
        <w:rPr>
          <w:rFonts w:eastAsia="Calibri"/>
          <w:color w:val="FF0000"/>
          <w:sz w:val="24"/>
          <w:szCs w:val="24"/>
          <w:lang w:eastAsia="en-US" w:bidi="ar-SA"/>
        </w:rPr>
        <w:t>3.1.41. Работы, связанные с эксплуатацией холодильных установок</w:t>
      </w:r>
      <w:r>
        <w:rPr>
          <w:rFonts w:eastAsia="Calibri"/>
          <w:color w:val="FF0000"/>
          <w:sz w:val="24"/>
          <w:szCs w:val="24"/>
          <w:lang w:eastAsia="en-US" w:bidi="ar-SA"/>
        </w:rPr>
        <w:t>**</w:t>
      </w:r>
    </w:p>
    <w:p w14:paraId="358E3921" w14:textId="553351EC" w:rsidR="00C11DFF" w:rsidRPr="00DD3DBC" w:rsidRDefault="00C11DFF" w:rsidP="00C11DFF">
      <w:pPr>
        <w:jc w:val="both"/>
        <w:rPr>
          <w:rFonts w:eastAsia="Calibri"/>
          <w:color w:val="FF0000"/>
          <w:sz w:val="24"/>
          <w:szCs w:val="24"/>
          <w:lang w:eastAsia="en-US" w:bidi="ar-SA"/>
        </w:rPr>
      </w:pPr>
      <w:r>
        <w:rPr>
          <w:rFonts w:eastAsia="Calibri"/>
          <w:color w:val="FF0000"/>
          <w:sz w:val="24"/>
          <w:szCs w:val="24"/>
          <w:lang w:eastAsia="en-US" w:bidi="ar-SA"/>
        </w:rPr>
        <w:t xml:space="preserve">… </w:t>
      </w:r>
      <w:r w:rsidRPr="00DD3DBC">
        <w:rPr>
          <w:rFonts w:eastAsia="Calibri"/>
          <w:color w:val="FF0000"/>
          <w:sz w:val="24"/>
          <w:szCs w:val="24"/>
          <w:lang w:eastAsia="en-US" w:bidi="ar-SA"/>
        </w:rPr>
        <w:t>[**]</w:t>
      </w:r>
    </w:p>
    <w:p w14:paraId="53E43501" w14:textId="74D25CEC" w:rsidR="006E0A4E" w:rsidRDefault="006E0A4E" w:rsidP="006058DD">
      <w:pPr>
        <w:rPr>
          <w:rFonts w:eastAsia="Calibri"/>
          <w:color w:val="FF0000"/>
          <w:sz w:val="24"/>
          <w:szCs w:val="24"/>
          <w:lang w:eastAsia="en-US" w:bidi="ar-SA"/>
        </w:rPr>
      </w:pPr>
    </w:p>
    <w:p w14:paraId="4543C9B6" w14:textId="152EE063" w:rsidR="006E0A4E" w:rsidRDefault="006E0A4E" w:rsidP="006058DD">
      <w:pPr>
        <w:rPr>
          <w:rFonts w:eastAsia="Calibri"/>
          <w:color w:val="FF0000"/>
          <w:sz w:val="24"/>
          <w:szCs w:val="24"/>
          <w:lang w:eastAsia="en-US" w:bidi="ar-SA"/>
        </w:rPr>
      </w:pPr>
      <w:r>
        <w:rPr>
          <w:rFonts w:eastAsia="Calibri"/>
          <w:color w:val="FF0000"/>
          <w:sz w:val="24"/>
          <w:szCs w:val="24"/>
          <w:lang w:eastAsia="en-US" w:bidi="ar-SA"/>
        </w:rPr>
        <w:t>Практическое занятие</w:t>
      </w:r>
      <w:r w:rsidR="00631F36">
        <w:rPr>
          <w:rFonts w:eastAsia="Calibri"/>
          <w:color w:val="FF0000"/>
          <w:sz w:val="24"/>
          <w:szCs w:val="24"/>
          <w:lang w:eastAsia="en-US" w:bidi="ar-SA"/>
        </w:rPr>
        <w:t>.</w:t>
      </w:r>
    </w:p>
    <w:p w14:paraId="15CAC0B4" w14:textId="4262F5BB" w:rsidR="006E0A4E" w:rsidRPr="006E0A4E" w:rsidRDefault="006E0A4E" w:rsidP="006E0A4E">
      <w:pPr>
        <w:rPr>
          <w:rFonts w:eastAsia="Calibri"/>
          <w:color w:val="FF0000"/>
          <w:sz w:val="24"/>
          <w:szCs w:val="24"/>
          <w:lang w:eastAsia="en-US" w:bidi="ar-SA"/>
        </w:rPr>
      </w:pPr>
      <w:r>
        <w:rPr>
          <w:rFonts w:eastAsia="Calibri"/>
          <w:color w:val="FF0000"/>
          <w:sz w:val="24"/>
          <w:szCs w:val="24"/>
          <w:lang w:eastAsia="en-US" w:bidi="ar-SA"/>
        </w:rPr>
        <w:t>-</w:t>
      </w:r>
      <w:r w:rsidR="00631F36">
        <w:rPr>
          <w:rFonts w:eastAsia="Calibri"/>
          <w:color w:val="FF0000"/>
          <w:sz w:val="24"/>
          <w:szCs w:val="24"/>
          <w:lang w:eastAsia="en-US" w:bidi="ar-SA"/>
        </w:rPr>
        <w:t xml:space="preserve"> </w:t>
      </w:r>
      <w:r w:rsidRPr="006E0A4E">
        <w:rPr>
          <w:rFonts w:eastAsia="Calibri"/>
          <w:color w:val="FF0000"/>
          <w:sz w:val="24"/>
          <w:szCs w:val="24"/>
          <w:lang w:eastAsia="en-US" w:bidi="ar-SA"/>
        </w:rPr>
        <w:t>Поиск нарушений в ситуационных задачах</w:t>
      </w:r>
      <w:r w:rsidR="00631F36">
        <w:rPr>
          <w:rFonts w:eastAsia="Calibri"/>
          <w:color w:val="FF0000"/>
          <w:sz w:val="24"/>
          <w:szCs w:val="24"/>
          <w:lang w:eastAsia="en-US" w:bidi="ar-SA"/>
        </w:rPr>
        <w:t>.</w:t>
      </w:r>
    </w:p>
    <w:p w14:paraId="7C2E02D8" w14:textId="6979D083" w:rsidR="006E0A4E" w:rsidRPr="006058DD" w:rsidRDefault="006E0A4E" w:rsidP="006E0A4E">
      <w:pPr>
        <w:rPr>
          <w:rFonts w:eastAsia="Calibri"/>
          <w:color w:val="FF0000"/>
          <w:sz w:val="24"/>
          <w:szCs w:val="24"/>
          <w:lang w:eastAsia="en-US" w:bidi="ar-SA"/>
        </w:rPr>
      </w:pPr>
      <w:r>
        <w:rPr>
          <w:rFonts w:eastAsia="Calibri"/>
          <w:color w:val="FF0000"/>
          <w:sz w:val="24"/>
          <w:szCs w:val="24"/>
          <w:lang w:eastAsia="en-US" w:bidi="ar-SA"/>
        </w:rPr>
        <w:t xml:space="preserve">- </w:t>
      </w:r>
      <w:r w:rsidRPr="006E0A4E">
        <w:rPr>
          <w:rFonts w:eastAsia="Calibri"/>
          <w:color w:val="FF0000"/>
          <w:sz w:val="24"/>
          <w:szCs w:val="24"/>
          <w:lang w:eastAsia="en-US" w:bidi="ar-SA"/>
        </w:rPr>
        <w:t>Определение последовательности при выполнении разл</w:t>
      </w:r>
      <w:r>
        <w:rPr>
          <w:rFonts w:eastAsia="Calibri"/>
          <w:color w:val="FF0000"/>
          <w:sz w:val="24"/>
          <w:szCs w:val="24"/>
          <w:lang w:eastAsia="en-US" w:bidi="ar-SA"/>
        </w:rPr>
        <w:t>ичных</w:t>
      </w:r>
      <w:r w:rsidRPr="006E0A4E">
        <w:rPr>
          <w:rFonts w:eastAsia="Calibri"/>
          <w:color w:val="FF0000"/>
          <w:sz w:val="24"/>
          <w:szCs w:val="24"/>
          <w:lang w:eastAsia="en-US" w:bidi="ar-SA"/>
        </w:rPr>
        <w:t xml:space="preserve"> видов работ</w:t>
      </w:r>
      <w:r w:rsidR="00631F36">
        <w:rPr>
          <w:rFonts w:eastAsia="Calibri"/>
          <w:color w:val="FF0000"/>
          <w:sz w:val="24"/>
          <w:szCs w:val="24"/>
          <w:lang w:eastAsia="en-US" w:bidi="ar-SA"/>
        </w:rPr>
        <w:t>.</w:t>
      </w:r>
    </w:p>
    <w:p w14:paraId="42D56954" w14:textId="77777777" w:rsidR="002C4DD1" w:rsidRDefault="002C4DD1" w:rsidP="003D47BC">
      <w:pPr>
        <w:jc w:val="center"/>
        <w:rPr>
          <w:rFonts w:eastAsia="Calibri"/>
          <w:b/>
          <w:color w:val="FF0000"/>
          <w:sz w:val="24"/>
          <w:szCs w:val="24"/>
          <w:lang w:eastAsia="en-US" w:bidi="ar-SA"/>
        </w:rPr>
      </w:pPr>
    </w:p>
    <w:p w14:paraId="60143552" w14:textId="014119AB" w:rsidR="00107B9D" w:rsidRDefault="00107B9D" w:rsidP="005B32E9">
      <w:pPr>
        <w:rPr>
          <w:rFonts w:eastAsia="Calibri"/>
          <w:b/>
          <w:color w:val="FF0000"/>
          <w:sz w:val="24"/>
          <w:szCs w:val="24"/>
          <w:lang w:eastAsia="en-US" w:bidi="ar-SA"/>
        </w:rPr>
      </w:pPr>
      <w:r w:rsidRPr="003D47BC">
        <w:rPr>
          <w:rFonts w:eastAsia="Calibri"/>
          <w:b/>
          <w:color w:val="FF0000"/>
          <w:sz w:val="24"/>
          <w:szCs w:val="24"/>
          <w:lang w:eastAsia="en-US" w:bidi="ar-SA"/>
        </w:rPr>
        <w:t>4. Меры защиты от воздействия вредных и (или) опасных производственных факторов</w:t>
      </w:r>
      <w:r w:rsidR="00C307D5">
        <w:rPr>
          <w:rFonts w:eastAsia="Calibri"/>
          <w:b/>
          <w:color w:val="FF0000"/>
          <w:sz w:val="24"/>
          <w:szCs w:val="24"/>
          <w:lang w:eastAsia="en-US" w:bidi="ar-SA"/>
        </w:rPr>
        <w:t xml:space="preserve"> и опасностей</w:t>
      </w:r>
      <w:r w:rsidR="00631F36">
        <w:rPr>
          <w:rFonts w:eastAsia="Calibri"/>
          <w:b/>
          <w:color w:val="FF0000"/>
          <w:sz w:val="24"/>
          <w:szCs w:val="24"/>
          <w:lang w:eastAsia="en-US" w:bidi="ar-SA"/>
        </w:rPr>
        <w:t>.</w:t>
      </w:r>
    </w:p>
    <w:p w14:paraId="0AB179FD" w14:textId="77777777" w:rsidR="0094680C" w:rsidRPr="003D47BC" w:rsidRDefault="0094680C" w:rsidP="00B14964">
      <w:pPr>
        <w:rPr>
          <w:rFonts w:eastAsia="Calibri"/>
          <w:b/>
          <w:color w:val="FF0000"/>
          <w:sz w:val="24"/>
          <w:szCs w:val="24"/>
          <w:lang w:eastAsia="en-US" w:bidi="ar-SA"/>
        </w:rPr>
      </w:pPr>
    </w:p>
    <w:p w14:paraId="5B4E9484" w14:textId="77777777" w:rsidR="00CD25DE" w:rsidRDefault="00C11DFF" w:rsidP="00CD25DE">
      <w:pPr>
        <w:rPr>
          <w:rFonts w:eastAsia="Calibri"/>
          <w:color w:val="FF0000"/>
          <w:sz w:val="24"/>
          <w:szCs w:val="24"/>
          <w:lang w:eastAsia="en-US" w:bidi="ar-SA"/>
        </w:rPr>
      </w:pPr>
      <w:r w:rsidRPr="00C11DFF">
        <w:rPr>
          <w:rFonts w:eastAsia="Calibri"/>
          <w:color w:val="FF0000"/>
          <w:sz w:val="24"/>
          <w:szCs w:val="24"/>
          <w:lang w:eastAsia="en-US" w:bidi="ar-SA"/>
        </w:rPr>
        <w:lastRenderedPageBreak/>
        <w:t xml:space="preserve">4.1. </w:t>
      </w:r>
      <w:r w:rsidR="00CD25DE" w:rsidRPr="00CD25DE">
        <w:rPr>
          <w:rFonts w:eastAsia="Calibri"/>
          <w:color w:val="FF0000"/>
          <w:sz w:val="24"/>
          <w:szCs w:val="24"/>
          <w:lang w:eastAsia="en-US" w:bidi="ar-SA"/>
        </w:rPr>
        <w:t xml:space="preserve">Меры защиты от воздействия вредных и (или) опасных производственных факторов </w:t>
      </w:r>
    </w:p>
    <w:p w14:paraId="4BE6DCA1" w14:textId="1EA641CD" w:rsidR="00CD25DE" w:rsidRPr="00CD25DE" w:rsidRDefault="00CD25DE" w:rsidP="00CD25DE">
      <w:pPr>
        <w:rPr>
          <w:rFonts w:eastAsia="Calibri"/>
          <w:color w:val="FF0000"/>
          <w:sz w:val="24"/>
          <w:szCs w:val="24"/>
          <w:lang w:eastAsia="en-US" w:bidi="ar-SA"/>
        </w:rPr>
      </w:pPr>
      <w:r w:rsidRPr="00CD25DE">
        <w:rPr>
          <w:rFonts w:eastAsia="Calibri"/>
          <w:color w:val="FF0000"/>
          <w:sz w:val="24"/>
          <w:szCs w:val="24"/>
          <w:lang w:eastAsia="en-US" w:bidi="ar-SA"/>
        </w:rPr>
        <w:t>4.1.1. Опасности падения работника при перемещении в процессе выполнения работы</w:t>
      </w:r>
      <w:r w:rsidR="00801CE3">
        <w:rPr>
          <w:rFonts w:eastAsia="Calibri"/>
          <w:color w:val="FF0000"/>
          <w:sz w:val="24"/>
          <w:szCs w:val="24"/>
          <w:lang w:eastAsia="en-US" w:bidi="ar-SA"/>
        </w:rPr>
        <w:t>**</w:t>
      </w:r>
    </w:p>
    <w:p w14:paraId="72AAEC8B" w14:textId="39F1BD5B"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 </w:t>
      </w:r>
      <w:r w:rsidRPr="00CD25DE">
        <w:rPr>
          <w:rFonts w:eastAsia="Calibri"/>
          <w:color w:val="FF0000"/>
          <w:sz w:val="24"/>
          <w:szCs w:val="24"/>
          <w:lang w:eastAsia="en-US" w:bidi="ar-SA"/>
        </w:rPr>
        <w:t>Эргономические опасности при работе в учреждении</w:t>
      </w:r>
      <w:r w:rsidR="00801CE3">
        <w:rPr>
          <w:rFonts w:eastAsia="Calibri"/>
          <w:color w:val="FF0000"/>
          <w:sz w:val="24"/>
          <w:szCs w:val="24"/>
          <w:lang w:eastAsia="en-US" w:bidi="ar-SA"/>
        </w:rPr>
        <w:t>**</w:t>
      </w:r>
    </w:p>
    <w:p w14:paraId="22418B75" w14:textId="59BE1A8F"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4.1.3. </w:t>
      </w:r>
      <w:r w:rsidRPr="00CD25DE">
        <w:rPr>
          <w:rFonts w:eastAsia="Calibri"/>
          <w:color w:val="FF0000"/>
          <w:sz w:val="24"/>
          <w:szCs w:val="24"/>
          <w:lang w:eastAsia="en-US" w:bidi="ar-SA"/>
        </w:rPr>
        <w:t>Эргономические опасности при работе на производстве</w:t>
      </w:r>
      <w:r w:rsidR="00801CE3">
        <w:rPr>
          <w:rFonts w:eastAsia="Calibri"/>
          <w:color w:val="FF0000"/>
          <w:sz w:val="24"/>
          <w:szCs w:val="24"/>
          <w:lang w:eastAsia="en-US" w:bidi="ar-SA"/>
        </w:rPr>
        <w:t>**</w:t>
      </w:r>
    </w:p>
    <w:p w14:paraId="478FBDD4" w14:textId="41B75667"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4.1.4. </w:t>
      </w:r>
      <w:r w:rsidRPr="00CD25DE">
        <w:rPr>
          <w:rFonts w:eastAsia="Calibri"/>
          <w:color w:val="FF0000"/>
          <w:sz w:val="24"/>
          <w:szCs w:val="24"/>
          <w:lang w:eastAsia="en-US" w:bidi="ar-SA"/>
        </w:rPr>
        <w:t>Опасности поражения электрическим током при эксплуатации электрооборудования</w:t>
      </w:r>
      <w:r w:rsidR="00801CE3">
        <w:rPr>
          <w:rFonts w:eastAsia="Calibri"/>
          <w:color w:val="FF0000"/>
          <w:sz w:val="24"/>
          <w:szCs w:val="24"/>
          <w:lang w:eastAsia="en-US" w:bidi="ar-SA"/>
        </w:rPr>
        <w:t>**</w:t>
      </w:r>
    </w:p>
    <w:p w14:paraId="70723BF0" w14:textId="42425C11"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4.1.5. </w:t>
      </w:r>
      <w:r w:rsidRPr="00CD25DE">
        <w:rPr>
          <w:rFonts w:eastAsia="Calibri"/>
          <w:color w:val="FF0000"/>
          <w:sz w:val="24"/>
          <w:szCs w:val="24"/>
          <w:lang w:eastAsia="en-US" w:bidi="ar-SA"/>
        </w:rPr>
        <w:t>Опасности поражения электрическим током при техническом обслуживании электрооборудования</w:t>
      </w:r>
      <w:r w:rsidR="00801CE3">
        <w:rPr>
          <w:rFonts w:eastAsia="Calibri"/>
          <w:color w:val="FF0000"/>
          <w:sz w:val="24"/>
          <w:szCs w:val="24"/>
          <w:lang w:eastAsia="en-US" w:bidi="ar-SA"/>
        </w:rPr>
        <w:t>**</w:t>
      </w:r>
    </w:p>
    <w:p w14:paraId="697262CB" w14:textId="5F7104E7"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4.1.6. </w:t>
      </w:r>
      <w:r w:rsidRPr="00CD25DE">
        <w:rPr>
          <w:rFonts w:eastAsia="Calibri"/>
          <w:color w:val="FF0000"/>
          <w:sz w:val="24"/>
          <w:szCs w:val="24"/>
          <w:lang w:eastAsia="en-US" w:bidi="ar-SA"/>
        </w:rPr>
        <w:t>Механические опасности, создаваемые производственным оборудованием</w:t>
      </w:r>
      <w:r w:rsidR="00801CE3">
        <w:rPr>
          <w:rFonts w:eastAsia="Calibri"/>
          <w:color w:val="FF0000"/>
          <w:sz w:val="24"/>
          <w:szCs w:val="24"/>
          <w:lang w:eastAsia="en-US" w:bidi="ar-SA"/>
        </w:rPr>
        <w:t>**</w:t>
      </w:r>
    </w:p>
    <w:p w14:paraId="6444E248" w14:textId="634C3CF0"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4.1.7. </w:t>
      </w:r>
      <w:r w:rsidRPr="00CD25DE">
        <w:rPr>
          <w:rFonts w:eastAsia="Calibri"/>
          <w:color w:val="FF0000"/>
          <w:sz w:val="24"/>
          <w:szCs w:val="24"/>
          <w:lang w:eastAsia="en-US" w:bidi="ar-SA"/>
        </w:rPr>
        <w:t>Опасности, возникающие при работе ручным инструментом</w:t>
      </w:r>
      <w:r w:rsidR="00801CE3">
        <w:rPr>
          <w:rFonts w:eastAsia="Calibri"/>
          <w:color w:val="FF0000"/>
          <w:sz w:val="24"/>
          <w:szCs w:val="24"/>
          <w:lang w:eastAsia="en-US" w:bidi="ar-SA"/>
        </w:rPr>
        <w:t>**</w:t>
      </w:r>
    </w:p>
    <w:p w14:paraId="41A9CA82" w14:textId="42BF701F"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4.1.8. </w:t>
      </w:r>
      <w:r w:rsidRPr="00CD25DE">
        <w:rPr>
          <w:rFonts w:eastAsia="Calibri"/>
          <w:color w:val="FF0000"/>
          <w:sz w:val="24"/>
          <w:szCs w:val="24"/>
          <w:lang w:eastAsia="en-US" w:bidi="ar-SA"/>
        </w:rPr>
        <w:t>Опасности, возникающие при работе на станке</w:t>
      </w:r>
      <w:r w:rsidR="00801CE3">
        <w:rPr>
          <w:rFonts w:eastAsia="Calibri"/>
          <w:color w:val="FF0000"/>
          <w:sz w:val="24"/>
          <w:szCs w:val="24"/>
          <w:lang w:eastAsia="en-US" w:bidi="ar-SA"/>
        </w:rPr>
        <w:t>**</w:t>
      </w:r>
    </w:p>
    <w:p w14:paraId="29CABBB6" w14:textId="58923B1D"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4.1.9. </w:t>
      </w:r>
      <w:r w:rsidRPr="00CD25DE">
        <w:rPr>
          <w:rFonts w:eastAsia="Calibri"/>
          <w:color w:val="FF0000"/>
          <w:sz w:val="24"/>
          <w:szCs w:val="24"/>
          <w:lang w:eastAsia="en-US" w:bidi="ar-SA"/>
        </w:rPr>
        <w:t>Опасности, связанные с работой на высоте</w:t>
      </w:r>
      <w:r w:rsidR="00801CE3">
        <w:rPr>
          <w:rFonts w:eastAsia="Calibri"/>
          <w:color w:val="FF0000"/>
          <w:sz w:val="24"/>
          <w:szCs w:val="24"/>
          <w:lang w:eastAsia="en-US" w:bidi="ar-SA"/>
        </w:rPr>
        <w:t>**</w:t>
      </w:r>
    </w:p>
    <w:p w14:paraId="619010D4" w14:textId="062DCEA2"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4.1.10. </w:t>
      </w:r>
      <w:r w:rsidRPr="00CD25DE">
        <w:rPr>
          <w:rFonts w:eastAsia="Calibri"/>
          <w:color w:val="FF0000"/>
          <w:sz w:val="24"/>
          <w:szCs w:val="24"/>
          <w:lang w:eastAsia="en-US" w:bidi="ar-SA"/>
        </w:rPr>
        <w:t>Опасности, связанные с работой на лестницах и стремянках</w:t>
      </w:r>
      <w:r w:rsidR="00801CE3">
        <w:rPr>
          <w:rFonts w:eastAsia="Calibri"/>
          <w:color w:val="FF0000"/>
          <w:sz w:val="24"/>
          <w:szCs w:val="24"/>
          <w:lang w:eastAsia="en-US" w:bidi="ar-SA"/>
        </w:rPr>
        <w:t>**</w:t>
      </w:r>
    </w:p>
    <w:p w14:paraId="6EE27B71" w14:textId="5199F939"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4.1.11. </w:t>
      </w:r>
      <w:r w:rsidRPr="00CD25DE">
        <w:rPr>
          <w:rFonts w:eastAsia="Calibri"/>
          <w:color w:val="FF0000"/>
          <w:sz w:val="24"/>
          <w:szCs w:val="24"/>
          <w:lang w:eastAsia="en-US" w:bidi="ar-SA"/>
        </w:rPr>
        <w:t>Опасность столкнуться с агрессивным поведением или стать жертвой нападения</w:t>
      </w:r>
      <w:r w:rsidR="00801CE3">
        <w:rPr>
          <w:rFonts w:eastAsia="Calibri"/>
          <w:color w:val="FF0000"/>
          <w:sz w:val="24"/>
          <w:szCs w:val="24"/>
          <w:lang w:eastAsia="en-US" w:bidi="ar-SA"/>
        </w:rPr>
        <w:t>**</w:t>
      </w:r>
    </w:p>
    <w:p w14:paraId="01A68382" w14:textId="23986B9F"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4.1.12. </w:t>
      </w:r>
      <w:r w:rsidRPr="00CD25DE">
        <w:rPr>
          <w:rFonts w:eastAsia="Calibri"/>
          <w:color w:val="FF0000"/>
          <w:sz w:val="24"/>
          <w:szCs w:val="24"/>
          <w:lang w:eastAsia="en-US" w:bidi="ar-SA"/>
        </w:rPr>
        <w:t>Опасности, связанные с воздействием химических веществ на работника</w:t>
      </w:r>
      <w:r w:rsidR="00801CE3">
        <w:rPr>
          <w:rFonts w:eastAsia="Calibri"/>
          <w:color w:val="FF0000"/>
          <w:sz w:val="24"/>
          <w:szCs w:val="24"/>
          <w:lang w:eastAsia="en-US" w:bidi="ar-SA"/>
        </w:rPr>
        <w:t>**</w:t>
      </w:r>
    </w:p>
    <w:p w14:paraId="6C0FC39A" w14:textId="342C6B85"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4.1.13. </w:t>
      </w:r>
      <w:r w:rsidRPr="00CD25DE">
        <w:rPr>
          <w:rFonts w:eastAsia="Calibri"/>
          <w:color w:val="FF0000"/>
          <w:sz w:val="24"/>
          <w:szCs w:val="24"/>
          <w:lang w:eastAsia="en-US" w:bidi="ar-SA"/>
        </w:rPr>
        <w:t>Опасности, связанные с воздействием пыли на работника</w:t>
      </w:r>
      <w:r w:rsidR="00801CE3">
        <w:rPr>
          <w:rFonts w:eastAsia="Calibri"/>
          <w:color w:val="FF0000"/>
          <w:sz w:val="24"/>
          <w:szCs w:val="24"/>
          <w:lang w:eastAsia="en-US" w:bidi="ar-SA"/>
        </w:rPr>
        <w:t>**</w:t>
      </w:r>
    </w:p>
    <w:p w14:paraId="33CFDFB0" w14:textId="6959C8E9"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4.1.14. </w:t>
      </w:r>
      <w:r w:rsidRPr="00CD25DE">
        <w:rPr>
          <w:rFonts w:eastAsia="Calibri"/>
          <w:color w:val="FF0000"/>
          <w:sz w:val="24"/>
          <w:szCs w:val="24"/>
          <w:lang w:eastAsia="en-US" w:bidi="ar-SA"/>
        </w:rPr>
        <w:t>Опасности, связанные с воздействием на работника биологического фактора</w:t>
      </w:r>
      <w:r w:rsidR="00801CE3">
        <w:rPr>
          <w:rFonts w:eastAsia="Calibri"/>
          <w:color w:val="FF0000"/>
          <w:sz w:val="24"/>
          <w:szCs w:val="24"/>
          <w:lang w:eastAsia="en-US" w:bidi="ar-SA"/>
        </w:rPr>
        <w:t>**</w:t>
      </w:r>
    </w:p>
    <w:p w14:paraId="48C521CD" w14:textId="4CDF89E3"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4.1.15. </w:t>
      </w:r>
      <w:r w:rsidRPr="00CD25DE">
        <w:rPr>
          <w:rFonts w:eastAsia="Calibri"/>
          <w:color w:val="FF0000"/>
          <w:sz w:val="24"/>
          <w:szCs w:val="24"/>
          <w:lang w:eastAsia="en-US" w:bidi="ar-SA"/>
        </w:rPr>
        <w:t>Опасности, связанные с воздействием повышенного уровня шума</w:t>
      </w:r>
      <w:r w:rsidR="00801CE3">
        <w:rPr>
          <w:rFonts w:eastAsia="Calibri"/>
          <w:color w:val="FF0000"/>
          <w:sz w:val="24"/>
          <w:szCs w:val="24"/>
          <w:lang w:eastAsia="en-US" w:bidi="ar-SA"/>
        </w:rPr>
        <w:t>**</w:t>
      </w:r>
    </w:p>
    <w:p w14:paraId="4DAE9E86" w14:textId="0CD160F5"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4.1.16. </w:t>
      </w:r>
      <w:r w:rsidRPr="00CD25DE">
        <w:rPr>
          <w:rFonts w:eastAsia="Calibri"/>
          <w:color w:val="FF0000"/>
          <w:sz w:val="24"/>
          <w:szCs w:val="24"/>
          <w:lang w:eastAsia="en-US" w:bidi="ar-SA"/>
        </w:rPr>
        <w:t>Опасности, связанные с воздействием ультразвука</w:t>
      </w:r>
      <w:r w:rsidR="00801CE3">
        <w:rPr>
          <w:rFonts w:eastAsia="Calibri"/>
          <w:color w:val="FF0000"/>
          <w:sz w:val="24"/>
          <w:szCs w:val="24"/>
          <w:lang w:eastAsia="en-US" w:bidi="ar-SA"/>
        </w:rPr>
        <w:t>**</w:t>
      </w:r>
    </w:p>
    <w:p w14:paraId="3F04477B" w14:textId="161EA1D7"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4.1.17. </w:t>
      </w:r>
      <w:r w:rsidRPr="00CD25DE">
        <w:rPr>
          <w:rFonts w:eastAsia="Calibri"/>
          <w:color w:val="FF0000"/>
          <w:sz w:val="24"/>
          <w:szCs w:val="24"/>
          <w:lang w:eastAsia="en-US" w:bidi="ar-SA"/>
        </w:rPr>
        <w:t>Опасности от повышенной температуры в рабочей зоне</w:t>
      </w:r>
      <w:r w:rsidR="00801CE3">
        <w:rPr>
          <w:rFonts w:eastAsia="Calibri"/>
          <w:color w:val="FF0000"/>
          <w:sz w:val="24"/>
          <w:szCs w:val="24"/>
          <w:lang w:eastAsia="en-US" w:bidi="ar-SA"/>
        </w:rPr>
        <w:t>**</w:t>
      </w:r>
    </w:p>
    <w:p w14:paraId="22371A7E" w14:textId="427608D0"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4.1.18. </w:t>
      </w:r>
      <w:r w:rsidRPr="00CD25DE">
        <w:rPr>
          <w:rFonts w:eastAsia="Calibri"/>
          <w:color w:val="FF0000"/>
          <w:sz w:val="24"/>
          <w:szCs w:val="24"/>
          <w:lang w:eastAsia="en-US" w:bidi="ar-SA"/>
        </w:rPr>
        <w:t>Опасности контакта с горячими материалами</w:t>
      </w:r>
      <w:r w:rsidR="00801CE3">
        <w:rPr>
          <w:rFonts w:eastAsia="Calibri"/>
          <w:color w:val="FF0000"/>
          <w:sz w:val="24"/>
          <w:szCs w:val="24"/>
          <w:lang w:eastAsia="en-US" w:bidi="ar-SA"/>
        </w:rPr>
        <w:t>**</w:t>
      </w:r>
    </w:p>
    <w:p w14:paraId="37002153" w14:textId="4EF34880"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4.1.19. </w:t>
      </w:r>
      <w:r w:rsidRPr="00CD25DE">
        <w:rPr>
          <w:rFonts w:eastAsia="Calibri"/>
          <w:color w:val="FF0000"/>
          <w:sz w:val="24"/>
          <w:szCs w:val="24"/>
          <w:lang w:eastAsia="en-US" w:bidi="ar-SA"/>
        </w:rPr>
        <w:t>Опасности от пониженной температуры в рабочей зоне</w:t>
      </w:r>
      <w:r w:rsidR="00801CE3">
        <w:rPr>
          <w:rFonts w:eastAsia="Calibri"/>
          <w:color w:val="FF0000"/>
          <w:sz w:val="24"/>
          <w:szCs w:val="24"/>
          <w:lang w:eastAsia="en-US" w:bidi="ar-SA"/>
        </w:rPr>
        <w:t>**</w:t>
      </w:r>
    </w:p>
    <w:p w14:paraId="1B0B46EB" w14:textId="0A45F231"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4.1.20. </w:t>
      </w:r>
      <w:r w:rsidRPr="00CD25DE">
        <w:rPr>
          <w:rFonts w:eastAsia="Calibri"/>
          <w:color w:val="FF0000"/>
          <w:sz w:val="24"/>
          <w:szCs w:val="24"/>
          <w:lang w:eastAsia="en-US" w:bidi="ar-SA"/>
        </w:rPr>
        <w:t>Опасности, связанные с эксплуатацией сосудов, работающих под давлением</w:t>
      </w:r>
      <w:r w:rsidR="00801CE3">
        <w:rPr>
          <w:rFonts w:eastAsia="Calibri"/>
          <w:color w:val="FF0000"/>
          <w:sz w:val="24"/>
          <w:szCs w:val="24"/>
          <w:lang w:eastAsia="en-US" w:bidi="ar-SA"/>
        </w:rPr>
        <w:t>**</w:t>
      </w:r>
    </w:p>
    <w:p w14:paraId="1AAC7014" w14:textId="2E70ECA3"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4.1.21. </w:t>
      </w:r>
      <w:r w:rsidRPr="00CD25DE">
        <w:rPr>
          <w:rFonts w:eastAsia="Calibri"/>
          <w:color w:val="FF0000"/>
          <w:sz w:val="24"/>
          <w:szCs w:val="24"/>
          <w:lang w:eastAsia="en-US" w:bidi="ar-SA"/>
        </w:rPr>
        <w:t>Опасности, связанные с эксплуатацией газовых баллонов</w:t>
      </w:r>
      <w:r w:rsidR="00801CE3">
        <w:rPr>
          <w:rFonts w:eastAsia="Calibri"/>
          <w:color w:val="FF0000"/>
          <w:sz w:val="24"/>
          <w:szCs w:val="24"/>
          <w:lang w:eastAsia="en-US" w:bidi="ar-SA"/>
        </w:rPr>
        <w:t>**</w:t>
      </w:r>
    </w:p>
    <w:p w14:paraId="64546669" w14:textId="68064D65"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4.1.22. </w:t>
      </w:r>
      <w:r w:rsidRPr="00CD25DE">
        <w:rPr>
          <w:rFonts w:eastAsia="Calibri"/>
          <w:color w:val="FF0000"/>
          <w:sz w:val="24"/>
          <w:szCs w:val="24"/>
          <w:lang w:eastAsia="en-US" w:bidi="ar-SA"/>
        </w:rPr>
        <w:t>Опасности, связанные с локальной вибрацией</w:t>
      </w:r>
      <w:r w:rsidR="00801CE3">
        <w:rPr>
          <w:rFonts w:eastAsia="Calibri"/>
          <w:color w:val="FF0000"/>
          <w:sz w:val="24"/>
          <w:szCs w:val="24"/>
          <w:lang w:eastAsia="en-US" w:bidi="ar-SA"/>
        </w:rPr>
        <w:t>**</w:t>
      </w:r>
    </w:p>
    <w:p w14:paraId="14E9BE5C" w14:textId="6645089F"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4.1.23. </w:t>
      </w:r>
      <w:r w:rsidRPr="00CD25DE">
        <w:rPr>
          <w:rFonts w:eastAsia="Calibri"/>
          <w:color w:val="FF0000"/>
          <w:sz w:val="24"/>
          <w:szCs w:val="24"/>
          <w:lang w:eastAsia="en-US" w:bidi="ar-SA"/>
        </w:rPr>
        <w:t>Опасности, связанные с общей вибрацией</w:t>
      </w:r>
      <w:r w:rsidR="00801CE3">
        <w:rPr>
          <w:rFonts w:eastAsia="Calibri"/>
          <w:color w:val="FF0000"/>
          <w:sz w:val="24"/>
          <w:szCs w:val="24"/>
          <w:lang w:eastAsia="en-US" w:bidi="ar-SA"/>
        </w:rPr>
        <w:t>**</w:t>
      </w:r>
    </w:p>
    <w:p w14:paraId="66389EB2" w14:textId="29648B63"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4.1.24. </w:t>
      </w:r>
      <w:r w:rsidRPr="00CD25DE">
        <w:rPr>
          <w:rFonts w:eastAsia="Calibri"/>
          <w:color w:val="FF0000"/>
          <w:sz w:val="24"/>
          <w:szCs w:val="24"/>
          <w:lang w:eastAsia="en-US" w:bidi="ar-SA"/>
        </w:rPr>
        <w:t>Опасности, связанные с нахождением работника в местах движения грузоподъемных механизмов</w:t>
      </w:r>
      <w:r w:rsidR="00801CE3">
        <w:rPr>
          <w:rFonts w:eastAsia="Calibri"/>
          <w:color w:val="FF0000"/>
          <w:sz w:val="24"/>
          <w:szCs w:val="24"/>
          <w:lang w:eastAsia="en-US" w:bidi="ar-SA"/>
        </w:rPr>
        <w:t>**</w:t>
      </w:r>
    </w:p>
    <w:p w14:paraId="252CF340" w14:textId="7E8DFFF9"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4.1.25. </w:t>
      </w:r>
      <w:r w:rsidRPr="00CD25DE">
        <w:rPr>
          <w:rFonts w:eastAsia="Calibri"/>
          <w:color w:val="FF0000"/>
          <w:sz w:val="24"/>
          <w:szCs w:val="24"/>
          <w:lang w:eastAsia="en-US" w:bidi="ar-SA"/>
        </w:rPr>
        <w:t>Опасности, связанные с нахождением работника в местах движения транспорта</w:t>
      </w:r>
      <w:r w:rsidR="00801CE3">
        <w:rPr>
          <w:rFonts w:eastAsia="Calibri"/>
          <w:color w:val="FF0000"/>
          <w:sz w:val="24"/>
          <w:szCs w:val="24"/>
          <w:lang w:eastAsia="en-US" w:bidi="ar-SA"/>
        </w:rPr>
        <w:t>**</w:t>
      </w:r>
    </w:p>
    <w:p w14:paraId="487C96E5" w14:textId="67E3BE0D"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4.1.26. </w:t>
      </w:r>
      <w:r w:rsidRPr="00CD25DE">
        <w:rPr>
          <w:rFonts w:eastAsia="Calibri"/>
          <w:color w:val="FF0000"/>
          <w:sz w:val="24"/>
          <w:szCs w:val="24"/>
          <w:lang w:eastAsia="en-US" w:bidi="ar-SA"/>
        </w:rPr>
        <w:t>Опасности, связанные с управлением ТС</w:t>
      </w:r>
      <w:r w:rsidR="00801CE3">
        <w:rPr>
          <w:rFonts w:eastAsia="Calibri"/>
          <w:color w:val="FF0000"/>
          <w:sz w:val="24"/>
          <w:szCs w:val="24"/>
          <w:lang w:eastAsia="en-US" w:bidi="ar-SA"/>
        </w:rPr>
        <w:t>**</w:t>
      </w:r>
    </w:p>
    <w:p w14:paraId="6EB5B551" w14:textId="1D9519CD"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4.1.27. </w:t>
      </w:r>
      <w:r w:rsidRPr="00CD25DE">
        <w:rPr>
          <w:rFonts w:eastAsia="Calibri"/>
          <w:color w:val="FF0000"/>
          <w:sz w:val="24"/>
          <w:szCs w:val="24"/>
          <w:lang w:eastAsia="en-US" w:bidi="ar-SA"/>
        </w:rPr>
        <w:t>Опасности, возникающие при уборке помещений и территорий</w:t>
      </w:r>
      <w:r w:rsidR="00801CE3">
        <w:rPr>
          <w:rFonts w:eastAsia="Calibri"/>
          <w:color w:val="FF0000"/>
          <w:sz w:val="24"/>
          <w:szCs w:val="24"/>
          <w:lang w:eastAsia="en-US" w:bidi="ar-SA"/>
        </w:rPr>
        <w:t>**</w:t>
      </w:r>
    </w:p>
    <w:p w14:paraId="4BF9D45E" w14:textId="603F1D5F"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4.1.28. </w:t>
      </w:r>
      <w:r w:rsidRPr="00CD25DE">
        <w:rPr>
          <w:rFonts w:eastAsia="Calibri"/>
          <w:color w:val="FF0000"/>
          <w:sz w:val="24"/>
          <w:szCs w:val="24"/>
          <w:lang w:eastAsia="en-US" w:bidi="ar-SA"/>
        </w:rPr>
        <w:t>Опасности, возникающие при проведении сварочных работ</w:t>
      </w:r>
      <w:r w:rsidR="00801CE3">
        <w:rPr>
          <w:rFonts w:eastAsia="Calibri"/>
          <w:color w:val="FF0000"/>
          <w:sz w:val="24"/>
          <w:szCs w:val="24"/>
          <w:lang w:eastAsia="en-US" w:bidi="ar-SA"/>
        </w:rPr>
        <w:t>**</w:t>
      </w:r>
    </w:p>
    <w:p w14:paraId="4A550260" w14:textId="472905FD"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4.1.29. </w:t>
      </w:r>
      <w:r w:rsidRPr="00CD25DE">
        <w:rPr>
          <w:rFonts w:eastAsia="Calibri"/>
          <w:color w:val="FF0000"/>
          <w:sz w:val="24"/>
          <w:szCs w:val="24"/>
          <w:lang w:eastAsia="en-US" w:bidi="ar-SA"/>
        </w:rPr>
        <w:t>Опасности, связанные с ионизирующем излучением</w:t>
      </w:r>
      <w:r w:rsidR="00801CE3">
        <w:rPr>
          <w:rFonts w:eastAsia="Calibri"/>
          <w:color w:val="FF0000"/>
          <w:sz w:val="24"/>
          <w:szCs w:val="24"/>
          <w:lang w:eastAsia="en-US" w:bidi="ar-SA"/>
        </w:rPr>
        <w:t>**</w:t>
      </w:r>
    </w:p>
    <w:p w14:paraId="3A48E9C1" w14:textId="65CBF9F1"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4.1.30. </w:t>
      </w:r>
      <w:r w:rsidRPr="00CD25DE">
        <w:rPr>
          <w:rFonts w:eastAsia="Calibri"/>
          <w:color w:val="FF0000"/>
          <w:sz w:val="24"/>
          <w:szCs w:val="24"/>
          <w:lang w:eastAsia="en-US" w:bidi="ar-SA"/>
        </w:rPr>
        <w:t>Опасности, связанные с работой в замкнутых пространствах</w:t>
      </w:r>
      <w:r w:rsidR="00801CE3">
        <w:rPr>
          <w:rFonts w:eastAsia="Calibri"/>
          <w:color w:val="FF0000"/>
          <w:sz w:val="24"/>
          <w:szCs w:val="24"/>
          <w:lang w:eastAsia="en-US" w:bidi="ar-SA"/>
        </w:rPr>
        <w:t>**</w:t>
      </w:r>
    </w:p>
    <w:p w14:paraId="1A3C5287" w14:textId="0D7F3380"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4.1.31. </w:t>
      </w:r>
      <w:r w:rsidRPr="00CD25DE">
        <w:rPr>
          <w:rFonts w:eastAsia="Calibri"/>
          <w:color w:val="FF0000"/>
          <w:sz w:val="24"/>
          <w:szCs w:val="24"/>
          <w:lang w:eastAsia="en-US" w:bidi="ar-SA"/>
        </w:rPr>
        <w:t>Опасности, связанные с работой с животными</w:t>
      </w:r>
      <w:r w:rsidR="00801CE3">
        <w:rPr>
          <w:rFonts w:eastAsia="Calibri"/>
          <w:color w:val="FF0000"/>
          <w:sz w:val="24"/>
          <w:szCs w:val="24"/>
          <w:lang w:eastAsia="en-US" w:bidi="ar-SA"/>
        </w:rPr>
        <w:t>**</w:t>
      </w:r>
    </w:p>
    <w:p w14:paraId="1736CE7A" w14:textId="4167FCD6" w:rsidR="00CD25DE" w:rsidRPr="00CD25DE"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4.1.32. </w:t>
      </w:r>
      <w:r w:rsidRPr="00CD25DE">
        <w:rPr>
          <w:rFonts w:eastAsia="Calibri"/>
          <w:color w:val="FF0000"/>
          <w:sz w:val="24"/>
          <w:szCs w:val="24"/>
          <w:lang w:eastAsia="en-US" w:bidi="ar-SA"/>
        </w:rPr>
        <w:t>Опасности, связанные с приготовлением пищи</w:t>
      </w:r>
      <w:r w:rsidR="00801CE3">
        <w:rPr>
          <w:rFonts w:eastAsia="Calibri"/>
          <w:color w:val="FF0000"/>
          <w:sz w:val="24"/>
          <w:szCs w:val="24"/>
          <w:lang w:eastAsia="en-US" w:bidi="ar-SA"/>
        </w:rPr>
        <w:t>**</w:t>
      </w:r>
    </w:p>
    <w:p w14:paraId="3261CD38" w14:textId="4713374E" w:rsidR="00C11DFF" w:rsidRPr="00DD3DBC" w:rsidRDefault="00CD25DE" w:rsidP="00CD25DE">
      <w:pPr>
        <w:rPr>
          <w:rFonts w:eastAsia="Calibri"/>
          <w:color w:val="FF0000"/>
          <w:sz w:val="24"/>
          <w:szCs w:val="24"/>
          <w:lang w:eastAsia="en-US" w:bidi="ar-SA"/>
        </w:rPr>
      </w:pPr>
      <w:r>
        <w:rPr>
          <w:rFonts w:eastAsia="Calibri"/>
          <w:color w:val="FF0000"/>
          <w:sz w:val="24"/>
          <w:szCs w:val="24"/>
          <w:lang w:eastAsia="en-US" w:bidi="ar-SA"/>
        </w:rPr>
        <w:t xml:space="preserve">4.1.33. </w:t>
      </w:r>
      <w:r w:rsidRPr="00CD25DE">
        <w:rPr>
          <w:rFonts w:eastAsia="Calibri"/>
          <w:color w:val="FF0000"/>
          <w:sz w:val="24"/>
          <w:szCs w:val="24"/>
          <w:lang w:eastAsia="en-US" w:bidi="ar-SA"/>
        </w:rPr>
        <w:t>Опасности, связанные с производством земляных работ</w:t>
      </w:r>
      <w:r w:rsidR="00801CE3">
        <w:rPr>
          <w:rFonts w:eastAsia="Calibri"/>
          <w:color w:val="FF0000"/>
          <w:sz w:val="24"/>
          <w:szCs w:val="24"/>
          <w:lang w:eastAsia="en-US" w:bidi="ar-SA"/>
        </w:rPr>
        <w:t>**</w:t>
      </w:r>
    </w:p>
    <w:p w14:paraId="2000331D" w14:textId="77777777" w:rsidR="00CD25DE" w:rsidRDefault="00CD25DE" w:rsidP="00C11DFF">
      <w:pPr>
        <w:rPr>
          <w:rFonts w:eastAsia="Calibri"/>
          <w:color w:val="FF0000"/>
          <w:sz w:val="24"/>
          <w:szCs w:val="24"/>
          <w:lang w:eastAsia="en-US" w:bidi="ar-SA"/>
        </w:rPr>
      </w:pPr>
    </w:p>
    <w:p w14:paraId="4973D056" w14:textId="37C51D42" w:rsidR="00C11DFF" w:rsidRPr="00C11DFF" w:rsidRDefault="00C11DFF" w:rsidP="00C11DFF">
      <w:pPr>
        <w:rPr>
          <w:rFonts w:eastAsia="Calibri"/>
          <w:color w:val="FF0000"/>
          <w:sz w:val="24"/>
          <w:szCs w:val="24"/>
          <w:lang w:eastAsia="en-US" w:bidi="ar-SA"/>
        </w:rPr>
      </w:pPr>
      <w:r w:rsidRPr="00C11DFF">
        <w:rPr>
          <w:rFonts w:eastAsia="Calibri"/>
          <w:color w:val="FF0000"/>
          <w:sz w:val="24"/>
          <w:szCs w:val="24"/>
          <w:lang w:eastAsia="en-US" w:bidi="ar-SA"/>
        </w:rPr>
        <w:t>Практическое занятие.</w:t>
      </w:r>
    </w:p>
    <w:p w14:paraId="06CE681E" w14:textId="7B0C4F07" w:rsidR="006E0A4E" w:rsidRDefault="00C11DFF" w:rsidP="00C11DFF">
      <w:pPr>
        <w:rPr>
          <w:rFonts w:eastAsia="Calibri"/>
          <w:sz w:val="24"/>
          <w:szCs w:val="24"/>
          <w:lang w:eastAsia="en-US" w:bidi="ar-SA"/>
        </w:rPr>
      </w:pPr>
      <w:r w:rsidRPr="00C11DFF">
        <w:rPr>
          <w:rFonts w:eastAsia="Calibri"/>
          <w:color w:val="FF0000"/>
          <w:sz w:val="24"/>
          <w:szCs w:val="24"/>
          <w:lang w:eastAsia="en-US" w:bidi="ar-SA"/>
        </w:rPr>
        <w:t>- Соотнесение мер управления для заданных ситуаций.</w:t>
      </w:r>
    </w:p>
    <w:p w14:paraId="50D483B5" w14:textId="77777777" w:rsidR="00C11DFF" w:rsidRDefault="00C11DFF" w:rsidP="005B32E9">
      <w:pPr>
        <w:rPr>
          <w:rFonts w:eastAsia="Calibri"/>
          <w:b/>
          <w:color w:val="FF0000"/>
          <w:sz w:val="24"/>
          <w:szCs w:val="24"/>
          <w:lang w:eastAsia="en-US" w:bidi="ar-SA"/>
        </w:rPr>
      </w:pPr>
    </w:p>
    <w:p w14:paraId="4055750D" w14:textId="3F022865" w:rsidR="005B32E9" w:rsidRDefault="00107B9D" w:rsidP="005B32E9">
      <w:pPr>
        <w:rPr>
          <w:rFonts w:eastAsia="Calibri"/>
          <w:b/>
          <w:color w:val="FF0000"/>
          <w:sz w:val="24"/>
          <w:szCs w:val="24"/>
          <w:lang w:eastAsia="en-US" w:bidi="ar-SA"/>
        </w:rPr>
      </w:pPr>
      <w:r w:rsidRPr="003D47BC">
        <w:rPr>
          <w:rFonts w:eastAsia="Calibri"/>
          <w:b/>
          <w:color w:val="FF0000"/>
          <w:sz w:val="24"/>
          <w:szCs w:val="24"/>
          <w:lang w:eastAsia="en-US" w:bidi="ar-SA"/>
        </w:rPr>
        <w:t>5.</w:t>
      </w:r>
      <w:r w:rsidR="003D47BC" w:rsidRPr="003D47BC">
        <w:rPr>
          <w:rFonts w:eastAsia="Calibri"/>
          <w:b/>
          <w:color w:val="FF0000"/>
          <w:sz w:val="24"/>
          <w:szCs w:val="24"/>
          <w:lang w:eastAsia="en-US" w:bidi="ar-SA"/>
        </w:rPr>
        <w:t xml:space="preserve"> </w:t>
      </w:r>
      <w:r w:rsidRPr="003D47BC">
        <w:rPr>
          <w:rFonts w:eastAsia="Calibri"/>
          <w:b/>
          <w:color w:val="FF0000"/>
          <w:sz w:val="24"/>
          <w:szCs w:val="24"/>
          <w:lang w:eastAsia="en-US" w:bidi="ar-SA"/>
        </w:rPr>
        <w:t>Средства индивидуальной защиты от воздействия вредных и (или) опасных производственных факторов</w:t>
      </w:r>
      <w:r w:rsidR="00631F36">
        <w:rPr>
          <w:rFonts w:eastAsia="Calibri"/>
          <w:b/>
          <w:color w:val="FF0000"/>
          <w:sz w:val="24"/>
          <w:szCs w:val="24"/>
          <w:lang w:eastAsia="en-US" w:bidi="ar-SA"/>
        </w:rPr>
        <w:t>.</w:t>
      </w:r>
    </w:p>
    <w:p w14:paraId="04D1BB2E" w14:textId="77777777" w:rsidR="005B32E9" w:rsidRPr="005B32E9" w:rsidRDefault="005B32E9" w:rsidP="005B32E9">
      <w:pPr>
        <w:rPr>
          <w:rFonts w:eastAsia="Calibri"/>
          <w:color w:val="FF0000"/>
          <w:sz w:val="24"/>
          <w:szCs w:val="24"/>
          <w:lang w:eastAsia="en-US" w:bidi="ar-SA"/>
        </w:rPr>
      </w:pPr>
    </w:p>
    <w:p w14:paraId="70FCC55B" w14:textId="77777777" w:rsidR="00CD25DE" w:rsidRDefault="004D02D6" w:rsidP="00C11DFF">
      <w:pPr>
        <w:rPr>
          <w:rFonts w:eastAsia="Calibri"/>
          <w:color w:val="FF0000"/>
          <w:sz w:val="24"/>
          <w:szCs w:val="24"/>
          <w:lang w:eastAsia="en-US" w:bidi="ar-SA"/>
        </w:rPr>
      </w:pPr>
      <w:r w:rsidRPr="005B32E9">
        <w:rPr>
          <w:rFonts w:eastAsia="Calibri"/>
          <w:color w:val="FF0000"/>
          <w:sz w:val="24"/>
          <w:szCs w:val="24"/>
          <w:lang w:eastAsia="en-US" w:bidi="ar-SA"/>
        </w:rPr>
        <w:t>5.1.</w:t>
      </w:r>
      <w:r w:rsidR="0094680C" w:rsidRPr="005B32E9">
        <w:rPr>
          <w:rFonts w:eastAsia="Calibri"/>
          <w:color w:val="FF0000"/>
          <w:sz w:val="24"/>
          <w:szCs w:val="24"/>
          <w:lang w:eastAsia="en-US" w:bidi="ar-SA"/>
        </w:rPr>
        <w:t xml:space="preserve"> </w:t>
      </w:r>
      <w:r w:rsidR="00CD25DE" w:rsidRPr="00CD25DE">
        <w:rPr>
          <w:rFonts w:eastAsia="Calibri"/>
          <w:color w:val="FF0000"/>
          <w:sz w:val="24"/>
          <w:szCs w:val="24"/>
          <w:lang w:eastAsia="en-US" w:bidi="ar-SA"/>
        </w:rPr>
        <w:t xml:space="preserve">Обеспечение безопасности посредством применения СИЗ и СКЗ </w:t>
      </w:r>
    </w:p>
    <w:p w14:paraId="1A806D8A" w14:textId="3720662E" w:rsidR="00C11DFF" w:rsidRPr="00DD3DBC" w:rsidRDefault="00C11DFF" w:rsidP="00C11DFF">
      <w:pPr>
        <w:rPr>
          <w:color w:val="FF0000"/>
          <w:sz w:val="24"/>
          <w:szCs w:val="24"/>
          <w:lang w:bidi="ar-SA"/>
        </w:rPr>
      </w:pPr>
      <w:r w:rsidRPr="00C11DFF">
        <w:rPr>
          <w:color w:val="FF0000"/>
          <w:sz w:val="24"/>
          <w:szCs w:val="24"/>
          <w:lang w:bidi="ar-SA"/>
        </w:rPr>
        <w:t>5.1.1. Средства индивидуальной защиты рук</w:t>
      </w:r>
      <w:r w:rsidRPr="00DD3DBC">
        <w:rPr>
          <w:color w:val="FF0000"/>
          <w:sz w:val="24"/>
          <w:szCs w:val="24"/>
          <w:lang w:bidi="ar-SA"/>
        </w:rPr>
        <w:t>**</w:t>
      </w:r>
    </w:p>
    <w:p w14:paraId="4BF705B3" w14:textId="3BA2C8D0" w:rsidR="00C11DFF" w:rsidRPr="00C11DFF" w:rsidRDefault="00C11DFF" w:rsidP="00C11DFF">
      <w:pPr>
        <w:rPr>
          <w:color w:val="FF0000"/>
          <w:sz w:val="24"/>
          <w:szCs w:val="24"/>
          <w:lang w:bidi="ar-SA"/>
        </w:rPr>
      </w:pPr>
      <w:r w:rsidRPr="00C11DFF">
        <w:rPr>
          <w:color w:val="FF0000"/>
          <w:sz w:val="24"/>
          <w:szCs w:val="24"/>
          <w:lang w:bidi="ar-SA"/>
        </w:rPr>
        <w:t>5.1.2. Средства индивидуальной защиты ног</w:t>
      </w:r>
      <w:r w:rsidRPr="00DD3DBC">
        <w:rPr>
          <w:color w:val="FF0000"/>
          <w:sz w:val="24"/>
          <w:szCs w:val="24"/>
          <w:lang w:bidi="ar-SA"/>
        </w:rPr>
        <w:t>**</w:t>
      </w:r>
      <w:r w:rsidRPr="00C11DFF">
        <w:rPr>
          <w:color w:val="FF0000"/>
          <w:sz w:val="24"/>
          <w:szCs w:val="24"/>
          <w:lang w:bidi="ar-SA"/>
        </w:rPr>
        <w:t xml:space="preserve"> </w:t>
      </w:r>
    </w:p>
    <w:p w14:paraId="5EA27134" w14:textId="397D6F0B" w:rsidR="00C11DFF" w:rsidRPr="00DD3DBC" w:rsidRDefault="00C11DFF" w:rsidP="00C11DFF">
      <w:pPr>
        <w:rPr>
          <w:color w:val="FF0000"/>
          <w:sz w:val="24"/>
          <w:szCs w:val="24"/>
          <w:lang w:bidi="ar-SA"/>
        </w:rPr>
      </w:pPr>
      <w:r w:rsidRPr="00C11DFF">
        <w:rPr>
          <w:color w:val="FF0000"/>
          <w:sz w:val="24"/>
          <w:szCs w:val="24"/>
          <w:lang w:bidi="ar-SA"/>
        </w:rPr>
        <w:t>5.1.3. Средства индивидуальной защиты головы</w:t>
      </w:r>
      <w:r w:rsidRPr="00DD3DBC">
        <w:rPr>
          <w:color w:val="FF0000"/>
          <w:sz w:val="24"/>
          <w:szCs w:val="24"/>
          <w:lang w:bidi="ar-SA"/>
        </w:rPr>
        <w:t>**</w:t>
      </w:r>
    </w:p>
    <w:p w14:paraId="18DDB52E" w14:textId="223955C4" w:rsidR="00C11DFF" w:rsidRPr="00DD3DBC" w:rsidRDefault="00C11DFF" w:rsidP="00C11DFF">
      <w:pPr>
        <w:rPr>
          <w:color w:val="FF0000"/>
          <w:sz w:val="24"/>
          <w:szCs w:val="24"/>
          <w:lang w:bidi="ar-SA"/>
        </w:rPr>
      </w:pPr>
      <w:r w:rsidRPr="00C11DFF">
        <w:rPr>
          <w:color w:val="FF0000"/>
          <w:sz w:val="24"/>
          <w:szCs w:val="24"/>
          <w:lang w:bidi="ar-SA"/>
        </w:rPr>
        <w:t>5.1.4. Средства индивидуальной защиты глаз</w:t>
      </w:r>
      <w:r w:rsidRPr="00DD3DBC">
        <w:rPr>
          <w:color w:val="FF0000"/>
          <w:sz w:val="24"/>
          <w:szCs w:val="24"/>
          <w:lang w:bidi="ar-SA"/>
        </w:rPr>
        <w:t>**</w:t>
      </w:r>
    </w:p>
    <w:p w14:paraId="0C7C5EA9" w14:textId="58C5CA84" w:rsidR="00C11DFF" w:rsidRPr="00DD3DBC" w:rsidRDefault="00C11DFF" w:rsidP="00C11DFF">
      <w:pPr>
        <w:rPr>
          <w:color w:val="FF0000"/>
          <w:sz w:val="24"/>
          <w:szCs w:val="24"/>
          <w:lang w:bidi="ar-SA"/>
        </w:rPr>
      </w:pPr>
      <w:r w:rsidRPr="00C11DFF">
        <w:rPr>
          <w:color w:val="FF0000"/>
          <w:sz w:val="24"/>
          <w:szCs w:val="24"/>
          <w:lang w:bidi="ar-SA"/>
        </w:rPr>
        <w:t>5.1.5. Средства индивидуальной защиты лица</w:t>
      </w:r>
      <w:r w:rsidRPr="00DD3DBC">
        <w:rPr>
          <w:color w:val="FF0000"/>
          <w:sz w:val="24"/>
          <w:szCs w:val="24"/>
          <w:lang w:bidi="ar-SA"/>
        </w:rPr>
        <w:t>**</w:t>
      </w:r>
    </w:p>
    <w:p w14:paraId="1A482EAC" w14:textId="3EEBC250" w:rsidR="00C11DFF" w:rsidRPr="00C11DFF" w:rsidRDefault="00C11DFF" w:rsidP="00C11DFF">
      <w:pPr>
        <w:rPr>
          <w:color w:val="FF0000"/>
          <w:sz w:val="24"/>
          <w:szCs w:val="24"/>
          <w:lang w:bidi="ar-SA"/>
        </w:rPr>
      </w:pPr>
      <w:r w:rsidRPr="00C11DFF">
        <w:rPr>
          <w:color w:val="FF0000"/>
          <w:sz w:val="24"/>
          <w:szCs w:val="24"/>
          <w:lang w:bidi="ar-SA"/>
        </w:rPr>
        <w:t>5.1.6. Средства индивидуальной защиты от падения с высоты**</w:t>
      </w:r>
    </w:p>
    <w:p w14:paraId="5E333594" w14:textId="5603C2F4" w:rsidR="00C11DFF" w:rsidRPr="00C11DFF" w:rsidRDefault="00C11DFF" w:rsidP="00C11DFF">
      <w:pPr>
        <w:rPr>
          <w:color w:val="FF0000"/>
          <w:sz w:val="24"/>
          <w:szCs w:val="24"/>
          <w:lang w:bidi="ar-SA"/>
        </w:rPr>
      </w:pPr>
      <w:r w:rsidRPr="00C11DFF">
        <w:rPr>
          <w:color w:val="FF0000"/>
          <w:sz w:val="24"/>
          <w:szCs w:val="24"/>
          <w:lang w:bidi="ar-SA"/>
        </w:rPr>
        <w:lastRenderedPageBreak/>
        <w:t>5.1.7. Средства индивидуальной защиты органа слуха**</w:t>
      </w:r>
    </w:p>
    <w:p w14:paraId="6D9B5856" w14:textId="5DBA22D7" w:rsidR="00C11DFF" w:rsidRPr="00C11DFF" w:rsidRDefault="00C11DFF" w:rsidP="00C11DFF">
      <w:pPr>
        <w:rPr>
          <w:color w:val="FF0000"/>
          <w:sz w:val="24"/>
          <w:szCs w:val="24"/>
          <w:lang w:bidi="ar-SA"/>
        </w:rPr>
      </w:pPr>
      <w:r w:rsidRPr="00C11DFF">
        <w:rPr>
          <w:color w:val="FF0000"/>
          <w:sz w:val="24"/>
          <w:szCs w:val="24"/>
          <w:lang w:bidi="ar-SA"/>
        </w:rPr>
        <w:t xml:space="preserve">5.1.8. Средства индивидуальной защиты органов дыхания** </w:t>
      </w:r>
    </w:p>
    <w:p w14:paraId="7B98D8D2" w14:textId="0B71B34C" w:rsidR="00C11DFF" w:rsidRPr="00DD3DBC" w:rsidRDefault="00C11DFF" w:rsidP="00C11DFF">
      <w:pPr>
        <w:rPr>
          <w:color w:val="FF0000"/>
          <w:sz w:val="24"/>
          <w:szCs w:val="24"/>
          <w:lang w:bidi="ar-SA"/>
        </w:rPr>
      </w:pPr>
      <w:r w:rsidRPr="00C11DFF">
        <w:rPr>
          <w:color w:val="FF0000"/>
          <w:sz w:val="24"/>
          <w:szCs w:val="24"/>
          <w:lang w:bidi="ar-SA"/>
        </w:rPr>
        <w:t>5.1.9. Одежда специальная защитная</w:t>
      </w:r>
      <w:r w:rsidRPr="00DD3DBC">
        <w:rPr>
          <w:color w:val="FF0000"/>
          <w:sz w:val="24"/>
          <w:szCs w:val="24"/>
          <w:lang w:bidi="ar-SA"/>
        </w:rPr>
        <w:t>**</w:t>
      </w:r>
    </w:p>
    <w:p w14:paraId="31C2DA9D" w14:textId="0028895C" w:rsidR="00C11DFF" w:rsidRPr="00C11DFF" w:rsidRDefault="00C11DFF" w:rsidP="00C11DFF">
      <w:pPr>
        <w:rPr>
          <w:color w:val="FF0000"/>
          <w:sz w:val="24"/>
          <w:szCs w:val="24"/>
          <w:lang w:bidi="ar-SA"/>
        </w:rPr>
      </w:pPr>
      <w:r w:rsidRPr="00C11DFF">
        <w:rPr>
          <w:color w:val="FF0000"/>
          <w:sz w:val="24"/>
          <w:szCs w:val="24"/>
          <w:lang w:bidi="ar-SA"/>
        </w:rPr>
        <w:t>5.1.10. Диэлектрические средства индивидуальной защиты</w:t>
      </w:r>
      <w:r w:rsidRPr="00DD3DBC">
        <w:rPr>
          <w:color w:val="FF0000"/>
          <w:sz w:val="24"/>
          <w:szCs w:val="24"/>
          <w:lang w:bidi="ar-SA"/>
        </w:rPr>
        <w:t>**</w:t>
      </w:r>
      <w:r w:rsidRPr="00C11DFF">
        <w:rPr>
          <w:color w:val="FF0000"/>
          <w:sz w:val="24"/>
          <w:szCs w:val="24"/>
          <w:lang w:bidi="ar-SA"/>
        </w:rPr>
        <w:t xml:space="preserve"> </w:t>
      </w:r>
    </w:p>
    <w:p w14:paraId="1B498949" w14:textId="248B391D" w:rsidR="00C11DFF" w:rsidRPr="00C11DFF" w:rsidRDefault="00C11DFF" w:rsidP="00C11DFF">
      <w:pPr>
        <w:rPr>
          <w:color w:val="FF0000"/>
          <w:sz w:val="24"/>
          <w:szCs w:val="24"/>
          <w:lang w:bidi="ar-SA"/>
        </w:rPr>
      </w:pPr>
      <w:r w:rsidRPr="00C11DFF">
        <w:rPr>
          <w:color w:val="FF0000"/>
          <w:sz w:val="24"/>
          <w:szCs w:val="24"/>
          <w:lang w:bidi="ar-SA"/>
        </w:rPr>
        <w:t>5.1.11. Одежда специальная сигнальная повышенной видимости**</w:t>
      </w:r>
    </w:p>
    <w:p w14:paraId="6F247D99" w14:textId="79B05EA8" w:rsidR="00C11DFF" w:rsidRPr="00C11DFF" w:rsidRDefault="00C11DFF" w:rsidP="00C11DFF">
      <w:pPr>
        <w:rPr>
          <w:color w:val="FF0000"/>
          <w:sz w:val="24"/>
          <w:szCs w:val="24"/>
          <w:lang w:bidi="ar-SA"/>
        </w:rPr>
      </w:pPr>
      <w:r w:rsidRPr="00C11DFF">
        <w:rPr>
          <w:color w:val="FF0000"/>
          <w:sz w:val="24"/>
          <w:szCs w:val="24"/>
          <w:lang w:bidi="ar-SA"/>
        </w:rPr>
        <w:t>5.1.12. Комплексные средства индивидуальной защиты**</w:t>
      </w:r>
    </w:p>
    <w:p w14:paraId="62C8684C" w14:textId="2C2C1B50" w:rsidR="00C11DFF" w:rsidRDefault="00C11DFF" w:rsidP="00C11DFF">
      <w:pPr>
        <w:rPr>
          <w:color w:val="FF0000"/>
          <w:sz w:val="24"/>
          <w:szCs w:val="24"/>
          <w:lang w:bidi="ar-SA"/>
        </w:rPr>
      </w:pPr>
      <w:r w:rsidRPr="00C11DFF">
        <w:rPr>
          <w:color w:val="FF0000"/>
          <w:sz w:val="24"/>
          <w:szCs w:val="24"/>
          <w:lang w:bidi="ar-SA"/>
        </w:rPr>
        <w:t>5.1.13. Средства индивидуальной защиты дерматологические</w:t>
      </w:r>
      <w:r w:rsidRPr="00DD3DBC">
        <w:rPr>
          <w:color w:val="FF0000"/>
          <w:sz w:val="24"/>
          <w:szCs w:val="24"/>
          <w:lang w:bidi="ar-SA"/>
        </w:rPr>
        <w:t>**</w:t>
      </w:r>
    </w:p>
    <w:p w14:paraId="33208B3A" w14:textId="028A0EA2" w:rsidR="00CD25DE" w:rsidRDefault="00CD25DE" w:rsidP="00C11DFF">
      <w:pPr>
        <w:rPr>
          <w:color w:val="FF0000"/>
          <w:sz w:val="24"/>
          <w:szCs w:val="24"/>
          <w:lang w:bidi="ar-SA"/>
        </w:rPr>
      </w:pPr>
    </w:p>
    <w:p w14:paraId="38071F5B" w14:textId="501F804F" w:rsidR="006E0A4E" w:rsidRPr="00801CE3" w:rsidRDefault="00CD25DE" w:rsidP="00C11DFF">
      <w:pPr>
        <w:rPr>
          <w:color w:val="FF0000"/>
          <w:sz w:val="24"/>
          <w:szCs w:val="24"/>
          <w:lang w:bidi="ar-SA"/>
        </w:rPr>
      </w:pPr>
      <w:r>
        <w:rPr>
          <w:color w:val="FF0000"/>
          <w:sz w:val="24"/>
          <w:szCs w:val="24"/>
          <w:lang w:bidi="ar-SA"/>
        </w:rPr>
        <w:t xml:space="preserve">5.2. </w:t>
      </w:r>
      <w:r w:rsidRPr="00CD25DE">
        <w:rPr>
          <w:color w:val="FF0000"/>
          <w:sz w:val="24"/>
          <w:szCs w:val="24"/>
          <w:lang w:bidi="ar-SA"/>
        </w:rPr>
        <w:t>Принципы обеспечения работников СИЗ</w:t>
      </w:r>
      <w:r>
        <w:rPr>
          <w:color w:val="FF0000"/>
          <w:sz w:val="24"/>
          <w:szCs w:val="24"/>
          <w:lang w:bidi="ar-SA"/>
        </w:rPr>
        <w:t>**</w:t>
      </w:r>
    </w:p>
    <w:p w14:paraId="6437EA9A" w14:textId="77777777" w:rsidR="000B16CF" w:rsidRPr="00EE68B0" w:rsidRDefault="000B16CF" w:rsidP="00107B9D">
      <w:pPr>
        <w:rPr>
          <w:rFonts w:eastAsia="Calibri"/>
          <w:color w:val="FF0000"/>
          <w:sz w:val="24"/>
          <w:szCs w:val="24"/>
          <w:lang w:eastAsia="en-US" w:bidi="ar-SA"/>
        </w:rPr>
      </w:pPr>
    </w:p>
    <w:p w14:paraId="438E0245" w14:textId="067D85DF" w:rsidR="006E0A4E" w:rsidRDefault="006E0A4E" w:rsidP="00107B9D">
      <w:pPr>
        <w:rPr>
          <w:rFonts w:eastAsia="Calibri"/>
          <w:color w:val="FF0000"/>
          <w:sz w:val="24"/>
          <w:szCs w:val="24"/>
          <w:lang w:eastAsia="en-US" w:bidi="ar-SA"/>
        </w:rPr>
      </w:pPr>
      <w:r>
        <w:rPr>
          <w:rFonts w:eastAsia="Calibri"/>
          <w:color w:val="FF0000"/>
          <w:sz w:val="24"/>
          <w:szCs w:val="24"/>
          <w:lang w:eastAsia="en-US" w:bidi="ar-SA"/>
        </w:rPr>
        <w:t>Практическое занятие</w:t>
      </w:r>
    </w:p>
    <w:p w14:paraId="3133893F" w14:textId="29F14BF1" w:rsidR="006E0A4E" w:rsidRDefault="006E0A4E" w:rsidP="00107B9D">
      <w:pPr>
        <w:rPr>
          <w:rFonts w:eastAsia="Calibri"/>
          <w:color w:val="FF0000"/>
          <w:sz w:val="24"/>
          <w:szCs w:val="24"/>
          <w:lang w:eastAsia="en-US" w:bidi="ar-SA"/>
        </w:rPr>
      </w:pPr>
      <w:r>
        <w:rPr>
          <w:rFonts w:eastAsia="Calibri"/>
          <w:color w:val="FF0000"/>
          <w:sz w:val="24"/>
          <w:szCs w:val="24"/>
          <w:lang w:eastAsia="en-US" w:bidi="ar-SA"/>
        </w:rPr>
        <w:t xml:space="preserve">- </w:t>
      </w:r>
      <w:r w:rsidRPr="006E0A4E">
        <w:rPr>
          <w:rFonts w:eastAsia="Calibri"/>
          <w:color w:val="FF0000"/>
          <w:sz w:val="24"/>
          <w:szCs w:val="24"/>
          <w:lang w:eastAsia="en-US" w:bidi="ar-SA"/>
        </w:rPr>
        <w:t xml:space="preserve">Выбор СИЗ в зависимости от </w:t>
      </w:r>
      <w:r>
        <w:rPr>
          <w:rFonts w:eastAsia="Calibri"/>
          <w:color w:val="FF0000"/>
          <w:sz w:val="24"/>
          <w:szCs w:val="24"/>
          <w:lang w:eastAsia="en-US" w:bidi="ar-SA"/>
        </w:rPr>
        <w:t>условий труда</w:t>
      </w:r>
      <w:r w:rsidRPr="006E0A4E">
        <w:rPr>
          <w:rFonts w:eastAsia="Calibri"/>
          <w:color w:val="FF0000"/>
          <w:sz w:val="24"/>
          <w:szCs w:val="24"/>
          <w:lang w:eastAsia="en-US" w:bidi="ar-SA"/>
        </w:rPr>
        <w:t xml:space="preserve"> и выполняе</w:t>
      </w:r>
      <w:r w:rsidR="00631F36">
        <w:rPr>
          <w:rFonts w:eastAsia="Calibri"/>
          <w:color w:val="FF0000"/>
          <w:sz w:val="24"/>
          <w:szCs w:val="24"/>
          <w:lang w:eastAsia="en-US" w:bidi="ar-SA"/>
        </w:rPr>
        <w:t>мы</w:t>
      </w:r>
      <w:r>
        <w:rPr>
          <w:rFonts w:eastAsia="Calibri"/>
          <w:color w:val="FF0000"/>
          <w:sz w:val="24"/>
          <w:szCs w:val="24"/>
          <w:lang w:eastAsia="en-US" w:bidi="ar-SA"/>
        </w:rPr>
        <w:t>х</w:t>
      </w:r>
      <w:r w:rsidRPr="006E0A4E">
        <w:rPr>
          <w:rFonts w:eastAsia="Calibri"/>
          <w:color w:val="FF0000"/>
          <w:sz w:val="24"/>
          <w:szCs w:val="24"/>
          <w:lang w:eastAsia="en-US" w:bidi="ar-SA"/>
        </w:rPr>
        <w:t xml:space="preserve"> видов работ</w:t>
      </w:r>
      <w:r w:rsidR="00631F36">
        <w:rPr>
          <w:rFonts w:eastAsia="Calibri"/>
          <w:color w:val="FF0000"/>
          <w:sz w:val="24"/>
          <w:szCs w:val="24"/>
          <w:lang w:eastAsia="en-US" w:bidi="ar-SA"/>
        </w:rPr>
        <w:t>.</w:t>
      </w:r>
    </w:p>
    <w:p w14:paraId="3F06F34D" w14:textId="77777777" w:rsidR="00704CD9" w:rsidRPr="005B32E9" w:rsidRDefault="00704CD9" w:rsidP="00107B9D">
      <w:pPr>
        <w:rPr>
          <w:rFonts w:eastAsia="Calibri"/>
          <w:color w:val="FF0000"/>
          <w:sz w:val="24"/>
          <w:szCs w:val="24"/>
          <w:lang w:eastAsia="en-US" w:bidi="ar-SA"/>
        </w:rPr>
      </w:pPr>
    </w:p>
    <w:p w14:paraId="34E2F6A7" w14:textId="7A8B3664" w:rsidR="0094680C" w:rsidRPr="00801CE3" w:rsidRDefault="0094680C" w:rsidP="00CD25DE">
      <w:pPr>
        <w:rPr>
          <w:rFonts w:eastAsia="Calibri"/>
          <w:b/>
          <w:color w:val="FF0000"/>
          <w:sz w:val="24"/>
          <w:szCs w:val="24"/>
          <w:lang w:eastAsia="en-US" w:bidi="ar-SA"/>
        </w:rPr>
      </w:pPr>
      <w:r w:rsidRPr="00801CE3">
        <w:rPr>
          <w:rFonts w:eastAsia="Calibri"/>
          <w:b/>
          <w:color w:val="FF0000"/>
          <w:sz w:val="24"/>
          <w:szCs w:val="24"/>
          <w:lang w:eastAsia="en-US" w:bidi="ar-SA"/>
        </w:rPr>
        <w:t>6. Разработка мероприятий по снижению уровней профессиональных рисков</w:t>
      </w:r>
      <w:r w:rsidR="00631F36" w:rsidRPr="00801CE3">
        <w:rPr>
          <w:rFonts w:eastAsia="Calibri"/>
          <w:b/>
          <w:color w:val="FF0000"/>
          <w:sz w:val="24"/>
          <w:szCs w:val="24"/>
          <w:lang w:eastAsia="en-US" w:bidi="ar-SA"/>
        </w:rPr>
        <w:t>.</w:t>
      </w:r>
    </w:p>
    <w:p w14:paraId="5FCD0EFC" w14:textId="48A385E4" w:rsidR="00CD25DE" w:rsidRPr="00801CE3" w:rsidRDefault="0094680C" w:rsidP="00CD25DE">
      <w:pPr>
        <w:rPr>
          <w:rFonts w:eastAsia="Calibri"/>
          <w:color w:val="FF0000"/>
          <w:sz w:val="24"/>
          <w:szCs w:val="24"/>
          <w:lang w:eastAsia="en-US" w:bidi="ar-SA"/>
        </w:rPr>
      </w:pPr>
      <w:r w:rsidRPr="00801CE3">
        <w:rPr>
          <w:rFonts w:eastAsia="Calibri"/>
          <w:color w:val="FF0000"/>
          <w:sz w:val="24"/>
          <w:szCs w:val="24"/>
          <w:lang w:eastAsia="en-US" w:bidi="ar-SA"/>
        </w:rPr>
        <w:t xml:space="preserve">6.1. </w:t>
      </w:r>
      <w:r w:rsidR="00CD25DE" w:rsidRPr="00801CE3">
        <w:rPr>
          <w:rFonts w:eastAsia="Calibri"/>
          <w:color w:val="FF0000"/>
          <w:sz w:val="24"/>
          <w:szCs w:val="24"/>
          <w:lang w:eastAsia="en-US" w:bidi="ar-SA"/>
        </w:rPr>
        <w:t>Процедура оценки профессиональных рисков</w:t>
      </w:r>
      <w:r w:rsidR="00801CE3">
        <w:rPr>
          <w:rFonts w:eastAsia="Calibri"/>
          <w:color w:val="FF0000"/>
          <w:sz w:val="24"/>
          <w:szCs w:val="24"/>
          <w:lang w:eastAsia="en-US" w:bidi="ar-SA"/>
        </w:rPr>
        <w:t>**</w:t>
      </w:r>
    </w:p>
    <w:p w14:paraId="172DB1D6" w14:textId="7494F9B3" w:rsidR="0094680C" w:rsidRPr="00801CE3" w:rsidRDefault="00CD25DE" w:rsidP="00CD25DE">
      <w:pPr>
        <w:rPr>
          <w:rFonts w:eastAsia="Calibri"/>
          <w:color w:val="FF0000"/>
          <w:sz w:val="24"/>
          <w:szCs w:val="24"/>
          <w:lang w:eastAsia="en-US" w:bidi="ar-SA"/>
        </w:rPr>
      </w:pPr>
      <w:r w:rsidRPr="00801CE3">
        <w:rPr>
          <w:rFonts w:eastAsia="Calibri"/>
          <w:color w:val="FF0000"/>
          <w:sz w:val="24"/>
          <w:szCs w:val="24"/>
          <w:lang w:eastAsia="en-US" w:bidi="ar-SA"/>
        </w:rPr>
        <w:t>6.2. Эффективность мер управления. Контроль со стороны исполнителя работ</w:t>
      </w:r>
      <w:r w:rsidR="00801CE3">
        <w:rPr>
          <w:rFonts w:eastAsia="Calibri"/>
          <w:color w:val="FF0000"/>
          <w:sz w:val="24"/>
          <w:szCs w:val="24"/>
          <w:lang w:eastAsia="en-US" w:bidi="ar-SA"/>
        </w:rPr>
        <w:t>**</w:t>
      </w:r>
    </w:p>
    <w:p w14:paraId="54E27AAA" w14:textId="77777777" w:rsidR="00CD25DE" w:rsidRDefault="00CD25DE" w:rsidP="005B32E9">
      <w:pPr>
        <w:rPr>
          <w:rFonts w:eastAsia="Calibri"/>
          <w:b/>
          <w:sz w:val="24"/>
          <w:szCs w:val="24"/>
          <w:lang w:eastAsia="en-US" w:bidi="ar-SA"/>
        </w:rPr>
      </w:pPr>
    </w:p>
    <w:p w14:paraId="59DE03A6" w14:textId="6BA806D2" w:rsidR="00666866" w:rsidRDefault="0094680C" w:rsidP="005B32E9">
      <w:pPr>
        <w:rPr>
          <w:rFonts w:eastAsia="Calibri"/>
          <w:b/>
          <w:sz w:val="24"/>
          <w:szCs w:val="24"/>
          <w:lang w:eastAsia="en-US" w:bidi="ar-SA"/>
        </w:rPr>
      </w:pPr>
      <w:r>
        <w:rPr>
          <w:rFonts w:eastAsia="Calibri"/>
          <w:b/>
          <w:sz w:val="24"/>
          <w:szCs w:val="24"/>
          <w:lang w:eastAsia="en-US" w:bidi="ar-SA"/>
        </w:rPr>
        <w:t>7</w:t>
      </w:r>
      <w:r w:rsidR="00107B9D" w:rsidRPr="003D47BC">
        <w:rPr>
          <w:rFonts w:eastAsia="Calibri"/>
          <w:b/>
          <w:sz w:val="24"/>
          <w:szCs w:val="24"/>
          <w:lang w:eastAsia="en-US" w:bidi="ar-SA"/>
        </w:rPr>
        <w:t>. Организация оказания первой помощи</w:t>
      </w:r>
      <w:r w:rsidR="00631F36">
        <w:rPr>
          <w:rFonts w:eastAsia="Calibri"/>
          <w:b/>
          <w:sz w:val="24"/>
          <w:szCs w:val="24"/>
          <w:lang w:eastAsia="en-US" w:bidi="ar-SA"/>
        </w:rPr>
        <w:t>.</w:t>
      </w:r>
    </w:p>
    <w:p w14:paraId="5A993B8D" w14:textId="6B9AFA49" w:rsidR="00107B9D" w:rsidRPr="005B32E9" w:rsidRDefault="0094680C" w:rsidP="00C821E5">
      <w:pPr>
        <w:jc w:val="both"/>
        <w:rPr>
          <w:rFonts w:eastAsia="Calibri"/>
          <w:b/>
          <w:sz w:val="24"/>
          <w:szCs w:val="24"/>
          <w:lang w:eastAsia="en-US" w:bidi="ar-SA"/>
        </w:rPr>
      </w:pPr>
      <w:r>
        <w:rPr>
          <w:rFonts w:eastAsia="Calibri"/>
          <w:b/>
          <w:sz w:val="24"/>
          <w:szCs w:val="24"/>
          <w:lang w:eastAsia="en-US" w:bidi="ar-SA"/>
        </w:rPr>
        <w:t>7</w:t>
      </w:r>
      <w:r w:rsidR="00107B9D" w:rsidRPr="003D47BC">
        <w:rPr>
          <w:rFonts w:eastAsia="Calibri"/>
          <w:b/>
          <w:sz w:val="24"/>
          <w:szCs w:val="24"/>
          <w:lang w:eastAsia="en-US" w:bidi="ar-SA"/>
        </w:rPr>
        <w:t>.1.</w:t>
      </w:r>
      <w:r w:rsidR="005B32E9">
        <w:rPr>
          <w:rFonts w:eastAsia="Calibri"/>
          <w:sz w:val="24"/>
          <w:szCs w:val="24"/>
          <w:lang w:eastAsia="en-US" w:bidi="ar-SA"/>
        </w:rPr>
        <w:t xml:space="preserve"> </w:t>
      </w:r>
      <w:r w:rsidR="00107B9D" w:rsidRPr="00107B9D">
        <w:rPr>
          <w:rFonts w:eastAsia="Calibri"/>
          <w:sz w:val="24"/>
          <w:szCs w:val="24"/>
          <w:lang w:eastAsia="en-US" w:bidi="ar-SA"/>
        </w:rPr>
        <w:t>Оказание первой помощи пострадавшим на производстве</w:t>
      </w:r>
      <w:r w:rsidR="00631F36">
        <w:rPr>
          <w:rFonts w:eastAsia="Calibri"/>
          <w:sz w:val="24"/>
          <w:szCs w:val="24"/>
          <w:lang w:eastAsia="en-US" w:bidi="ar-SA"/>
        </w:rPr>
        <w:t>.</w:t>
      </w:r>
    </w:p>
    <w:p w14:paraId="438E7EE4" w14:textId="477FEE24" w:rsidR="00FD5D7B" w:rsidRPr="00FD5D7B" w:rsidRDefault="00631F36" w:rsidP="00C821E5">
      <w:pPr>
        <w:jc w:val="both"/>
        <w:rPr>
          <w:rFonts w:eastAsia="Calibri"/>
          <w:sz w:val="24"/>
          <w:szCs w:val="24"/>
          <w:lang w:eastAsia="en-US" w:bidi="ar-SA"/>
        </w:rPr>
      </w:pPr>
      <w:r>
        <w:rPr>
          <w:rFonts w:eastAsia="Calibri"/>
          <w:sz w:val="24"/>
          <w:szCs w:val="24"/>
          <w:lang w:eastAsia="en-US" w:bidi="ar-SA"/>
        </w:rPr>
        <w:t xml:space="preserve">7.1.1. </w:t>
      </w:r>
      <w:r w:rsidR="00FD5D7B" w:rsidRPr="00FD5D7B">
        <w:rPr>
          <w:rFonts w:eastAsia="Calibri"/>
          <w:sz w:val="24"/>
          <w:szCs w:val="24"/>
          <w:lang w:eastAsia="en-US" w:bidi="ar-SA"/>
        </w:rPr>
        <w:t>Первая помощь при ранениях, кровотечениях, ожогах, поражениях электротоком, отравлениях химическими веществами.</w:t>
      </w:r>
    </w:p>
    <w:p w14:paraId="4CA6D588" w14:textId="6D6ADE48" w:rsidR="00FD5D7B" w:rsidRPr="00FD5D7B" w:rsidRDefault="00631F36" w:rsidP="00C821E5">
      <w:pPr>
        <w:jc w:val="both"/>
        <w:rPr>
          <w:rFonts w:eastAsia="Calibri"/>
          <w:sz w:val="24"/>
          <w:szCs w:val="24"/>
          <w:lang w:eastAsia="en-US" w:bidi="ar-SA"/>
        </w:rPr>
      </w:pPr>
      <w:r>
        <w:rPr>
          <w:rFonts w:eastAsia="Calibri"/>
          <w:sz w:val="24"/>
          <w:szCs w:val="24"/>
          <w:lang w:eastAsia="en-US" w:bidi="ar-SA"/>
        </w:rPr>
        <w:t xml:space="preserve">7.1.2. </w:t>
      </w:r>
      <w:r w:rsidR="00FD5D7B" w:rsidRPr="00FD5D7B">
        <w:rPr>
          <w:rFonts w:eastAsia="Calibri"/>
          <w:sz w:val="24"/>
          <w:szCs w:val="24"/>
          <w:lang w:eastAsia="en-US" w:bidi="ar-SA"/>
        </w:rPr>
        <w:t>Первая помощь при травмах (переломах, растяжении связок, вывихах, ушибах и т.п.).</w:t>
      </w:r>
    </w:p>
    <w:p w14:paraId="375AA10B" w14:textId="21A03632" w:rsidR="00FD5D7B" w:rsidRPr="00FD5D7B" w:rsidRDefault="00631F36" w:rsidP="00C821E5">
      <w:pPr>
        <w:jc w:val="both"/>
        <w:rPr>
          <w:rFonts w:eastAsia="Calibri"/>
          <w:sz w:val="24"/>
          <w:szCs w:val="24"/>
          <w:lang w:eastAsia="en-US" w:bidi="ar-SA"/>
        </w:rPr>
      </w:pPr>
      <w:r>
        <w:rPr>
          <w:rFonts w:eastAsia="Calibri"/>
          <w:sz w:val="24"/>
          <w:szCs w:val="24"/>
          <w:lang w:eastAsia="en-US" w:bidi="ar-SA"/>
        </w:rPr>
        <w:t xml:space="preserve">7.1.3. </w:t>
      </w:r>
      <w:r w:rsidR="00FD5D7B" w:rsidRPr="00FD5D7B">
        <w:rPr>
          <w:rFonts w:eastAsia="Calibri"/>
          <w:sz w:val="24"/>
          <w:szCs w:val="24"/>
          <w:lang w:eastAsia="en-US" w:bidi="ar-SA"/>
        </w:rPr>
        <w:t>Способы реанимации при оказании первой помощи. Непрямой массаж сердца. Искусственная вентиляция легких.</w:t>
      </w:r>
    </w:p>
    <w:p w14:paraId="2AE0E649" w14:textId="3A576F2C" w:rsidR="00FD5D7B" w:rsidRPr="00FD5D7B" w:rsidRDefault="00631F36" w:rsidP="00C821E5">
      <w:pPr>
        <w:jc w:val="both"/>
        <w:rPr>
          <w:rFonts w:eastAsia="Calibri"/>
          <w:sz w:val="24"/>
          <w:szCs w:val="24"/>
          <w:lang w:eastAsia="en-US" w:bidi="ar-SA"/>
        </w:rPr>
      </w:pPr>
      <w:r>
        <w:rPr>
          <w:rFonts w:eastAsia="Calibri"/>
          <w:sz w:val="24"/>
          <w:szCs w:val="24"/>
          <w:lang w:eastAsia="en-US" w:bidi="ar-SA"/>
        </w:rPr>
        <w:t xml:space="preserve">7.1.4. </w:t>
      </w:r>
      <w:r w:rsidR="00FD5D7B" w:rsidRPr="00FD5D7B">
        <w:rPr>
          <w:rFonts w:eastAsia="Calibri"/>
          <w:sz w:val="24"/>
          <w:szCs w:val="24"/>
          <w:lang w:eastAsia="en-US" w:bidi="ar-SA"/>
        </w:rPr>
        <w:t>Особенности оказания первой помощи пострадавшим в чрезвычайной ситуации, дорожно-транспортной аварии, на пожаре и др.</w:t>
      </w:r>
    </w:p>
    <w:p w14:paraId="10EF3658" w14:textId="48E99EC0" w:rsidR="00FD5D7B" w:rsidRPr="00FD5D7B" w:rsidRDefault="00631F36" w:rsidP="00C821E5">
      <w:pPr>
        <w:jc w:val="both"/>
        <w:rPr>
          <w:rFonts w:eastAsia="Calibri"/>
          <w:sz w:val="24"/>
          <w:szCs w:val="24"/>
          <w:lang w:eastAsia="en-US" w:bidi="ar-SA"/>
        </w:rPr>
      </w:pPr>
      <w:r>
        <w:rPr>
          <w:rFonts w:eastAsia="Calibri"/>
          <w:sz w:val="24"/>
          <w:szCs w:val="24"/>
          <w:lang w:eastAsia="en-US" w:bidi="ar-SA"/>
        </w:rPr>
        <w:t xml:space="preserve">7.1.5. </w:t>
      </w:r>
      <w:r w:rsidR="00FD5D7B" w:rsidRPr="00FD5D7B">
        <w:rPr>
          <w:rFonts w:eastAsia="Calibri"/>
          <w:sz w:val="24"/>
          <w:szCs w:val="24"/>
          <w:lang w:eastAsia="en-US" w:bidi="ar-SA"/>
        </w:rPr>
        <w:t xml:space="preserve">Переноска, транспортировка пострадавших с учетом их состояния и характера повреждения. </w:t>
      </w:r>
    </w:p>
    <w:p w14:paraId="44048DCF" w14:textId="40018DCD" w:rsidR="003D47BC" w:rsidRDefault="00631F36" w:rsidP="00C821E5">
      <w:pPr>
        <w:jc w:val="both"/>
        <w:rPr>
          <w:rFonts w:eastAsia="Calibri"/>
          <w:sz w:val="24"/>
          <w:szCs w:val="24"/>
          <w:lang w:eastAsia="en-US" w:bidi="ar-SA"/>
        </w:rPr>
      </w:pPr>
      <w:r>
        <w:rPr>
          <w:rFonts w:eastAsia="Calibri"/>
          <w:sz w:val="24"/>
          <w:szCs w:val="24"/>
          <w:lang w:eastAsia="en-US" w:bidi="ar-SA"/>
        </w:rPr>
        <w:t xml:space="preserve">7.1.6. </w:t>
      </w:r>
      <w:r w:rsidR="00FD5D7B" w:rsidRPr="00FD5D7B">
        <w:rPr>
          <w:rFonts w:eastAsia="Calibri"/>
          <w:sz w:val="24"/>
          <w:szCs w:val="24"/>
          <w:lang w:eastAsia="en-US" w:bidi="ar-SA"/>
        </w:rPr>
        <w:t>Рекомендации по оказанию первой помощи. Демонстрация приемов. Требования к персоналу при оказании первой помощи.</w:t>
      </w:r>
    </w:p>
    <w:p w14:paraId="3CB68CE4" w14:textId="4247D9D9" w:rsidR="006E0A4E" w:rsidRDefault="006E0A4E" w:rsidP="00FD5D7B">
      <w:pPr>
        <w:rPr>
          <w:rFonts w:eastAsia="Calibri"/>
          <w:sz w:val="24"/>
          <w:szCs w:val="24"/>
          <w:lang w:eastAsia="en-US" w:bidi="ar-SA"/>
        </w:rPr>
      </w:pPr>
    </w:p>
    <w:p w14:paraId="597D3D8F" w14:textId="3380A294" w:rsidR="006E0A4E" w:rsidRPr="006E0A4E" w:rsidRDefault="006E0A4E" w:rsidP="00FD5D7B">
      <w:pPr>
        <w:rPr>
          <w:rFonts w:eastAsia="Calibri"/>
          <w:sz w:val="24"/>
          <w:szCs w:val="24"/>
          <w:lang w:eastAsia="en-US" w:bidi="ar-SA"/>
        </w:rPr>
      </w:pPr>
      <w:r w:rsidRPr="006E0A4E">
        <w:rPr>
          <w:rFonts w:eastAsia="Calibri"/>
          <w:sz w:val="24"/>
          <w:szCs w:val="24"/>
          <w:lang w:eastAsia="en-US" w:bidi="ar-SA"/>
        </w:rPr>
        <w:t>Практическое занятие</w:t>
      </w:r>
      <w:r w:rsidR="00631F36">
        <w:rPr>
          <w:rFonts w:eastAsia="Calibri"/>
          <w:sz w:val="24"/>
          <w:szCs w:val="24"/>
          <w:lang w:eastAsia="en-US" w:bidi="ar-SA"/>
        </w:rPr>
        <w:t>.</w:t>
      </w:r>
    </w:p>
    <w:p w14:paraId="5D2C9CFB" w14:textId="68E9DC82" w:rsidR="006E0A4E" w:rsidRPr="006E0A4E" w:rsidRDefault="006E0A4E" w:rsidP="006E0A4E">
      <w:pPr>
        <w:rPr>
          <w:rFonts w:eastAsia="Calibri"/>
          <w:sz w:val="24"/>
          <w:szCs w:val="24"/>
          <w:lang w:eastAsia="en-US" w:bidi="ar-SA"/>
        </w:rPr>
      </w:pPr>
      <w:r w:rsidRPr="006E0A4E">
        <w:rPr>
          <w:rFonts w:eastAsia="Calibri"/>
          <w:sz w:val="24"/>
          <w:szCs w:val="24"/>
          <w:lang w:eastAsia="en-US" w:bidi="ar-SA"/>
        </w:rPr>
        <w:t xml:space="preserve">- Диагностика состояния </w:t>
      </w:r>
      <w:r w:rsidR="00055A08">
        <w:rPr>
          <w:rFonts w:eastAsia="Calibri"/>
          <w:sz w:val="24"/>
          <w:szCs w:val="24"/>
          <w:lang w:eastAsia="en-US" w:bidi="ar-SA"/>
        </w:rPr>
        <w:t>пострадавшего</w:t>
      </w:r>
      <w:r w:rsidR="00631F36">
        <w:rPr>
          <w:rFonts w:eastAsia="Calibri"/>
          <w:sz w:val="24"/>
          <w:szCs w:val="24"/>
          <w:lang w:eastAsia="en-US" w:bidi="ar-SA"/>
        </w:rPr>
        <w:t>.</w:t>
      </w:r>
    </w:p>
    <w:p w14:paraId="71FBF3D6" w14:textId="6EBD51C6" w:rsidR="005B32E9" w:rsidRPr="006E0A4E" w:rsidRDefault="006E0A4E" w:rsidP="006E0A4E">
      <w:pPr>
        <w:rPr>
          <w:rFonts w:eastAsia="Calibri"/>
          <w:sz w:val="24"/>
          <w:szCs w:val="24"/>
          <w:lang w:eastAsia="en-US" w:bidi="ar-SA"/>
        </w:rPr>
      </w:pPr>
      <w:r w:rsidRPr="006E0A4E">
        <w:rPr>
          <w:rFonts w:eastAsia="Calibri"/>
          <w:sz w:val="24"/>
          <w:szCs w:val="24"/>
          <w:lang w:eastAsia="en-US" w:bidi="ar-SA"/>
        </w:rPr>
        <w:t xml:space="preserve">- Алгоритм оказание </w:t>
      </w:r>
      <w:r w:rsidR="00055A08">
        <w:rPr>
          <w:rFonts w:eastAsia="Calibri"/>
          <w:sz w:val="24"/>
          <w:szCs w:val="24"/>
          <w:lang w:eastAsia="en-US" w:bidi="ar-SA"/>
        </w:rPr>
        <w:t>первой помощи</w:t>
      </w:r>
      <w:r w:rsidR="00631F36">
        <w:rPr>
          <w:rFonts w:eastAsia="Calibri"/>
          <w:sz w:val="24"/>
          <w:szCs w:val="24"/>
          <w:lang w:eastAsia="en-US" w:bidi="ar-SA"/>
        </w:rPr>
        <w:t>.</w:t>
      </w:r>
    </w:p>
    <w:p w14:paraId="588A846F" w14:textId="0F8A4221" w:rsidR="004B60A5" w:rsidRDefault="004B60A5">
      <w:pPr>
        <w:rPr>
          <w:rFonts w:eastAsia="Calibri"/>
          <w:sz w:val="24"/>
          <w:szCs w:val="24"/>
          <w:lang w:eastAsia="en-US" w:bidi="ar-SA"/>
        </w:rPr>
      </w:pPr>
      <w:r>
        <w:rPr>
          <w:rFonts w:eastAsia="Calibri"/>
          <w:sz w:val="24"/>
          <w:szCs w:val="24"/>
          <w:lang w:eastAsia="en-US" w:bidi="ar-SA"/>
        </w:rPr>
        <w:br w:type="page"/>
      </w:r>
    </w:p>
    <w:p w14:paraId="5CE6C6C4" w14:textId="1C64331C" w:rsidR="001C7C1E" w:rsidRDefault="001C7C1E">
      <w:pPr>
        <w:rPr>
          <w:rFonts w:eastAsia="Calibri"/>
          <w:sz w:val="24"/>
          <w:szCs w:val="24"/>
          <w:lang w:eastAsia="en-US" w:bidi="ar-SA"/>
        </w:rPr>
      </w:pPr>
    </w:p>
    <w:p w14:paraId="4B096DD9" w14:textId="77777777" w:rsidR="001C7C1E" w:rsidRDefault="001C7C1E">
      <w:pPr>
        <w:rPr>
          <w:rFonts w:eastAsia="Calibri"/>
          <w:sz w:val="24"/>
          <w:szCs w:val="24"/>
          <w:lang w:eastAsia="en-US" w:bidi="ar-SA"/>
        </w:rPr>
      </w:pPr>
    </w:p>
    <w:p w14:paraId="55076A78" w14:textId="77777777" w:rsidR="00BC3546" w:rsidRPr="00A53BE1" w:rsidRDefault="00DA5B9E" w:rsidP="00BC3546">
      <w:pPr>
        <w:widowControl/>
        <w:tabs>
          <w:tab w:val="left" w:pos="426"/>
        </w:tabs>
        <w:autoSpaceDE/>
        <w:autoSpaceDN/>
        <w:spacing w:line="276" w:lineRule="auto"/>
        <w:jc w:val="right"/>
        <w:rPr>
          <w:rFonts w:eastAsia="Calibri"/>
          <w:sz w:val="24"/>
          <w:szCs w:val="24"/>
          <w:lang w:eastAsia="en-US" w:bidi="ar-SA"/>
        </w:rPr>
      </w:pPr>
      <w:r w:rsidRPr="00A53BE1">
        <w:rPr>
          <w:rFonts w:eastAsia="Calibri"/>
          <w:sz w:val="24"/>
          <w:szCs w:val="24"/>
          <w:lang w:eastAsia="en-US" w:bidi="ar-SA"/>
        </w:rPr>
        <w:t>Приложение №</w:t>
      </w:r>
      <w:r w:rsidR="00954C20">
        <w:rPr>
          <w:rFonts w:eastAsia="Calibri"/>
          <w:sz w:val="24"/>
          <w:szCs w:val="24"/>
          <w:lang w:eastAsia="en-US" w:bidi="ar-SA"/>
        </w:rPr>
        <w:t xml:space="preserve"> </w:t>
      </w:r>
      <w:r w:rsidR="00F677C2" w:rsidRPr="00A53BE1">
        <w:rPr>
          <w:rFonts w:eastAsia="Calibri"/>
          <w:sz w:val="24"/>
          <w:szCs w:val="24"/>
          <w:lang w:eastAsia="en-US" w:bidi="ar-SA"/>
        </w:rPr>
        <w:t>3</w:t>
      </w:r>
    </w:p>
    <w:p w14:paraId="188C56C3" w14:textId="77777777" w:rsidR="00DA5B9E" w:rsidRPr="00A53BE1" w:rsidRDefault="00DA5B9E" w:rsidP="00DA5B9E">
      <w:pPr>
        <w:pStyle w:val="a6"/>
        <w:jc w:val="right"/>
        <w:rPr>
          <w:rFonts w:ascii="Times New Roman" w:hAnsi="Times New Roman" w:cs="Times New Roman"/>
          <w:sz w:val="24"/>
          <w:szCs w:val="24"/>
        </w:rPr>
      </w:pPr>
    </w:p>
    <w:p w14:paraId="5AE93029" w14:textId="77777777" w:rsidR="00BC3546" w:rsidRPr="00954C20" w:rsidRDefault="00BC3546" w:rsidP="00BC3546">
      <w:pPr>
        <w:jc w:val="center"/>
        <w:rPr>
          <w:b/>
          <w:sz w:val="28"/>
          <w:szCs w:val="24"/>
        </w:rPr>
      </w:pPr>
      <w:r w:rsidRPr="00954C20">
        <w:rPr>
          <w:b/>
          <w:sz w:val="28"/>
          <w:szCs w:val="24"/>
        </w:rPr>
        <w:t>УСЛОВИЯ РЕАЛИЗАЦИИ ПРОГРАММЫ</w:t>
      </w:r>
    </w:p>
    <w:p w14:paraId="3EE96D03" w14:textId="77777777" w:rsidR="00BC3546" w:rsidRPr="00A53BE1" w:rsidRDefault="00BC3546" w:rsidP="00BC3546">
      <w:pPr>
        <w:jc w:val="center"/>
        <w:rPr>
          <w:b/>
          <w:sz w:val="24"/>
          <w:szCs w:val="24"/>
        </w:rPr>
      </w:pPr>
    </w:p>
    <w:p w14:paraId="1C07D6F2" w14:textId="60891044" w:rsidR="00DA5B9E" w:rsidRDefault="00BC3546" w:rsidP="00087A84">
      <w:pPr>
        <w:pStyle w:val="a3"/>
        <w:spacing w:before="72"/>
        <w:ind w:right="-38"/>
        <w:jc w:val="center"/>
        <w:rPr>
          <w:b/>
        </w:rPr>
      </w:pPr>
      <w:r w:rsidRPr="00A53BE1">
        <w:rPr>
          <w:b/>
        </w:rPr>
        <w:t xml:space="preserve">Нормативные правовые </w:t>
      </w:r>
      <w:r w:rsidR="004B60A5">
        <w:rPr>
          <w:b/>
        </w:rPr>
        <w:t>акты</w:t>
      </w:r>
      <w:r w:rsidRPr="00A53BE1">
        <w:rPr>
          <w:b/>
        </w:rPr>
        <w:t xml:space="preserve">, используемые при изучении </w:t>
      </w:r>
      <w:r w:rsidR="009F2EC3">
        <w:rPr>
          <w:b/>
        </w:rPr>
        <w:t xml:space="preserve">программы </w:t>
      </w:r>
      <w:r w:rsidR="003D47BC" w:rsidRPr="003D47BC">
        <w:rPr>
          <w:b/>
        </w:rPr>
        <w:t>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00FD5D7B">
        <w:rPr>
          <w:b/>
        </w:rPr>
        <w:t xml:space="preserve"> </w:t>
      </w:r>
      <w:r w:rsidR="00FD5D7B" w:rsidRPr="00FD5D7B">
        <w:rPr>
          <w:b/>
          <w:color w:val="FF0000"/>
        </w:rPr>
        <w:t>для</w:t>
      </w:r>
      <w:r w:rsidR="00C821E5" w:rsidRPr="00C821E5">
        <w:rPr>
          <w:b/>
          <w:color w:val="FF0000"/>
        </w:rPr>
        <w:t xml:space="preserve"> [*]</w:t>
      </w:r>
      <w:r w:rsidR="00C821E5">
        <w:rPr>
          <w:b/>
          <w:color w:val="FF0000"/>
        </w:rPr>
        <w:t xml:space="preserve"> </w:t>
      </w:r>
      <w:r w:rsidR="00FD5D7B" w:rsidRPr="00FD5D7B">
        <w:rPr>
          <w:b/>
          <w:color w:val="FF0000"/>
        </w:rPr>
        <w:t xml:space="preserve"> </w:t>
      </w:r>
    </w:p>
    <w:p w14:paraId="73CDC6FF" w14:textId="77777777" w:rsidR="003D47BC" w:rsidRPr="00A53BE1" w:rsidRDefault="003D47BC" w:rsidP="00087A84">
      <w:pPr>
        <w:pStyle w:val="a3"/>
        <w:spacing w:before="72"/>
        <w:ind w:right="-38"/>
        <w:jc w:val="center"/>
        <w:rPr>
          <w:b/>
        </w:rPr>
      </w:pPr>
    </w:p>
    <w:tbl>
      <w:tblPr>
        <w:tblStyle w:val="a7"/>
        <w:tblW w:w="5000" w:type="pct"/>
        <w:tblLook w:val="04A0" w:firstRow="1" w:lastRow="0" w:firstColumn="1" w:lastColumn="0" w:noHBand="0" w:noVBand="1"/>
      </w:tblPr>
      <w:tblGrid>
        <w:gridCol w:w="750"/>
        <w:gridCol w:w="7422"/>
        <w:gridCol w:w="1841"/>
        <w:gridCol w:w="461"/>
      </w:tblGrid>
      <w:tr w:rsidR="00D17029" w:rsidRPr="004027F5" w14:paraId="1DA93080" w14:textId="37739270" w:rsidTr="00FE447C">
        <w:trPr>
          <w:gridAfter w:val="1"/>
        </w:trPr>
        <w:tc>
          <w:tcPr>
            <w:tcW w:w="358" w:type="pct"/>
          </w:tcPr>
          <w:p w14:paraId="2427CD4B" w14:textId="0185699E" w:rsidR="00D17029" w:rsidRPr="00622C73" w:rsidRDefault="00D17029" w:rsidP="00331BCA">
            <w:pPr>
              <w:widowControl/>
              <w:autoSpaceDE/>
              <w:autoSpaceDN/>
              <w:adjustRightInd w:val="0"/>
              <w:spacing w:line="276" w:lineRule="auto"/>
              <w:ind w:right="-41"/>
              <w:jc w:val="center"/>
              <w:rPr>
                <w:b/>
                <w:sz w:val="24"/>
                <w:szCs w:val="24"/>
                <w:lang w:bidi="ar-SA"/>
              </w:rPr>
            </w:pPr>
            <w:r w:rsidRPr="00622C73">
              <w:rPr>
                <w:b/>
                <w:sz w:val="24"/>
                <w:szCs w:val="24"/>
                <w:lang w:bidi="ar-SA"/>
              </w:rPr>
              <w:t>№ п/п</w:t>
            </w:r>
          </w:p>
        </w:tc>
        <w:tc>
          <w:tcPr>
            <w:tcW w:w="3543" w:type="pct"/>
          </w:tcPr>
          <w:p w14:paraId="6043A1F5" w14:textId="15C3CEC7" w:rsidR="00D17029" w:rsidRPr="00622C73" w:rsidRDefault="00D17029" w:rsidP="00622C73">
            <w:pPr>
              <w:widowControl/>
              <w:autoSpaceDE/>
              <w:autoSpaceDN/>
              <w:adjustRightInd w:val="0"/>
              <w:spacing w:line="276" w:lineRule="auto"/>
              <w:ind w:left="8"/>
              <w:jc w:val="center"/>
              <w:rPr>
                <w:b/>
                <w:sz w:val="24"/>
                <w:szCs w:val="24"/>
                <w:lang w:bidi="ar-SA"/>
              </w:rPr>
            </w:pPr>
            <w:r w:rsidRPr="00622C73">
              <w:rPr>
                <w:b/>
                <w:sz w:val="24"/>
                <w:szCs w:val="24"/>
                <w:lang w:bidi="ar-SA"/>
              </w:rPr>
              <w:t>Нормативный правовой акт</w:t>
            </w:r>
          </w:p>
        </w:tc>
        <w:tc>
          <w:tcPr>
            <w:tcW w:w="879" w:type="pct"/>
          </w:tcPr>
          <w:p w14:paraId="79E33899" w14:textId="48798AFA" w:rsidR="00D17029" w:rsidRPr="00622C73" w:rsidRDefault="00D17029" w:rsidP="00622C73">
            <w:pPr>
              <w:widowControl/>
              <w:autoSpaceDE/>
              <w:autoSpaceDN/>
              <w:adjustRightInd w:val="0"/>
              <w:spacing w:line="276" w:lineRule="auto"/>
              <w:ind w:left="-2" w:firstLine="3"/>
              <w:jc w:val="both"/>
              <w:rPr>
                <w:b/>
                <w:sz w:val="24"/>
                <w:szCs w:val="24"/>
                <w:lang w:bidi="ar-SA"/>
              </w:rPr>
            </w:pPr>
            <w:r w:rsidRPr="00622C73">
              <w:rPr>
                <w:b/>
                <w:sz w:val="24"/>
                <w:szCs w:val="24"/>
                <w:lang w:bidi="ar-SA"/>
              </w:rPr>
              <w:t>Применение</w:t>
            </w:r>
          </w:p>
        </w:tc>
      </w:tr>
      <w:tr w:rsidR="00864DB9" w:rsidRPr="004027F5" w14:paraId="3EDDED29" w14:textId="77777777" w:rsidTr="00864DB9">
        <w:trPr>
          <w:gridAfter w:val="1"/>
        </w:trPr>
        <w:tc>
          <w:tcPr>
            <w:tcW w:w="4780" w:type="pct"/>
            <w:gridSpan w:val="3"/>
          </w:tcPr>
          <w:p w14:paraId="3DE2BF9E" w14:textId="46EAA9E5" w:rsidR="00864DB9" w:rsidRDefault="00864DB9" w:rsidP="00D17029">
            <w:pPr>
              <w:widowControl/>
              <w:autoSpaceDE/>
              <w:autoSpaceDN/>
              <w:adjustRightInd w:val="0"/>
              <w:spacing w:line="276" w:lineRule="auto"/>
              <w:ind w:left="-2"/>
              <w:jc w:val="center"/>
              <w:rPr>
                <w:sz w:val="24"/>
                <w:szCs w:val="24"/>
                <w:lang w:bidi="ar-SA"/>
              </w:rPr>
            </w:pPr>
            <w:r w:rsidRPr="00685D5F">
              <w:rPr>
                <w:b/>
                <w:sz w:val="24"/>
                <w:szCs w:val="24"/>
                <w:lang w:bidi="ar-SA"/>
              </w:rPr>
              <w:t>Федеральные законы</w:t>
            </w:r>
          </w:p>
        </w:tc>
      </w:tr>
      <w:tr w:rsidR="00D17029" w:rsidRPr="004027F5" w14:paraId="7D442E40" w14:textId="2633604F" w:rsidTr="00FE447C">
        <w:trPr>
          <w:gridAfter w:val="1"/>
        </w:trPr>
        <w:tc>
          <w:tcPr>
            <w:tcW w:w="358" w:type="pct"/>
          </w:tcPr>
          <w:p w14:paraId="3AA33DE7" w14:textId="620A1278"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3E19C26A" w14:textId="25FB7424"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 xml:space="preserve">Трудовой кодекс Российской Федерации от 30.12.2001 № 197-ФЗ; </w:t>
            </w:r>
          </w:p>
        </w:tc>
        <w:tc>
          <w:tcPr>
            <w:tcW w:w="879" w:type="pct"/>
          </w:tcPr>
          <w:p w14:paraId="061F990C" w14:textId="05F9876F" w:rsidR="00D17029" w:rsidRPr="004027F5" w:rsidRDefault="00D17029" w:rsidP="00D17029">
            <w:pPr>
              <w:widowControl/>
              <w:autoSpaceDE/>
              <w:autoSpaceDN/>
              <w:adjustRightInd w:val="0"/>
              <w:spacing w:line="276" w:lineRule="auto"/>
              <w:ind w:left="-2"/>
              <w:jc w:val="center"/>
              <w:rPr>
                <w:sz w:val="24"/>
                <w:szCs w:val="24"/>
                <w:lang w:bidi="ar-SA"/>
              </w:rPr>
            </w:pPr>
            <w:r>
              <w:rPr>
                <w:sz w:val="24"/>
                <w:szCs w:val="24"/>
                <w:lang w:bidi="ar-SA"/>
              </w:rPr>
              <w:t>Применяется</w:t>
            </w:r>
          </w:p>
        </w:tc>
      </w:tr>
      <w:tr w:rsidR="00D17029" w:rsidRPr="004027F5" w14:paraId="503541B6" w14:textId="29786F6B" w:rsidTr="00FE447C">
        <w:trPr>
          <w:gridAfter w:val="1"/>
        </w:trPr>
        <w:tc>
          <w:tcPr>
            <w:tcW w:w="358" w:type="pct"/>
          </w:tcPr>
          <w:p w14:paraId="18996067"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3BAF53F9" w14:textId="238AA2EF"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Кодекс Российской Федерации об административных правонарушениях от 30.12.2001 № 195-ФЗ;</w:t>
            </w:r>
          </w:p>
        </w:tc>
        <w:tc>
          <w:tcPr>
            <w:tcW w:w="879" w:type="pct"/>
          </w:tcPr>
          <w:p w14:paraId="62F7A5EB" w14:textId="01EB11D3"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3734744A" w14:textId="06C8CEE8" w:rsidTr="00FE447C">
        <w:trPr>
          <w:gridAfter w:val="1"/>
        </w:trPr>
        <w:tc>
          <w:tcPr>
            <w:tcW w:w="358" w:type="pct"/>
          </w:tcPr>
          <w:p w14:paraId="4D050545"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2626BD2F" w14:textId="4F13FE06"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Уголовный кодекс Российской Федерации от 13.06.1996 № 63-ФЗ;</w:t>
            </w:r>
          </w:p>
        </w:tc>
        <w:tc>
          <w:tcPr>
            <w:tcW w:w="879" w:type="pct"/>
          </w:tcPr>
          <w:p w14:paraId="4346F84C" w14:textId="541B479D"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1C6244FF" w14:textId="4EDFE57B" w:rsidTr="00FE447C">
        <w:trPr>
          <w:gridAfter w:val="1"/>
        </w:trPr>
        <w:tc>
          <w:tcPr>
            <w:tcW w:w="358" w:type="pct"/>
          </w:tcPr>
          <w:p w14:paraId="4C32D4E4"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725E07E8" w14:textId="54A800C8"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 xml:space="preserve">Федеральный закон от 30.03.1999 № 52-ФЗ «О санитарно-эпидемиологическом благополучии населения»; </w:t>
            </w:r>
          </w:p>
        </w:tc>
        <w:tc>
          <w:tcPr>
            <w:tcW w:w="879" w:type="pct"/>
          </w:tcPr>
          <w:p w14:paraId="4AF917E4" w14:textId="284A0768"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1EB8786A" w14:textId="30EFA57F" w:rsidTr="00FE447C">
        <w:trPr>
          <w:gridAfter w:val="1"/>
        </w:trPr>
        <w:tc>
          <w:tcPr>
            <w:tcW w:w="358" w:type="pct"/>
          </w:tcPr>
          <w:p w14:paraId="7FB1D216"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00FDABE7" w14:textId="551E1FAB"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Федеральный закон от 27.12.2002 № 184-ФЗ «О техническом регулировании»;</w:t>
            </w:r>
          </w:p>
        </w:tc>
        <w:tc>
          <w:tcPr>
            <w:tcW w:w="879" w:type="pct"/>
          </w:tcPr>
          <w:p w14:paraId="6166E00B" w14:textId="76ED2C9D"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0B68AAFB" w14:textId="24351D5C" w:rsidTr="00FE447C">
        <w:trPr>
          <w:gridAfter w:val="1"/>
        </w:trPr>
        <w:tc>
          <w:tcPr>
            <w:tcW w:w="358" w:type="pct"/>
          </w:tcPr>
          <w:p w14:paraId="13FE2D31"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25F03687" w14:textId="63D59691"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879" w:type="pct"/>
          </w:tcPr>
          <w:p w14:paraId="255C704D" w14:textId="399BE0B1" w:rsidR="00D17029" w:rsidRPr="00C11DFF" w:rsidRDefault="00C11DFF" w:rsidP="00C11DFF">
            <w:pPr>
              <w:widowControl/>
              <w:autoSpaceDE/>
              <w:autoSpaceDN/>
              <w:adjustRightInd w:val="0"/>
              <w:spacing w:line="276" w:lineRule="auto"/>
              <w:ind w:left="-2"/>
              <w:jc w:val="center"/>
              <w:rPr>
                <w:sz w:val="24"/>
                <w:szCs w:val="24"/>
                <w:lang w:bidi="ar-SA"/>
              </w:rPr>
            </w:pPr>
            <w:r>
              <w:rPr>
                <w:sz w:val="24"/>
                <w:szCs w:val="24"/>
                <w:lang w:bidi="ar-SA"/>
              </w:rPr>
              <w:t>Применяется*</w:t>
            </w:r>
          </w:p>
        </w:tc>
      </w:tr>
      <w:tr w:rsidR="00D17029" w:rsidRPr="004027F5" w14:paraId="05B336DC" w14:textId="296A1932" w:rsidTr="00FE447C">
        <w:trPr>
          <w:gridAfter w:val="1"/>
        </w:trPr>
        <w:tc>
          <w:tcPr>
            <w:tcW w:w="358" w:type="pct"/>
          </w:tcPr>
          <w:p w14:paraId="5A63CB97"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4974176B" w14:textId="19187596"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 xml:space="preserve">Федеральный закон от 21.07.1997 № 116-ФЗ «О промышленной безопасности опасных производственных объектов»; </w:t>
            </w:r>
          </w:p>
        </w:tc>
        <w:tc>
          <w:tcPr>
            <w:tcW w:w="879" w:type="pct"/>
          </w:tcPr>
          <w:p w14:paraId="33CD5D74" w14:textId="61716E48"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52BD15D7" w14:textId="71418AB6" w:rsidTr="00FE447C">
        <w:trPr>
          <w:gridAfter w:val="1"/>
        </w:trPr>
        <w:tc>
          <w:tcPr>
            <w:tcW w:w="358" w:type="pct"/>
          </w:tcPr>
          <w:p w14:paraId="566007D3"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474C3C96" w14:textId="4186405D"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Федеральный закон от 24.07.1998 № 125-ФЗ «Об обязательном социальном страховании от несчастных случаев на производстве и профессиональных заболеваниях»;</w:t>
            </w:r>
          </w:p>
        </w:tc>
        <w:tc>
          <w:tcPr>
            <w:tcW w:w="879" w:type="pct"/>
          </w:tcPr>
          <w:p w14:paraId="1E780720" w14:textId="1132AB69"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671AC7EB" w14:textId="37E06A43" w:rsidTr="00FE447C">
        <w:trPr>
          <w:gridAfter w:val="1"/>
        </w:trPr>
        <w:tc>
          <w:tcPr>
            <w:tcW w:w="358" w:type="pct"/>
          </w:tcPr>
          <w:p w14:paraId="061D4E20" w14:textId="77777777" w:rsidR="00D17029" w:rsidRPr="00622C73" w:rsidRDefault="00D17029"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Pr>
          <w:p w14:paraId="3AFBC0A8" w14:textId="3D1913E7" w:rsidR="00D17029" w:rsidRPr="004027F5" w:rsidRDefault="00D17029" w:rsidP="004027F5">
            <w:pPr>
              <w:widowControl/>
              <w:autoSpaceDE/>
              <w:autoSpaceDN/>
              <w:adjustRightInd w:val="0"/>
              <w:spacing w:line="276" w:lineRule="auto"/>
              <w:ind w:left="8"/>
              <w:jc w:val="both"/>
              <w:rPr>
                <w:sz w:val="24"/>
                <w:szCs w:val="24"/>
                <w:lang w:bidi="ar-SA"/>
              </w:rPr>
            </w:pPr>
            <w:r w:rsidRPr="004027F5">
              <w:rPr>
                <w:sz w:val="24"/>
                <w:szCs w:val="24"/>
                <w:lang w:bidi="ar-SA"/>
              </w:rPr>
              <w:t>Федеральный закон от 28.12.2013 № 426-ФЗ «О специальной оценке условий труда»;</w:t>
            </w:r>
          </w:p>
        </w:tc>
        <w:tc>
          <w:tcPr>
            <w:tcW w:w="879" w:type="pct"/>
          </w:tcPr>
          <w:p w14:paraId="4EBF15D0" w14:textId="045D5786" w:rsidR="00D17029" w:rsidRPr="004027F5" w:rsidRDefault="00D17029" w:rsidP="00D17029">
            <w:pPr>
              <w:widowControl/>
              <w:autoSpaceDE/>
              <w:autoSpaceDN/>
              <w:adjustRightInd w:val="0"/>
              <w:spacing w:line="276" w:lineRule="auto"/>
              <w:ind w:left="-2"/>
              <w:jc w:val="center"/>
              <w:rPr>
                <w:sz w:val="24"/>
                <w:szCs w:val="24"/>
                <w:lang w:bidi="ar-SA"/>
              </w:rPr>
            </w:pPr>
            <w:r w:rsidRPr="007D40FE">
              <w:rPr>
                <w:sz w:val="24"/>
                <w:szCs w:val="24"/>
                <w:lang w:bidi="ar-SA"/>
              </w:rPr>
              <w:t>Применяется</w:t>
            </w:r>
          </w:p>
        </w:tc>
      </w:tr>
      <w:tr w:rsidR="00D17029" w:rsidRPr="004027F5" w14:paraId="51E81F6F" w14:textId="7A4D546A" w:rsidTr="00FE447C">
        <w:trPr>
          <w:gridAfter w:val="1"/>
        </w:trPr>
        <w:tc>
          <w:tcPr>
            <w:tcW w:w="358" w:type="pct"/>
          </w:tcPr>
          <w:p w14:paraId="2D875978" w14:textId="77777777" w:rsidR="00D17029" w:rsidRPr="00622C73" w:rsidRDefault="00D17029" w:rsidP="00861C4F">
            <w:pPr>
              <w:pStyle w:val="a5"/>
              <w:numPr>
                <w:ilvl w:val="0"/>
                <w:numId w:val="2"/>
              </w:numPr>
              <w:ind w:left="0" w:right="-41" w:firstLine="0"/>
              <w:rPr>
                <w:sz w:val="24"/>
                <w:szCs w:val="24"/>
                <w:lang w:bidi="ar-SA"/>
              </w:rPr>
            </w:pPr>
          </w:p>
        </w:tc>
        <w:tc>
          <w:tcPr>
            <w:tcW w:w="3543" w:type="pct"/>
          </w:tcPr>
          <w:p w14:paraId="097468E0" w14:textId="2D4AE6DC" w:rsidR="00D17029" w:rsidRPr="004027F5" w:rsidRDefault="00D17029" w:rsidP="004027F5">
            <w:pPr>
              <w:ind w:left="8"/>
              <w:rPr>
                <w:sz w:val="24"/>
                <w:szCs w:val="24"/>
                <w:lang w:bidi="ar-SA"/>
              </w:rPr>
            </w:pPr>
            <w:r w:rsidRPr="004027F5">
              <w:rPr>
                <w:sz w:val="24"/>
                <w:szCs w:val="24"/>
                <w:lang w:bidi="ar-SA"/>
              </w:rPr>
              <w:t>Федеральный закон от 28.12.2013 № 400-ФЗ «О страховых пенсиях»;</w:t>
            </w:r>
          </w:p>
        </w:tc>
        <w:tc>
          <w:tcPr>
            <w:tcW w:w="879" w:type="pct"/>
          </w:tcPr>
          <w:p w14:paraId="12722556" w14:textId="157BDB63" w:rsidR="00D17029" w:rsidRPr="004027F5" w:rsidRDefault="00D17029" w:rsidP="00D17029">
            <w:pPr>
              <w:ind w:left="-2"/>
              <w:jc w:val="center"/>
              <w:rPr>
                <w:sz w:val="24"/>
                <w:szCs w:val="24"/>
                <w:lang w:bidi="ar-SA"/>
              </w:rPr>
            </w:pPr>
            <w:r w:rsidRPr="007D40FE">
              <w:rPr>
                <w:sz w:val="24"/>
                <w:szCs w:val="24"/>
                <w:lang w:bidi="ar-SA"/>
              </w:rPr>
              <w:t>Применяется</w:t>
            </w:r>
          </w:p>
        </w:tc>
      </w:tr>
      <w:tr w:rsidR="00685D5F" w:rsidRPr="004027F5" w14:paraId="168FD511" w14:textId="77777777" w:rsidTr="00FE447C">
        <w:trPr>
          <w:gridAfter w:val="1"/>
        </w:trPr>
        <w:tc>
          <w:tcPr>
            <w:tcW w:w="358" w:type="pct"/>
          </w:tcPr>
          <w:p w14:paraId="44D766BC" w14:textId="77777777" w:rsidR="00685D5F" w:rsidRPr="00622C73" w:rsidRDefault="00685D5F" w:rsidP="00861C4F">
            <w:pPr>
              <w:pStyle w:val="a5"/>
              <w:numPr>
                <w:ilvl w:val="0"/>
                <w:numId w:val="2"/>
              </w:numPr>
              <w:ind w:left="0" w:right="-41" w:firstLine="0"/>
              <w:rPr>
                <w:sz w:val="24"/>
                <w:szCs w:val="24"/>
                <w:lang w:bidi="ar-SA"/>
              </w:rPr>
            </w:pPr>
          </w:p>
        </w:tc>
        <w:tc>
          <w:tcPr>
            <w:tcW w:w="3543" w:type="pct"/>
          </w:tcPr>
          <w:p w14:paraId="168D1F4E" w14:textId="5C47EBBB" w:rsidR="00685D5F" w:rsidRPr="004027F5" w:rsidRDefault="00685D5F" w:rsidP="00685D5F">
            <w:pPr>
              <w:ind w:left="8"/>
              <w:rPr>
                <w:sz w:val="24"/>
                <w:szCs w:val="24"/>
                <w:lang w:bidi="ar-SA"/>
              </w:rPr>
            </w:pPr>
            <w:r w:rsidRPr="004027F5">
              <w:rPr>
                <w:sz w:val="24"/>
                <w:szCs w:val="24"/>
                <w:lang w:bidi="ar-SA"/>
              </w:rPr>
              <w:t>Федеральный закон от 22.07.2008 № 123-ФЗ «Технический регламент о требованиях пожарной безопасности»;</w:t>
            </w:r>
          </w:p>
        </w:tc>
        <w:tc>
          <w:tcPr>
            <w:tcW w:w="879" w:type="pct"/>
          </w:tcPr>
          <w:p w14:paraId="3EF6A11E" w14:textId="4E2B3CF9" w:rsidR="00685D5F" w:rsidRPr="007D40FE" w:rsidRDefault="00685D5F" w:rsidP="00685D5F">
            <w:pPr>
              <w:ind w:left="-2"/>
              <w:jc w:val="center"/>
              <w:rPr>
                <w:sz w:val="24"/>
                <w:szCs w:val="24"/>
                <w:lang w:bidi="ar-SA"/>
              </w:rPr>
            </w:pPr>
            <w:r w:rsidRPr="00FF04A0">
              <w:rPr>
                <w:sz w:val="24"/>
                <w:szCs w:val="24"/>
                <w:lang w:bidi="ar-SA"/>
              </w:rPr>
              <w:t>Применяется</w:t>
            </w:r>
          </w:p>
        </w:tc>
      </w:tr>
      <w:tr w:rsidR="00685D5F" w:rsidRPr="004027F5" w14:paraId="16A7D47A" w14:textId="77777777" w:rsidTr="00FE447C">
        <w:trPr>
          <w:gridAfter w:val="1"/>
        </w:trPr>
        <w:tc>
          <w:tcPr>
            <w:tcW w:w="358" w:type="pct"/>
          </w:tcPr>
          <w:p w14:paraId="7D3946AD" w14:textId="77777777" w:rsidR="00685D5F" w:rsidRPr="00622C73" w:rsidRDefault="00685D5F" w:rsidP="00861C4F">
            <w:pPr>
              <w:pStyle w:val="a5"/>
              <w:numPr>
                <w:ilvl w:val="0"/>
                <w:numId w:val="2"/>
              </w:numPr>
              <w:ind w:left="0" w:right="-41" w:firstLine="0"/>
              <w:rPr>
                <w:sz w:val="24"/>
                <w:szCs w:val="24"/>
                <w:lang w:bidi="ar-SA"/>
              </w:rPr>
            </w:pPr>
          </w:p>
        </w:tc>
        <w:tc>
          <w:tcPr>
            <w:tcW w:w="3543" w:type="pct"/>
          </w:tcPr>
          <w:p w14:paraId="195946D2" w14:textId="6BCF06B4" w:rsidR="00685D5F" w:rsidRPr="004027F5" w:rsidRDefault="00685D5F" w:rsidP="00685D5F">
            <w:pPr>
              <w:ind w:left="8"/>
              <w:rPr>
                <w:sz w:val="24"/>
                <w:szCs w:val="24"/>
                <w:lang w:bidi="ar-SA"/>
              </w:rPr>
            </w:pPr>
            <w:r w:rsidRPr="004027F5">
              <w:rPr>
                <w:sz w:val="24"/>
                <w:szCs w:val="24"/>
                <w:lang w:bidi="ar-SA"/>
              </w:rPr>
              <w:t xml:space="preserve">Федеральный закон от 21.12.1994 № 69-ФЗ «О пожарной безопасности»; </w:t>
            </w:r>
          </w:p>
        </w:tc>
        <w:tc>
          <w:tcPr>
            <w:tcW w:w="879" w:type="pct"/>
          </w:tcPr>
          <w:p w14:paraId="10FEB664" w14:textId="004116F7" w:rsidR="00685D5F" w:rsidRPr="007D40FE" w:rsidRDefault="00685D5F" w:rsidP="00685D5F">
            <w:pPr>
              <w:ind w:left="-2"/>
              <w:jc w:val="center"/>
              <w:rPr>
                <w:sz w:val="24"/>
                <w:szCs w:val="24"/>
                <w:lang w:bidi="ar-SA"/>
              </w:rPr>
            </w:pPr>
            <w:r w:rsidRPr="00FF04A0">
              <w:rPr>
                <w:sz w:val="24"/>
                <w:szCs w:val="24"/>
                <w:lang w:bidi="ar-SA"/>
              </w:rPr>
              <w:t>Применяется</w:t>
            </w:r>
          </w:p>
        </w:tc>
      </w:tr>
      <w:tr w:rsidR="00685D5F" w:rsidRPr="004027F5" w14:paraId="7EF60FBC" w14:textId="77777777" w:rsidTr="00FE447C">
        <w:trPr>
          <w:gridAfter w:val="1"/>
        </w:trPr>
        <w:tc>
          <w:tcPr>
            <w:tcW w:w="358" w:type="pct"/>
          </w:tcPr>
          <w:p w14:paraId="61CC15CB" w14:textId="77777777" w:rsidR="00685D5F" w:rsidRPr="00622C73" w:rsidRDefault="00685D5F" w:rsidP="00861C4F">
            <w:pPr>
              <w:pStyle w:val="a5"/>
              <w:numPr>
                <w:ilvl w:val="0"/>
                <w:numId w:val="2"/>
              </w:numPr>
              <w:ind w:left="0" w:right="-41" w:firstLine="0"/>
              <w:rPr>
                <w:sz w:val="24"/>
                <w:szCs w:val="24"/>
                <w:lang w:bidi="ar-SA"/>
              </w:rPr>
            </w:pPr>
          </w:p>
        </w:tc>
        <w:tc>
          <w:tcPr>
            <w:tcW w:w="3543" w:type="pct"/>
          </w:tcPr>
          <w:p w14:paraId="6D6CE742" w14:textId="6A63F617" w:rsidR="00685D5F" w:rsidRPr="004027F5" w:rsidRDefault="00685D5F" w:rsidP="00685D5F">
            <w:pPr>
              <w:ind w:left="8"/>
              <w:rPr>
                <w:sz w:val="24"/>
                <w:szCs w:val="24"/>
                <w:lang w:bidi="ar-SA"/>
              </w:rPr>
            </w:pPr>
            <w:r w:rsidRPr="004027F5">
              <w:rPr>
                <w:sz w:val="24"/>
                <w:szCs w:val="24"/>
                <w:lang w:bidi="ar-SA"/>
              </w:rPr>
              <w:t>Федеральный закон от 21.12.1994 № 68-ФЗ «О защите населения и территорий от чрезвычайных ситуаций природного и техногенного характера»;</w:t>
            </w:r>
          </w:p>
        </w:tc>
        <w:tc>
          <w:tcPr>
            <w:tcW w:w="879" w:type="pct"/>
          </w:tcPr>
          <w:p w14:paraId="05F0B901" w14:textId="17E4D129" w:rsidR="00685D5F" w:rsidRPr="007D40FE" w:rsidRDefault="00685D5F" w:rsidP="00685D5F">
            <w:pPr>
              <w:ind w:left="-2"/>
              <w:jc w:val="center"/>
              <w:rPr>
                <w:sz w:val="24"/>
                <w:szCs w:val="24"/>
                <w:lang w:bidi="ar-SA"/>
              </w:rPr>
            </w:pPr>
            <w:r w:rsidRPr="00FF04A0">
              <w:rPr>
                <w:sz w:val="24"/>
                <w:szCs w:val="24"/>
                <w:lang w:bidi="ar-SA"/>
              </w:rPr>
              <w:t>Применяется</w:t>
            </w:r>
          </w:p>
        </w:tc>
      </w:tr>
      <w:tr w:rsidR="00685D5F" w:rsidRPr="004027F5" w14:paraId="61A5D96F" w14:textId="77777777" w:rsidTr="00FE447C">
        <w:trPr>
          <w:gridAfter w:val="1"/>
        </w:trPr>
        <w:tc>
          <w:tcPr>
            <w:tcW w:w="358" w:type="pct"/>
          </w:tcPr>
          <w:p w14:paraId="40C69E3A" w14:textId="77777777" w:rsidR="00685D5F" w:rsidRPr="00622C73" w:rsidRDefault="00685D5F" w:rsidP="00861C4F">
            <w:pPr>
              <w:pStyle w:val="a5"/>
              <w:numPr>
                <w:ilvl w:val="0"/>
                <w:numId w:val="2"/>
              </w:numPr>
              <w:ind w:left="0" w:right="-41" w:firstLine="0"/>
              <w:rPr>
                <w:sz w:val="24"/>
                <w:szCs w:val="24"/>
                <w:lang w:bidi="ar-SA"/>
              </w:rPr>
            </w:pPr>
          </w:p>
        </w:tc>
        <w:tc>
          <w:tcPr>
            <w:tcW w:w="3543" w:type="pct"/>
          </w:tcPr>
          <w:p w14:paraId="1EB0E586" w14:textId="4038CE96" w:rsidR="00685D5F" w:rsidRPr="004027F5" w:rsidRDefault="00685D5F" w:rsidP="00685D5F">
            <w:pPr>
              <w:ind w:left="8"/>
              <w:rPr>
                <w:sz w:val="24"/>
                <w:szCs w:val="24"/>
                <w:lang w:bidi="ar-SA"/>
              </w:rPr>
            </w:pPr>
            <w:r w:rsidRPr="004027F5">
              <w:rPr>
                <w:sz w:val="24"/>
                <w:szCs w:val="24"/>
                <w:lang w:bidi="ar-SA"/>
              </w:rPr>
              <w:t>Федеральный закон от 30.12.2009 № 384-ФЗ «Технический регламент о безопасности зданий и сооружений»;</w:t>
            </w:r>
          </w:p>
        </w:tc>
        <w:tc>
          <w:tcPr>
            <w:tcW w:w="879" w:type="pct"/>
          </w:tcPr>
          <w:p w14:paraId="0361FFFA" w14:textId="5E5A2F46" w:rsidR="00685D5F" w:rsidRPr="007D40FE" w:rsidRDefault="00685D5F" w:rsidP="00685D5F">
            <w:pPr>
              <w:ind w:left="-2"/>
              <w:jc w:val="center"/>
              <w:rPr>
                <w:sz w:val="24"/>
                <w:szCs w:val="24"/>
                <w:lang w:bidi="ar-SA"/>
              </w:rPr>
            </w:pPr>
            <w:r w:rsidRPr="00FF04A0">
              <w:rPr>
                <w:sz w:val="24"/>
                <w:szCs w:val="24"/>
                <w:lang w:bidi="ar-SA"/>
              </w:rPr>
              <w:t>Применяется</w:t>
            </w:r>
          </w:p>
        </w:tc>
      </w:tr>
      <w:tr w:rsidR="00685D5F" w:rsidRPr="004027F5" w14:paraId="58CFE62F" w14:textId="77777777" w:rsidTr="00FE447C">
        <w:trPr>
          <w:gridAfter w:val="1"/>
        </w:trPr>
        <w:tc>
          <w:tcPr>
            <w:tcW w:w="358" w:type="pct"/>
          </w:tcPr>
          <w:p w14:paraId="2F92C786" w14:textId="77777777" w:rsidR="00685D5F" w:rsidRPr="00622C73" w:rsidRDefault="00685D5F" w:rsidP="00861C4F">
            <w:pPr>
              <w:pStyle w:val="a5"/>
              <w:numPr>
                <w:ilvl w:val="0"/>
                <w:numId w:val="2"/>
              </w:numPr>
              <w:ind w:left="0" w:right="-41" w:firstLine="0"/>
              <w:rPr>
                <w:sz w:val="24"/>
                <w:szCs w:val="24"/>
                <w:lang w:bidi="ar-SA"/>
              </w:rPr>
            </w:pPr>
          </w:p>
        </w:tc>
        <w:tc>
          <w:tcPr>
            <w:tcW w:w="3543" w:type="pct"/>
          </w:tcPr>
          <w:p w14:paraId="2CFD2B35" w14:textId="44D48804" w:rsidR="00685D5F" w:rsidRPr="004027F5" w:rsidRDefault="00685D5F" w:rsidP="00685D5F">
            <w:pPr>
              <w:ind w:left="8"/>
              <w:rPr>
                <w:sz w:val="24"/>
                <w:szCs w:val="24"/>
                <w:lang w:bidi="ar-SA"/>
              </w:rPr>
            </w:pPr>
            <w:r w:rsidRPr="004027F5">
              <w:rPr>
                <w:sz w:val="24"/>
                <w:szCs w:val="24"/>
                <w:lang w:bidi="ar-SA"/>
              </w:rPr>
              <w:t>Федеральный закон от 26.03.2003 № 35-ФЗ «Об электроэнергетике»;</w:t>
            </w:r>
          </w:p>
        </w:tc>
        <w:tc>
          <w:tcPr>
            <w:tcW w:w="879" w:type="pct"/>
          </w:tcPr>
          <w:p w14:paraId="076F6DB1" w14:textId="2872D766" w:rsidR="00685D5F" w:rsidRPr="007D40FE" w:rsidRDefault="00685D5F" w:rsidP="00685D5F">
            <w:pPr>
              <w:ind w:left="-2"/>
              <w:jc w:val="center"/>
              <w:rPr>
                <w:sz w:val="24"/>
                <w:szCs w:val="24"/>
                <w:lang w:bidi="ar-SA"/>
              </w:rPr>
            </w:pPr>
            <w:r w:rsidRPr="00C821E5">
              <w:rPr>
                <w:sz w:val="24"/>
                <w:szCs w:val="24"/>
                <w:lang w:bidi="ar-SA"/>
              </w:rPr>
              <w:t>Применяется</w:t>
            </w:r>
            <w:r>
              <w:rPr>
                <w:sz w:val="24"/>
                <w:szCs w:val="24"/>
                <w:lang w:val="en-US" w:bidi="ar-SA"/>
              </w:rPr>
              <w:t>**</w:t>
            </w:r>
          </w:p>
        </w:tc>
      </w:tr>
      <w:tr w:rsidR="00864DB9" w:rsidRPr="004027F5" w14:paraId="7496164E" w14:textId="77777777" w:rsidTr="00864DB9">
        <w:trPr>
          <w:gridAfter w:val="1"/>
        </w:trPr>
        <w:tc>
          <w:tcPr>
            <w:tcW w:w="4780" w:type="pct"/>
            <w:gridSpan w:val="3"/>
          </w:tcPr>
          <w:p w14:paraId="35616615" w14:textId="7117C7C1" w:rsidR="00864DB9" w:rsidRPr="007D40FE" w:rsidRDefault="00864DB9" w:rsidP="00685D5F">
            <w:pPr>
              <w:ind w:left="-2"/>
              <w:jc w:val="center"/>
              <w:rPr>
                <w:sz w:val="24"/>
                <w:szCs w:val="24"/>
                <w:lang w:bidi="ar-SA"/>
              </w:rPr>
            </w:pPr>
            <w:r w:rsidRPr="00685D5F">
              <w:rPr>
                <w:b/>
                <w:sz w:val="24"/>
                <w:szCs w:val="24"/>
                <w:lang w:bidi="ar-SA"/>
              </w:rPr>
              <w:t>Постановления Правительства РФ</w:t>
            </w:r>
          </w:p>
        </w:tc>
      </w:tr>
      <w:tr w:rsidR="0069044D" w:rsidRPr="004027F5" w14:paraId="23602AED" w14:textId="09B3516F" w:rsidTr="00FE447C">
        <w:trPr>
          <w:gridAfter w:val="1"/>
        </w:trPr>
        <w:tc>
          <w:tcPr>
            <w:tcW w:w="358" w:type="pct"/>
          </w:tcPr>
          <w:p w14:paraId="1933F52B"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10AB8CB" w14:textId="528895D0"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15.12.2000 № 967 «Об утверждении Положения о расследовании и учете профессиональных заболеваний»;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E5410BD" w14:textId="5CE83D7A"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40032630" w14:textId="402B5715" w:rsidTr="00FE447C">
        <w:trPr>
          <w:gridAfter w:val="1"/>
          <w:trHeight w:val="595"/>
        </w:trPr>
        <w:tc>
          <w:tcPr>
            <w:tcW w:w="358" w:type="pct"/>
          </w:tcPr>
          <w:p w14:paraId="387A46E7"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B5B7E25" w14:textId="548B6742"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16.09.2020 г. № 1479 «Об утверждении Правил противопожарного режима в РФ»;</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21AB273" w14:textId="03052513"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57498FD7" w14:textId="1AD6D616" w:rsidTr="00FE447C">
        <w:trPr>
          <w:gridAfter w:val="1"/>
        </w:trPr>
        <w:tc>
          <w:tcPr>
            <w:tcW w:w="358" w:type="pct"/>
          </w:tcPr>
          <w:p w14:paraId="5D5CA52F"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3DCC39F" w14:textId="776BF210"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16.12.2021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B136E14" w14:textId="03323772"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339B6763" w14:textId="2A883E58" w:rsidTr="00FE447C">
        <w:trPr>
          <w:gridAfter w:val="1"/>
        </w:trPr>
        <w:tc>
          <w:tcPr>
            <w:tcW w:w="358" w:type="pct"/>
          </w:tcPr>
          <w:p w14:paraId="35966F3F"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C200638" w14:textId="3885BC8C"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16.12.2021 г. № 2333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B205B46" w14:textId="7D9F202C"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2A31B7C7" w14:textId="089FA476" w:rsidTr="00FE447C">
        <w:trPr>
          <w:gridAfter w:val="1"/>
        </w:trPr>
        <w:tc>
          <w:tcPr>
            <w:tcW w:w="358" w:type="pct"/>
          </w:tcPr>
          <w:p w14:paraId="3564B935"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BDA2105" w14:textId="5CA23C9B"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24.12.2021 г. № 2464 «О порядке обучения по охране труда и проверки знания требований охраны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D90DC8F" w14:textId="56FBF3A1"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27EB9253" w14:textId="7318D6CA" w:rsidTr="00FE447C">
        <w:trPr>
          <w:gridAfter w:val="1"/>
        </w:trPr>
        <w:tc>
          <w:tcPr>
            <w:tcW w:w="358" w:type="pct"/>
          </w:tcPr>
          <w:p w14:paraId="582821DB"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064039E" w14:textId="1ABE41DB"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94C09D2" w14:textId="0FF12449"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646E0F27" w14:textId="401996F8" w:rsidTr="00FE447C">
        <w:trPr>
          <w:gridAfter w:val="1"/>
        </w:trPr>
        <w:tc>
          <w:tcPr>
            <w:tcW w:w="358" w:type="pct"/>
          </w:tcPr>
          <w:p w14:paraId="385EA974" w14:textId="77777777" w:rsidR="0069044D" w:rsidRPr="00EA4BB2"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3595066" w14:textId="3109C110"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26.02.2022 г. № 255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9166C0B" w14:textId="5E4053A9"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6234B3A4" w14:textId="0B6E9651" w:rsidTr="00FE447C">
        <w:trPr>
          <w:gridAfter w:val="1"/>
        </w:trPr>
        <w:tc>
          <w:tcPr>
            <w:tcW w:w="358" w:type="pct"/>
          </w:tcPr>
          <w:p w14:paraId="1CCC2C4D"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DA4B15A" w14:textId="64D653DB"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29.10.2010 № 870 «Об утверждении технического регламента о безопасности сетей газораспределения и газопотребления»;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862B586" w14:textId="0D5BF41E"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2E974E67" w14:textId="77777777" w:rsidTr="00FE447C">
        <w:trPr>
          <w:gridAfter w:val="1"/>
        </w:trPr>
        <w:tc>
          <w:tcPr>
            <w:tcW w:w="358" w:type="pct"/>
          </w:tcPr>
          <w:p w14:paraId="2ADFA200"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0569531" w14:textId="1BB0EA88"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30.05.2012 № 524 «Об утверждении Правил установления страхователем скидок и надбавок к страховым тарифам на обязательное социальное страхование от несчастных случаев на производстве и профессиональных заболеваний»;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4A665AB" w14:textId="6D222FC1"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7A2D9A98" w14:textId="77777777" w:rsidTr="00FE447C">
        <w:trPr>
          <w:gridAfter w:val="1"/>
        </w:trPr>
        <w:tc>
          <w:tcPr>
            <w:tcW w:w="358" w:type="pct"/>
          </w:tcPr>
          <w:p w14:paraId="026D5A49"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82D61FC" w14:textId="538F02D6"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30.06.2004 № 322 «Об утверждении Положения о Федеральной службе по надзору в сфере защиты прав потребителей и благополучия человека»;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014D49E" w14:textId="306CB22C"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2DBB6709" w14:textId="77777777" w:rsidTr="00FE447C">
        <w:trPr>
          <w:gridAfter w:val="1"/>
        </w:trPr>
        <w:tc>
          <w:tcPr>
            <w:tcW w:w="358" w:type="pct"/>
          </w:tcPr>
          <w:p w14:paraId="4290BA52"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548B46E" w14:textId="54FC0113"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30.06.2004 № 324 «Об утверждении Положения о Федеральной службе по труду и занятости»;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13EB53C" w14:textId="62C20D7E"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69044D" w:rsidRPr="004027F5" w14:paraId="0A6C1806" w14:textId="77777777" w:rsidTr="00FE447C">
        <w:trPr>
          <w:gridAfter w:val="1"/>
        </w:trPr>
        <w:tc>
          <w:tcPr>
            <w:tcW w:w="358" w:type="pct"/>
          </w:tcPr>
          <w:p w14:paraId="255FEA95" w14:textId="77777777" w:rsidR="0069044D" w:rsidRPr="00622C73" w:rsidRDefault="0069044D"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BB722B4" w14:textId="498C8193" w:rsidR="0069044D" w:rsidRPr="0069044D" w:rsidRDefault="0069044D" w:rsidP="0069044D">
            <w:pPr>
              <w:widowControl/>
              <w:autoSpaceDE/>
              <w:autoSpaceDN/>
              <w:adjustRightInd w:val="0"/>
              <w:spacing w:line="276" w:lineRule="auto"/>
              <w:ind w:left="8"/>
              <w:jc w:val="both"/>
              <w:rPr>
                <w:sz w:val="24"/>
                <w:szCs w:val="24"/>
                <w:lang w:bidi="ar-SA"/>
              </w:rPr>
            </w:pPr>
            <w:r w:rsidRPr="0069044D">
              <w:rPr>
                <w:color w:val="000000"/>
                <w:sz w:val="24"/>
                <w:szCs w:val="24"/>
              </w:rPr>
              <w:t>Постановление Правительства РФ от 30.07.2004 № 401 «О Федеральной службе по экологическому, технологическому и атомному надзору»;</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BBB45A7" w14:textId="2E53C656" w:rsidR="0069044D" w:rsidRPr="0069044D" w:rsidRDefault="0069044D" w:rsidP="0069044D">
            <w:pPr>
              <w:widowControl/>
              <w:autoSpaceDE/>
              <w:autoSpaceDN/>
              <w:adjustRightInd w:val="0"/>
              <w:spacing w:line="276" w:lineRule="auto"/>
              <w:ind w:left="-2"/>
              <w:jc w:val="center"/>
              <w:rPr>
                <w:sz w:val="24"/>
                <w:szCs w:val="24"/>
                <w:lang w:bidi="ar-SA"/>
              </w:rPr>
            </w:pPr>
            <w:r w:rsidRPr="0069044D">
              <w:rPr>
                <w:color w:val="000000"/>
                <w:sz w:val="24"/>
                <w:szCs w:val="24"/>
              </w:rPr>
              <w:t>Применяется</w:t>
            </w:r>
          </w:p>
        </w:tc>
      </w:tr>
      <w:tr w:rsidR="00864DB9" w:rsidRPr="004027F5" w14:paraId="041C83B3" w14:textId="77777777" w:rsidTr="00864DB9">
        <w:trPr>
          <w:gridAfter w:val="1"/>
        </w:trPr>
        <w:tc>
          <w:tcPr>
            <w:tcW w:w="4780" w:type="pct"/>
            <w:gridSpan w:val="3"/>
          </w:tcPr>
          <w:p w14:paraId="129BF541" w14:textId="43846229" w:rsidR="00864DB9" w:rsidRPr="00EA4BB2" w:rsidRDefault="00864DB9" w:rsidP="0069044D">
            <w:pPr>
              <w:widowControl/>
              <w:autoSpaceDE/>
              <w:autoSpaceDN/>
              <w:adjustRightInd w:val="0"/>
              <w:spacing w:line="276" w:lineRule="auto"/>
              <w:ind w:left="-2"/>
              <w:jc w:val="center"/>
              <w:rPr>
                <w:sz w:val="24"/>
                <w:szCs w:val="24"/>
                <w:lang w:bidi="ar-SA"/>
              </w:rPr>
            </w:pPr>
            <w:r w:rsidRPr="00FE447C">
              <w:rPr>
                <w:b/>
                <w:sz w:val="24"/>
                <w:szCs w:val="24"/>
                <w:lang w:bidi="ar-SA"/>
              </w:rPr>
              <w:lastRenderedPageBreak/>
              <w:t>Нормативные правовые документы министерств и ведомств РФ</w:t>
            </w:r>
          </w:p>
        </w:tc>
      </w:tr>
      <w:tr w:rsidR="00FE447C" w:rsidRPr="004027F5" w14:paraId="6FE12D81" w14:textId="2D9EBBAA" w:rsidTr="00FE447C">
        <w:trPr>
          <w:gridAfter w:val="1"/>
        </w:trPr>
        <w:tc>
          <w:tcPr>
            <w:tcW w:w="358" w:type="pct"/>
          </w:tcPr>
          <w:p w14:paraId="70C57701"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27359FF" w14:textId="3BAD102E"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12 мая 2022 г.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E50768E" w14:textId="79529358"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B44C6AD" w14:textId="2FBB51A0" w:rsidTr="00FE447C">
        <w:trPr>
          <w:gridAfter w:val="1"/>
        </w:trPr>
        <w:tc>
          <w:tcPr>
            <w:tcW w:w="358" w:type="pct"/>
          </w:tcPr>
          <w:p w14:paraId="3C7957C6"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ADC94CA" w14:textId="6FEB809D"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13 мая 2021 г. № 313н «О внесении изменений в приказ Минтруда РФ от 18 июля 2019 г.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E96F8EC" w14:textId="38B20BBC"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2067714A" w14:textId="20C18C8E" w:rsidTr="00FE447C">
        <w:trPr>
          <w:gridAfter w:val="1"/>
        </w:trPr>
        <w:tc>
          <w:tcPr>
            <w:tcW w:w="358" w:type="pct"/>
          </w:tcPr>
          <w:p w14:paraId="403495C2"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886A4A7" w14:textId="2178F926"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14 сентября 2021 г. № 629н «Об утверждении предельно допустимых норм нагрузок для женщин при подъеме и перемещении тяжестей вручную»;</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40D1C1C" w14:textId="38FAF614"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93D37A6" w14:textId="133B6422" w:rsidTr="00FE447C">
        <w:trPr>
          <w:gridAfter w:val="1"/>
        </w:trPr>
        <w:tc>
          <w:tcPr>
            <w:tcW w:w="358" w:type="pct"/>
          </w:tcPr>
          <w:p w14:paraId="1A99D799"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B71D676" w14:textId="0EBF3DDA"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16 мая 2022 г. №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9C3C855" w14:textId="59B48CD7"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8E68DF7" w14:textId="2399B56C" w:rsidTr="00FE447C">
        <w:trPr>
          <w:gridAfter w:val="1"/>
        </w:trPr>
        <w:tc>
          <w:tcPr>
            <w:tcW w:w="358" w:type="pct"/>
          </w:tcPr>
          <w:p w14:paraId="22204977"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C8C996B" w14:textId="7E8BFA3B"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17 июня 2021 г. №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76F2BB3" w14:textId="5B0B9960"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57A4C24C" w14:textId="3A0ED16F" w:rsidTr="00FE447C">
        <w:trPr>
          <w:gridAfter w:val="1"/>
        </w:trPr>
        <w:tc>
          <w:tcPr>
            <w:tcW w:w="358" w:type="pct"/>
          </w:tcPr>
          <w:p w14:paraId="19793EB7"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FE10C61" w14:textId="6707E019"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18 июля 2019 г. №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5254EFF" w14:textId="342D1253"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 xml:space="preserve">Применяется** </w:t>
            </w:r>
          </w:p>
        </w:tc>
      </w:tr>
      <w:tr w:rsidR="00FE447C" w:rsidRPr="004027F5" w14:paraId="410020E0" w14:textId="47D8BC2F" w:rsidTr="00FE447C">
        <w:trPr>
          <w:gridAfter w:val="1"/>
        </w:trPr>
        <w:tc>
          <w:tcPr>
            <w:tcW w:w="358" w:type="pct"/>
          </w:tcPr>
          <w:p w14:paraId="363ECCAC"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6BECE60" w14:textId="4024BB91"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20 апреля 2022 г.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D166C94" w14:textId="5C3C731B"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603986E4" w14:textId="140B8043" w:rsidTr="00FE447C">
        <w:trPr>
          <w:gridAfter w:val="1"/>
        </w:trPr>
        <w:tc>
          <w:tcPr>
            <w:tcW w:w="358" w:type="pct"/>
          </w:tcPr>
          <w:p w14:paraId="5986E7F2"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CFA0FB6" w14:textId="1618ACF3"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22 сентября 2021 г. № 650н «Об утверждении примерного положения о комитете (комиссии) по охране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0D71325" w14:textId="4BAFAD75"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780A37D6" w14:textId="0E8E1AE2" w:rsidTr="00FE447C">
        <w:trPr>
          <w:gridAfter w:val="1"/>
        </w:trPr>
        <w:tc>
          <w:tcPr>
            <w:tcW w:w="358" w:type="pct"/>
          </w:tcPr>
          <w:p w14:paraId="06B97844"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9F8C780" w14:textId="2D9E50C6"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 xml:space="preserve">Приказ Минтруда РФ от 28 декабря 2021 г. № 796 «Об утверждении </w:t>
            </w:r>
            <w:r w:rsidRPr="00FE447C">
              <w:rPr>
                <w:color w:val="000000"/>
                <w:sz w:val="24"/>
                <w:szCs w:val="24"/>
              </w:rPr>
              <w:lastRenderedPageBreak/>
              <w:t>Рекомендаций по выбору методов оценки уровней профессиональных рисков и по снижению уровней таких рисков»;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D105C28" w14:textId="2D8D8BA8"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lastRenderedPageBreak/>
              <w:t>Применяется**</w:t>
            </w:r>
          </w:p>
        </w:tc>
      </w:tr>
      <w:tr w:rsidR="00FE447C" w:rsidRPr="004027F5" w14:paraId="7F6E6961" w14:textId="22E7A477" w:rsidTr="00FE447C">
        <w:trPr>
          <w:gridAfter w:val="1"/>
        </w:trPr>
        <w:tc>
          <w:tcPr>
            <w:tcW w:w="358" w:type="pct"/>
          </w:tcPr>
          <w:p w14:paraId="167676BF"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B0D11BE" w14:textId="2A3369B3"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29 октября 2021 г. № 766н «Об утверждении Правил обеспечения работников средствами индивидуальной защиты и смывающими средствами»;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1080466" w14:textId="116ABE50"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745C0357" w14:textId="45B9598C" w:rsidTr="00FE447C">
        <w:trPr>
          <w:gridAfter w:val="1"/>
        </w:trPr>
        <w:tc>
          <w:tcPr>
            <w:tcW w:w="358" w:type="pct"/>
          </w:tcPr>
          <w:p w14:paraId="3F54CABF"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9CDB9C1" w14:textId="4713C513"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29 октября 2021 г. № 767н «Об утверждении Единых типовых норм выдачи средств индивидуальной защиты и смывающих средств»;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7A161A4" w14:textId="5C7C44B7"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592D0E5B" w14:textId="76CC9937" w:rsidTr="00FE447C">
        <w:trPr>
          <w:gridAfter w:val="1"/>
        </w:trPr>
        <w:tc>
          <w:tcPr>
            <w:tcW w:w="358" w:type="pct"/>
          </w:tcPr>
          <w:p w14:paraId="2BF3392C"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8F925D5" w14:textId="26650004"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29 октября 2021 г.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51934DC" w14:textId="0BBE63A3" w:rsidR="00FE447C" w:rsidRPr="00FE447C" w:rsidRDefault="00FE447C" w:rsidP="00FE447C">
            <w:pPr>
              <w:widowControl/>
              <w:autoSpaceDE/>
              <w:autoSpaceDN/>
              <w:adjustRightInd w:val="0"/>
              <w:spacing w:line="276" w:lineRule="auto"/>
              <w:ind w:left="-2"/>
              <w:jc w:val="center"/>
              <w:rPr>
                <w:sz w:val="24"/>
                <w:szCs w:val="24"/>
                <w:lang w:val="en-US" w:bidi="ar-SA"/>
              </w:rPr>
            </w:pPr>
            <w:r w:rsidRPr="00FE447C">
              <w:rPr>
                <w:color w:val="000000"/>
                <w:sz w:val="24"/>
                <w:szCs w:val="24"/>
              </w:rPr>
              <w:t>Применяется</w:t>
            </w:r>
          </w:p>
        </w:tc>
      </w:tr>
      <w:tr w:rsidR="00FE447C" w:rsidRPr="004027F5" w14:paraId="1CCF6903" w14:textId="12EC0B95" w:rsidTr="00FE447C">
        <w:trPr>
          <w:gridAfter w:val="1"/>
        </w:trPr>
        <w:tc>
          <w:tcPr>
            <w:tcW w:w="358" w:type="pct"/>
          </w:tcPr>
          <w:p w14:paraId="6BA25A42"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08C98D1" w14:textId="220110F3"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29 октября 2021 г. № 776н «Об утверждении Примерного положения о системе управления охраной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B514192" w14:textId="1DF3FE9D" w:rsidR="00FE447C" w:rsidRPr="00FE447C" w:rsidRDefault="00FE447C" w:rsidP="00FE447C">
            <w:pPr>
              <w:widowControl/>
              <w:autoSpaceDE/>
              <w:autoSpaceDN/>
              <w:adjustRightInd w:val="0"/>
              <w:spacing w:line="276" w:lineRule="auto"/>
              <w:ind w:left="-2"/>
              <w:jc w:val="center"/>
              <w:rPr>
                <w:sz w:val="24"/>
                <w:szCs w:val="24"/>
                <w:lang w:val="en-US" w:bidi="ar-SA"/>
              </w:rPr>
            </w:pPr>
            <w:r w:rsidRPr="00FE447C">
              <w:rPr>
                <w:color w:val="000000"/>
                <w:sz w:val="24"/>
                <w:szCs w:val="24"/>
              </w:rPr>
              <w:t>Применяется**</w:t>
            </w:r>
          </w:p>
        </w:tc>
      </w:tr>
      <w:tr w:rsidR="00FE447C" w:rsidRPr="004027F5" w14:paraId="7BCE8A1C" w14:textId="01E4B13F" w:rsidTr="00FE447C">
        <w:trPr>
          <w:gridAfter w:val="1"/>
        </w:trPr>
        <w:tc>
          <w:tcPr>
            <w:tcW w:w="358" w:type="pct"/>
          </w:tcPr>
          <w:p w14:paraId="588129FF"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BFC5ED2" w14:textId="347B99B0"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29 октября 2021 г. №772н «Об утверждении основных требований к порядку разработки и содержанию правил и инструкций по охране труда, разрабатываемых работодателем»;</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C9042A8" w14:textId="04C3C7D0"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214381B2" w14:textId="1E972481" w:rsidTr="00FE447C">
        <w:trPr>
          <w:gridAfter w:val="1"/>
        </w:trPr>
        <w:tc>
          <w:tcPr>
            <w:tcW w:w="358" w:type="pct"/>
          </w:tcPr>
          <w:p w14:paraId="046BD073"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D953C9F" w14:textId="65D525FD"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31 января 2022 г. № 36 «Об утверждении Рекомендаций по классификации, обнаружению, распознаванию и описанию опасностей»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78A2C12" w14:textId="3D1F5A4A"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063064FC" w14:textId="2EFDB254" w:rsidTr="00FE447C">
        <w:trPr>
          <w:gridAfter w:val="1"/>
        </w:trPr>
        <w:tc>
          <w:tcPr>
            <w:tcW w:w="358" w:type="pct"/>
          </w:tcPr>
          <w:p w14:paraId="25A14991"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5D34CA7" w14:textId="76D79AA0"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31 января 2022 г. № 37 «Об утверждении Рекомендаций по структуре службы охраны труда в организации и по численности работников службы охраны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4F12FD3" w14:textId="4853F2D9"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2A726747" w14:textId="37318226" w:rsidTr="00FE447C">
        <w:trPr>
          <w:gridAfter w:val="1"/>
        </w:trPr>
        <w:tc>
          <w:tcPr>
            <w:tcW w:w="358" w:type="pct"/>
          </w:tcPr>
          <w:p w14:paraId="2A4D1B60"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99EC183" w14:textId="57983916"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 xml:space="preserve">Приказ Минтруда РФ № 988н, Минздрава РФ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95E4D75" w14:textId="05D2DB0F"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0FFA18F8" w14:textId="10FE6C65" w:rsidTr="00FE447C">
        <w:trPr>
          <w:gridAfter w:val="1"/>
        </w:trPr>
        <w:tc>
          <w:tcPr>
            <w:tcW w:w="358" w:type="pct"/>
          </w:tcPr>
          <w:p w14:paraId="42947505"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1F0DA7A" w14:textId="052A8EAB"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09.12.2014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619FF0D" w14:textId="4CAFDCC9"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7BCF3771" w14:textId="57FCD296" w:rsidTr="00FE447C">
        <w:trPr>
          <w:gridAfter w:val="1"/>
        </w:trPr>
        <w:tc>
          <w:tcPr>
            <w:tcW w:w="358" w:type="pct"/>
          </w:tcPr>
          <w:p w14:paraId="2207D653"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89CA0BD" w14:textId="11B5DA5F"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0A45FE6" w14:textId="08872FB4"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F47E22D" w14:textId="453DC0EA" w:rsidTr="00FE447C">
        <w:tc>
          <w:tcPr>
            <w:tcW w:w="358" w:type="pct"/>
          </w:tcPr>
          <w:p w14:paraId="5A0AEA3F"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78EE083" w14:textId="4E72E2A6" w:rsidR="00FE447C" w:rsidRPr="00FE447C" w:rsidRDefault="00FE447C" w:rsidP="00FE447C">
            <w:pPr>
              <w:widowControl/>
              <w:autoSpaceDE/>
              <w:autoSpaceDN/>
              <w:adjustRightInd w:val="0"/>
              <w:spacing w:line="276" w:lineRule="auto"/>
              <w:ind w:left="8"/>
              <w:jc w:val="both"/>
              <w:rPr>
                <w:color w:val="FF0000"/>
                <w:sz w:val="24"/>
                <w:szCs w:val="24"/>
                <w:lang w:bidi="ar-SA"/>
              </w:rPr>
            </w:pPr>
            <w:r w:rsidRPr="00FE447C">
              <w:rPr>
                <w:color w:val="000000"/>
                <w:sz w:val="24"/>
                <w:szCs w:val="24"/>
              </w:rPr>
              <w:t>Приказ Минтруда РФ от 29.10.2021 №775н «Об утверждении Порядка проведения государственной экспертизы условий труда»;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89EB0C0" w14:textId="69C1A309" w:rsidR="00FE447C" w:rsidRPr="00FE447C" w:rsidRDefault="00FE447C" w:rsidP="00FE447C">
            <w:pPr>
              <w:widowControl/>
              <w:autoSpaceDE/>
              <w:autoSpaceDN/>
              <w:adjustRightInd w:val="0"/>
              <w:spacing w:line="276" w:lineRule="auto"/>
              <w:ind w:left="-2"/>
              <w:jc w:val="center"/>
              <w:rPr>
                <w:sz w:val="24"/>
                <w:szCs w:val="24"/>
                <w:lang w:bidi="ar-SA"/>
              </w:rPr>
            </w:pPr>
          </w:p>
        </w:tc>
        <w:tc>
          <w:tcPr>
            <w:tcW w:w="0" w:type="auto"/>
            <w:tcBorders>
              <w:top w:val="nil"/>
              <w:left w:val="single" w:sz="4" w:space="0" w:color="auto"/>
              <w:bottom w:val="nil"/>
              <w:right w:val="nil"/>
            </w:tcBorders>
            <w:shd w:val="clear" w:color="auto" w:fill="auto"/>
            <w:vAlign w:val="bottom"/>
          </w:tcPr>
          <w:p w14:paraId="6D1EB782" w14:textId="77777777" w:rsidR="00FE447C" w:rsidRPr="004027F5" w:rsidRDefault="00FE447C" w:rsidP="00FE447C"/>
        </w:tc>
      </w:tr>
      <w:tr w:rsidR="00FE447C" w:rsidRPr="004027F5" w14:paraId="14134667" w14:textId="23FC3E69" w:rsidTr="00FE447C">
        <w:trPr>
          <w:gridAfter w:val="1"/>
        </w:trPr>
        <w:tc>
          <w:tcPr>
            <w:tcW w:w="358" w:type="pct"/>
          </w:tcPr>
          <w:p w14:paraId="18075374"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23BC90FF" w14:textId="286DCDDA" w:rsidR="00FE447C" w:rsidRPr="00FE447C" w:rsidRDefault="00FE447C" w:rsidP="00FE447C">
            <w:pPr>
              <w:widowControl/>
              <w:autoSpaceDE/>
              <w:autoSpaceDN/>
              <w:adjustRightInd w:val="0"/>
              <w:spacing w:line="276" w:lineRule="auto"/>
              <w:ind w:left="8"/>
              <w:jc w:val="both"/>
              <w:rPr>
                <w:color w:val="FF0000"/>
                <w:sz w:val="24"/>
                <w:szCs w:val="24"/>
                <w:lang w:bidi="ar-SA"/>
              </w:rPr>
            </w:pPr>
            <w:r w:rsidRPr="00FE447C">
              <w:rPr>
                <w:color w:val="000000"/>
                <w:sz w:val="24"/>
                <w:szCs w:val="24"/>
              </w:rPr>
              <w:t>Приказ Минтруда РФ от 02.12.2020 № 849н "Об утверждении Правил по охране труда при выполнении окрасочных работ";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261B12B" w14:textId="177EEBFB"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5C936CB6" w14:textId="6D23FFA2" w:rsidTr="00FE447C">
        <w:trPr>
          <w:gridAfter w:val="1"/>
        </w:trPr>
        <w:tc>
          <w:tcPr>
            <w:tcW w:w="358" w:type="pct"/>
          </w:tcPr>
          <w:p w14:paraId="2011C13E"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280A6FF" w14:textId="7B2FB01B"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04.12.2020 № 858н "Об утверждении Правил по охране труда при добыче (вылове), переработке водных биоресурсов и производстве отдельных видов продукции из водных биоресурсов";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9A9CF4E" w14:textId="6F83F74A"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099263E4" w14:textId="044B3C9D" w:rsidTr="00FE447C">
        <w:trPr>
          <w:gridAfter w:val="1"/>
        </w:trPr>
        <w:tc>
          <w:tcPr>
            <w:tcW w:w="358" w:type="pct"/>
          </w:tcPr>
          <w:p w14:paraId="02EE69D7"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EBE676C" w14:textId="34B2B8E9"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04.12.2020 № 859н "Об утверждении Правил по охране труда в целлюлозно-бумажной и лесохимической промышленности";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6454237" w14:textId="476C9331"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749F9972" w14:textId="77777777" w:rsidTr="00FE447C">
        <w:trPr>
          <w:gridAfter w:val="1"/>
        </w:trPr>
        <w:tc>
          <w:tcPr>
            <w:tcW w:w="358" w:type="pct"/>
          </w:tcPr>
          <w:p w14:paraId="1A88C4BE"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BF07662" w14:textId="2B57A2C2"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07.12.2020 № 866н "Об утверждении Правил по охране труда при производстве отдельных видов пищевой продукции";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2FA3A69" w14:textId="5C0BABCA"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67475E68" w14:textId="07D8EF08" w:rsidTr="00FE447C">
        <w:trPr>
          <w:gridAfter w:val="1"/>
        </w:trPr>
        <w:tc>
          <w:tcPr>
            <w:tcW w:w="358" w:type="pct"/>
          </w:tcPr>
          <w:p w14:paraId="4F959893"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00EEA82" w14:textId="46CA50E1"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07.12.2020 № 867н "Об утверждении Правил по охране труда при выполнении работ на объектах связи";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3E3C2CA" w14:textId="5A8DA22D"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9C2FF82" w14:textId="2129E0C0" w:rsidTr="00FE447C">
        <w:trPr>
          <w:gridAfter w:val="1"/>
        </w:trPr>
        <w:tc>
          <w:tcPr>
            <w:tcW w:w="358" w:type="pct"/>
          </w:tcPr>
          <w:p w14:paraId="7B9D3CA1"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7FDAC2D" w14:textId="06937B68"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09.12.2020 № 871н "Об утверждении Правил по охране труда на автомобильном транспорте";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116A083" w14:textId="62F1FD33"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31CCACBD" w14:textId="39540A17" w:rsidTr="00FE447C">
        <w:trPr>
          <w:gridAfter w:val="1"/>
        </w:trPr>
        <w:tc>
          <w:tcPr>
            <w:tcW w:w="358" w:type="pct"/>
          </w:tcPr>
          <w:p w14:paraId="619CFA0D"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8D0EACD" w14:textId="788B851C"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09.12.2020 № 872н "Об утверждении Правил по охране труда при строительстве, реконструкции, ремонте и содержании мостов".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48319FD" w14:textId="1B7E7F7B"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E4EE80B" w14:textId="600A614F" w:rsidTr="00FE447C">
        <w:trPr>
          <w:gridAfter w:val="1"/>
        </w:trPr>
        <w:tc>
          <w:tcPr>
            <w:tcW w:w="358" w:type="pct"/>
          </w:tcPr>
          <w:p w14:paraId="30D36987"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40BA894" w14:textId="5EED5258"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09.12.2020 № 875н "Об утверждении Правил по охране труда на городском электрическом транспорте";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317F697" w14:textId="517CF0CE"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3AD7D64E" w14:textId="0F4CE9AD" w:rsidTr="00FE447C">
        <w:trPr>
          <w:gridAfter w:val="1"/>
        </w:trPr>
        <w:tc>
          <w:tcPr>
            <w:tcW w:w="358" w:type="pct"/>
          </w:tcPr>
          <w:p w14:paraId="205FC844"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428C343" w14:textId="412EEBD2"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11.12.2020 № 881н "Об утверждении Правил по охране труда в подразделениях пожарной охраны";</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5AB9E48" w14:textId="4019C117"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4B4B3669" w14:textId="58B35705" w:rsidTr="00FE447C">
        <w:trPr>
          <w:gridAfter w:val="1"/>
        </w:trPr>
        <w:tc>
          <w:tcPr>
            <w:tcW w:w="358" w:type="pct"/>
          </w:tcPr>
          <w:p w14:paraId="3734778A"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5453692" w14:textId="3711551D"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11.12.2020 № 882н "Об утверждении Правил по охране труда при производстве дорожных строительных и ремонтно-строительных работ";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E6BCCCB" w14:textId="2EFB177F"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22F42CD5" w14:textId="6838C9D0" w:rsidTr="00FE447C">
        <w:trPr>
          <w:gridAfter w:val="1"/>
        </w:trPr>
        <w:tc>
          <w:tcPr>
            <w:tcW w:w="358" w:type="pct"/>
          </w:tcPr>
          <w:p w14:paraId="4E1A74C2"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F733CE7" w14:textId="71C1346E"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11.12.2020 № 883н "Об утверждении Правил по охране труда при строительстве, реконструкции и ремонте";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FCEE665" w14:textId="1C05633D"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253767A7" w14:textId="3FFD279A" w:rsidTr="00FE447C">
        <w:trPr>
          <w:gridAfter w:val="1"/>
        </w:trPr>
        <w:tc>
          <w:tcPr>
            <w:tcW w:w="358" w:type="pct"/>
          </w:tcPr>
          <w:p w14:paraId="18014DE5"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C68A2BA" w14:textId="15BCD7A1"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11.12.2020 № 884н "Об утверждении Правил по охране труда при выполнении электросварочных и газосварочных работ";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ABB85B4" w14:textId="08A9055F"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0E013F2C" w14:textId="068204E3" w:rsidTr="00FE447C">
        <w:trPr>
          <w:gridAfter w:val="1"/>
        </w:trPr>
        <w:tc>
          <w:tcPr>
            <w:tcW w:w="358" w:type="pct"/>
          </w:tcPr>
          <w:p w14:paraId="39608765"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9904057" w14:textId="573FC4BC"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11.12.2020 № 886н "Об утверждении Правил по охране труда на морских судах и судах внутреннего водного транспорта";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D796404" w14:textId="446B351E"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39B796ED" w14:textId="01B27354" w:rsidTr="00FE447C">
        <w:trPr>
          <w:gridAfter w:val="1"/>
        </w:trPr>
        <w:tc>
          <w:tcPr>
            <w:tcW w:w="358" w:type="pct"/>
          </w:tcPr>
          <w:p w14:paraId="2470C65B"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0E12E3C" w14:textId="5FE18B0D"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11.12.2020 № 887н "Об утверждении Правил по охране труда при обработке металлов";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E0AD018" w14:textId="6AA052AD"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56AAA1EA" w14:textId="1330897D" w:rsidTr="00FE447C">
        <w:trPr>
          <w:gridAfter w:val="1"/>
        </w:trPr>
        <w:tc>
          <w:tcPr>
            <w:tcW w:w="358" w:type="pct"/>
          </w:tcPr>
          <w:p w14:paraId="6D033B08"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2FFC9BD1" w14:textId="2390B8B3"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12.11.2020 № 776н "Об утверждении Правил по охране труда при нанесении металлопокрытий";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8F268C9" w14:textId="020A7C8E"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703C634B" w14:textId="3DFA73F4" w:rsidTr="00FE447C">
        <w:trPr>
          <w:gridAfter w:val="1"/>
        </w:trPr>
        <w:tc>
          <w:tcPr>
            <w:tcW w:w="358" w:type="pct"/>
          </w:tcPr>
          <w:p w14:paraId="7A269447"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325E7D9" w14:textId="6758F8AC"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15.06.2020 № 343н "Об утверждении Правил по охране труда в морских и речных портах";</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C52877B" w14:textId="5B48DB51"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1CF3D788" w14:textId="316DD56E" w:rsidTr="00FE447C">
        <w:trPr>
          <w:gridAfter w:val="1"/>
        </w:trPr>
        <w:tc>
          <w:tcPr>
            <w:tcW w:w="358" w:type="pct"/>
          </w:tcPr>
          <w:p w14:paraId="41B513F9"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7BA30ED" w14:textId="1512946F" w:rsidR="00FE447C" w:rsidRPr="00FE447C" w:rsidRDefault="00FE447C" w:rsidP="00FE447C">
            <w:pPr>
              <w:widowControl/>
              <w:autoSpaceDE/>
              <w:autoSpaceDN/>
              <w:adjustRightInd w:val="0"/>
              <w:spacing w:line="276" w:lineRule="auto"/>
              <w:ind w:left="8"/>
              <w:jc w:val="both"/>
              <w:rPr>
                <w:color w:val="FF0000"/>
                <w:sz w:val="24"/>
                <w:szCs w:val="24"/>
                <w:lang w:bidi="ar-SA"/>
              </w:rPr>
            </w:pPr>
            <w:r w:rsidRPr="00FE447C">
              <w:rPr>
                <w:color w:val="000000"/>
                <w:sz w:val="24"/>
                <w:szCs w:val="24"/>
              </w:rPr>
              <w:t>Приказ Минтруда РФ от 15.12.2020 № 901н "Об утверждении Правил по охране труда при производстве строительных материалов";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5EB6653" w14:textId="04D53048"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09906052" w14:textId="20984084" w:rsidTr="00FE447C">
        <w:trPr>
          <w:gridAfter w:val="1"/>
        </w:trPr>
        <w:tc>
          <w:tcPr>
            <w:tcW w:w="358" w:type="pct"/>
          </w:tcPr>
          <w:p w14:paraId="6321F25F"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1A0314E" w14:textId="01A9F85A" w:rsidR="00FE447C" w:rsidRPr="00FE447C" w:rsidRDefault="00FE447C" w:rsidP="00FE447C">
            <w:pPr>
              <w:widowControl/>
              <w:autoSpaceDE/>
              <w:autoSpaceDN/>
              <w:adjustRightInd w:val="0"/>
              <w:spacing w:line="276" w:lineRule="auto"/>
              <w:ind w:left="8"/>
              <w:jc w:val="both"/>
              <w:rPr>
                <w:color w:val="FF0000"/>
                <w:sz w:val="24"/>
                <w:szCs w:val="24"/>
                <w:lang w:bidi="ar-SA"/>
              </w:rPr>
            </w:pPr>
            <w:r w:rsidRPr="00FE447C">
              <w:rPr>
                <w:color w:val="000000"/>
                <w:sz w:val="24"/>
                <w:szCs w:val="24"/>
              </w:rPr>
              <w:t xml:space="preserve">Приказ Минтруда РФ от 15.12.2020 № 903н "Об утверждении Правил </w:t>
            </w:r>
            <w:r w:rsidRPr="00FE447C">
              <w:rPr>
                <w:color w:val="000000"/>
                <w:sz w:val="24"/>
                <w:szCs w:val="24"/>
              </w:rPr>
              <w:lastRenderedPageBreak/>
              <w:t>по охране труда при эксплуатации электроустановок";</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37E01B7" w14:textId="70A93F07" w:rsidR="00FE447C" w:rsidRPr="00FE447C" w:rsidRDefault="00FE447C" w:rsidP="00FE447C">
            <w:pPr>
              <w:widowControl/>
              <w:autoSpaceDE/>
              <w:autoSpaceDN/>
              <w:adjustRightInd w:val="0"/>
              <w:spacing w:line="276" w:lineRule="auto"/>
              <w:ind w:left="-2"/>
              <w:jc w:val="center"/>
              <w:rPr>
                <w:color w:val="FF0000"/>
                <w:sz w:val="24"/>
                <w:szCs w:val="24"/>
                <w:lang w:bidi="ar-SA"/>
              </w:rPr>
            </w:pPr>
            <w:r w:rsidRPr="00FE447C">
              <w:rPr>
                <w:color w:val="000000"/>
                <w:sz w:val="24"/>
                <w:szCs w:val="24"/>
              </w:rPr>
              <w:lastRenderedPageBreak/>
              <w:t>Применяется**</w:t>
            </w:r>
          </w:p>
        </w:tc>
      </w:tr>
      <w:tr w:rsidR="00FE447C" w:rsidRPr="004027F5" w14:paraId="61A6AEDD" w14:textId="0AB37192" w:rsidTr="00FE447C">
        <w:trPr>
          <w:gridAfter w:val="1"/>
        </w:trPr>
        <w:tc>
          <w:tcPr>
            <w:tcW w:w="358" w:type="pct"/>
          </w:tcPr>
          <w:p w14:paraId="70FB7B06"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2CBDB3F" w14:textId="27E3E170" w:rsidR="00FE447C" w:rsidRPr="00FE447C" w:rsidRDefault="00FE447C" w:rsidP="00FE447C">
            <w:pPr>
              <w:widowControl/>
              <w:autoSpaceDE/>
              <w:autoSpaceDN/>
              <w:adjustRightInd w:val="0"/>
              <w:spacing w:line="276" w:lineRule="auto"/>
              <w:ind w:left="8"/>
              <w:jc w:val="both"/>
              <w:rPr>
                <w:color w:val="FF0000"/>
                <w:sz w:val="24"/>
                <w:szCs w:val="24"/>
                <w:lang w:bidi="ar-SA"/>
              </w:rPr>
            </w:pPr>
            <w:r w:rsidRPr="00FE447C">
              <w:rPr>
                <w:color w:val="000000"/>
                <w:sz w:val="24"/>
                <w:szCs w:val="24"/>
              </w:rPr>
              <w:t>Приказ Минтруда РФ от 16.11.2020 № 780н "Об утверждении Правил по охране труда при проведении работ в легкой промышленности";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593E06E" w14:textId="6C4C484C" w:rsidR="00FE447C" w:rsidRPr="00FE447C" w:rsidRDefault="00FE447C" w:rsidP="00FE447C">
            <w:pPr>
              <w:widowControl/>
              <w:autoSpaceDE/>
              <w:autoSpaceDN/>
              <w:adjustRightInd w:val="0"/>
              <w:spacing w:line="276" w:lineRule="auto"/>
              <w:ind w:left="-2"/>
              <w:jc w:val="center"/>
              <w:rPr>
                <w:color w:val="FF0000"/>
                <w:sz w:val="24"/>
                <w:szCs w:val="24"/>
                <w:lang w:bidi="ar-SA"/>
              </w:rPr>
            </w:pPr>
            <w:r w:rsidRPr="00FE447C">
              <w:rPr>
                <w:color w:val="000000"/>
                <w:sz w:val="24"/>
                <w:szCs w:val="24"/>
              </w:rPr>
              <w:t>Применяется**</w:t>
            </w:r>
          </w:p>
        </w:tc>
      </w:tr>
      <w:tr w:rsidR="00FE447C" w:rsidRPr="004027F5" w14:paraId="5F054F74" w14:textId="4A382845" w:rsidTr="00FE447C">
        <w:trPr>
          <w:gridAfter w:val="1"/>
        </w:trPr>
        <w:tc>
          <w:tcPr>
            <w:tcW w:w="358" w:type="pct"/>
          </w:tcPr>
          <w:p w14:paraId="1FC5EE02"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28F5038" w14:textId="457E77CE" w:rsidR="00FE447C" w:rsidRPr="00FE447C" w:rsidRDefault="00FE447C" w:rsidP="00FE447C">
            <w:pPr>
              <w:widowControl/>
              <w:autoSpaceDE/>
              <w:autoSpaceDN/>
              <w:adjustRightInd w:val="0"/>
              <w:spacing w:line="276" w:lineRule="auto"/>
              <w:ind w:left="8"/>
              <w:jc w:val="both"/>
              <w:rPr>
                <w:color w:val="FF0000"/>
                <w:sz w:val="24"/>
                <w:szCs w:val="24"/>
                <w:lang w:bidi="ar-SA"/>
              </w:rPr>
            </w:pPr>
            <w:r w:rsidRPr="00FE447C">
              <w:rPr>
                <w:color w:val="000000"/>
                <w:sz w:val="24"/>
                <w:szCs w:val="24"/>
              </w:rPr>
              <w:t>Приказ Минтруда РФ от 16.11.2020 № 781н "Об утверждении Правил по охране труда при производстве цемента";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A90A64E" w14:textId="1FC6FEC4" w:rsidR="00FE447C" w:rsidRPr="00FE447C" w:rsidRDefault="00FE447C" w:rsidP="00FE447C">
            <w:pPr>
              <w:widowControl/>
              <w:autoSpaceDE/>
              <w:autoSpaceDN/>
              <w:adjustRightInd w:val="0"/>
              <w:spacing w:line="276" w:lineRule="auto"/>
              <w:ind w:left="-2"/>
              <w:jc w:val="center"/>
              <w:rPr>
                <w:color w:val="FF0000"/>
                <w:sz w:val="24"/>
                <w:szCs w:val="24"/>
                <w:lang w:val="en-US" w:bidi="ar-SA"/>
              </w:rPr>
            </w:pPr>
            <w:r w:rsidRPr="00FE447C">
              <w:rPr>
                <w:color w:val="000000"/>
                <w:sz w:val="24"/>
                <w:szCs w:val="24"/>
              </w:rPr>
              <w:t>Применяется**</w:t>
            </w:r>
          </w:p>
        </w:tc>
      </w:tr>
      <w:tr w:rsidR="00FE447C" w:rsidRPr="004027F5" w14:paraId="6E75AAEA" w14:textId="77BA49AF" w:rsidTr="00FE447C">
        <w:trPr>
          <w:gridAfter w:val="1"/>
        </w:trPr>
        <w:tc>
          <w:tcPr>
            <w:tcW w:w="358" w:type="pct"/>
          </w:tcPr>
          <w:p w14:paraId="051BD5D6"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9C6108C" w14:textId="30287261"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16.11.2020 № 782н "Об утверждении Правил по охране труда при работе на высоте";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4FF2607" w14:textId="1AB8D087" w:rsidR="00FE447C" w:rsidRPr="00FE447C" w:rsidRDefault="00FE447C" w:rsidP="00FE447C">
            <w:pPr>
              <w:widowControl/>
              <w:autoSpaceDE/>
              <w:autoSpaceDN/>
              <w:adjustRightInd w:val="0"/>
              <w:spacing w:line="276" w:lineRule="auto"/>
              <w:ind w:left="-2"/>
              <w:jc w:val="center"/>
              <w:rPr>
                <w:sz w:val="24"/>
                <w:szCs w:val="24"/>
                <w:lang w:val="en-US" w:bidi="ar-SA"/>
              </w:rPr>
            </w:pPr>
            <w:r w:rsidRPr="00FE447C">
              <w:rPr>
                <w:color w:val="000000"/>
                <w:sz w:val="24"/>
                <w:szCs w:val="24"/>
              </w:rPr>
              <w:t>Применяется**</w:t>
            </w:r>
          </w:p>
        </w:tc>
      </w:tr>
      <w:tr w:rsidR="00FE447C" w:rsidRPr="004027F5" w14:paraId="0C2C596C" w14:textId="47D56EF9" w:rsidTr="00FE447C">
        <w:trPr>
          <w:gridAfter w:val="1"/>
        </w:trPr>
        <w:tc>
          <w:tcPr>
            <w:tcW w:w="358" w:type="pct"/>
          </w:tcPr>
          <w:p w14:paraId="1C752434"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32ACDF7" w14:textId="3F2483FD"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 xml:space="preserve">Приказ Минтруда РФ от 16.12.2020 № 914н "Об утверждении Правил по охране труда при выполнении работ в театрах, концертных залах, цирках, </w:t>
            </w:r>
            <w:proofErr w:type="spellStart"/>
            <w:r w:rsidRPr="00FE447C">
              <w:rPr>
                <w:color w:val="000000"/>
                <w:sz w:val="24"/>
                <w:szCs w:val="24"/>
              </w:rPr>
              <w:t>зоотеатрах</w:t>
            </w:r>
            <w:proofErr w:type="spellEnd"/>
            <w:r w:rsidRPr="00FE447C">
              <w:rPr>
                <w:color w:val="000000"/>
                <w:sz w:val="24"/>
                <w:szCs w:val="24"/>
              </w:rPr>
              <w:t>, зоопарках и океанариумах";</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E6AED71" w14:textId="76E85C8B"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7D03B30C" w14:textId="77777777" w:rsidTr="00FE447C">
        <w:trPr>
          <w:gridAfter w:val="1"/>
        </w:trPr>
        <w:tc>
          <w:tcPr>
            <w:tcW w:w="358" w:type="pct"/>
          </w:tcPr>
          <w:p w14:paraId="65EB7DC6" w14:textId="77777777" w:rsidR="00FE447C" w:rsidRPr="00622C73" w:rsidRDefault="00FE447C" w:rsidP="00861C4F">
            <w:pPr>
              <w:pStyle w:val="a5"/>
              <w:widowControl/>
              <w:numPr>
                <w:ilvl w:val="0"/>
                <w:numId w:val="2"/>
              </w:numPr>
              <w:autoSpaceDE/>
              <w:autoSpaceDN/>
              <w:adjustRightInd w:val="0"/>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644F12B" w14:textId="4B334651" w:rsidR="00FE447C" w:rsidRPr="00FE447C" w:rsidRDefault="00FE447C" w:rsidP="00FE447C">
            <w:pPr>
              <w:widowControl/>
              <w:autoSpaceDE/>
              <w:autoSpaceDN/>
              <w:adjustRightInd w:val="0"/>
              <w:spacing w:line="276" w:lineRule="auto"/>
              <w:ind w:left="8"/>
              <w:jc w:val="both"/>
              <w:rPr>
                <w:sz w:val="24"/>
                <w:szCs w:val="24"/>
                <w:lang w:bidi="ar-SA"/>
              </w:rPr>
            </w:pPr>
            <w:r w:rsidRPr="00FE447C">
              <w:rPr>
                <w:color w:val="000000"/>
                <w:sz w:val="24"/>
                <w:szCs w:val="24"/>
              </w:rPr>
              <w:t>Приказ Минтруда РФ от 16.12.2020 № 915н "Об утверждении Правил по охране труда при хранении, транспортировании и реализации нефтепродуктов";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DE4C919" w14:textId="091D7B27" w:rsidR="00FE447C" w:rsidRPr="00FE447C" w:rsidRDefault="00FE447C" w:rsidP="00FE447C">
            <w:pPr>
              <w:widowControl/>
              <w:autoSpaceDE/>
              <w:autoSpaceDN/>
              <w:adjustRightInd w:val="0"/>
              <w:spacing w:line="276" w:lineRule="auto"/>
              <w:ind w:left="-2"/>
              <w:jc w:val="center"/>
              <w:rPr>
                <w:sz w:val="24"/>
                <w:szCs w:val="24"/>
                <w:lang w:bidi="ar-SA"/>
              </w:rPr>
            </w:pPr>
            <w:r w:rsidRPr="00FE447C">
              <w:rPr>
                <w:color w:val="000000"/>
                <w:sz w:val="24"/>
                <w:szCs w:val="24"/>
              </w:rPr>
              <w:t>Применяется**</w:t>
            </w:r>
          </w:p>
        </w:tc>
      </w:tr>
      <w:tr w:rsidR="00FE447C" w:rsidRPr="004027F5" w14:paraId="6FF00759" w14:textId="7925F77A" w:rsidTr="00FE447C">
        <w:trPr>
          <w:gridAfter w:val="1"/>
        </w:trPr>
        <w:tc>
          <w:tcPr>
            <w:tcW w:w="358" w:type="pct"/>
          </w:tcPr>
          <w:p w14:paraId="2F09CC93"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C6F2BCD" w14:textId="4B0A45F5"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17.12.2020 № 922н "Об утверждении Правил по охране труда при проведении водолазных работ";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0768060" w14:textId="642AAA15"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2E7BB211" w14:textId="0846E9A4" w:rsidTr="00FE447C">
        <w:trPr>
          <w:gridAfter w:val="1"/>
        </w:trPr>
        <w:tc>
          <w:tcPr>
            <w:tcW w:w="358" w:type="pct"/>
          </w:tcPr>
          <w:p w14:paraId="02BFC1D6"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656E428" w14:textId="53CBDEEA"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17.12.2020 № 924н "Об утверждении Правил по охране труда при эксплуатации объектов теплоснабжения и теплопотребляющих установок";</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1EB15F0" w14:textId="4F339771"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55F97627" w14:textId="31F239F5" w:rsidTr="00FE447C">
        <w:trPr>
          <w:gridAfter w:val="1"/>
        </w:trPr>
        <w:tc>
          <w:tcPr>
            <w:tcW w:w="358" w:type="pct"/>
          </w:tcPr>
          <w:p w14:paraId="59C1C316"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A6B005A" w14:textId="09459B20"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18.11.2020 № 814н "Об утверждении Правил по охране труда при эксплуатации промышленного транспорта";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7401891" w14:textId="4E5CE2A1"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70C6314C" w14:textId="661ACBF2" w:rsidTr="00FE447C">
        <w:trPr>
          <w:gridAfter w:val="1"/>
        </w:trPr>
        <w:tc>
          <w:tcPr>
            <w:tcW w:w="358" w:type="pct"/>
          </w:tcPr>
          <w:p w14:paraId="57BE3344"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E36A0DD" w14:textId="5C6F29AE"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18.12.2020 № 928н "Об утверждении Правил по охране труда в медицинских организациях";</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3A4D646" w14:textId="2F9EE755"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7D781968" w14:textId="3159A5B4" w:rsidTr="00FE447C">
        <w:trPr>
          <w:gridAfter w:val="1"/>
        </w:trPr>
        <w:tc>
          <w:tcPr>
            <w:tcW w:w="358" w:type="pct"/>
          </w:tcPr>
          <w:p w14:paraId="3DB6B39D"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7E5E29D7" w14:textId="7E1D69AA"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19.11.2020 № 815н "Об утверждении Правил по охране труда при осуществлении охраны (защиты) объектов и (или) имущества";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F2B54A0" w14:textId="496B8B07"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096D4089" w14:textId="6B2CBBF0" w:rsidTr="00FE447C">
        <w:trPr>
          <w:gridAfter w:val="1"/>
        </w:trPr>
        <w:tc>
          <w:tcPr>
            <w:tcW w:w="358" w:type="pct"/>
          </w:tcPr>
          <w:p w14:paraId="3FF71CCA"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373B82D" w14:textId="3DC17784"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23.09.2020 № 644н "Об утверждении Правил по охране труда в лесозаготовительном, деревообрабатывающем производствах и при выполнении лесохозяйственных работ";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600B5F2" w14:textId="4212D2FA"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3576001A" w14:textId="71DCFAB9" w:rsidTr="00FE447C">
        <w:trPr>
          <w:gridAfter w:val="1"/>
        </w:trPr>
        <w:tc>
          <w:tcPr>
            <w:tcW w:w="358" w:type="pct"/>
          </w:tcPr>
          <w:p w14:paraId="6E638BDB"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F51855C" w14:textId="67349A5C"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25.09.2020 № 652н "Об утверждении Правил по охране труда при эксплуатации объектов инфраструктуры железнодорожного транспорта";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FFC8713" w14:textId="68129795"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01392735" w14:textId="166A21B8" w:rsidTr="00FE447C">
        <w:trPr>
          <w:gridAfter w:val="1"/>
        </w:trPr>
        <w:tc>
          <w:tcPr>
            <w:tcW w:w="358" w:type="pct"/>
          </w:tcPr>
          <w:p w14:paraId="272BD41F"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AEEAB95" w14:textId="2C4E1901"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27.10.2020 № 746н "Об утверждении Правил по охране труда в сельском хозяйстве";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B08EA62" w14:textId="4B220817"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440C9AB3" w14:textId="05D81214" w:rsidTr="00FE447C">
        <w:trPr>
          <w:gridAfter w:val="1"/>
        </w:trPr>
        <w:tc>
          <w:tcPr>
            <w:tcW w:w="358" w:type="pct"/>
          </w:tcPr>
          <w:p w14:paraId="510E1B4F"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8A1D8F3" w14:textId="739D3431"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27.11.2020 № 832н "Об утверждении Правил по охране труда при проведении полиграфических работ";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0B1AEA7" w14:textId="70E833D5"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7E25274D" w14:textId="4C4D984E" w:rsidTr="00FE447C">
        <w:trPr>
          <w:gridAfter w:val="1"/>
        </w:trPr>
        <w:tc>
          <w:tcPr>
            <w:tcW w:w="358" w:type="pct"/>
          </w:tcPr>
          <w:p w14:paraId="4FEB266D"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3297A1C1" w14:textId="17197249"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27.11.2020 № 833н "Об утверждении Правил по охране труда при размещении, монтаже, техническом обслуживании и ремонте технологического оборудования";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1009793" w14:textId="46421065"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2811A0E0" w14:textId="34BA4632" w:rsidTr="00FE447C">
        <w:trPr>
          <w:gridAfter w:val="1"/>
        </w:trPr>
        <w:tc>
          <w:tcPr>
            <w:tcW w:w="358" w:type="pct"/>
          </w:tcPr>
          <w:p w14:paraId="7E5AC39D"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7261AC08" w14:textId="6F7BBD2B"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27.11.2020 № 834н "Об утверждении Правил по охране труда при использовании отдельных видов химических веществ и материалов, при химической чистке, стирке, обеззараживании и дезактивации";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3508845" w14:textId="79150996"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33A2FE81" w14:textId="1DC5F6A6" w:rsidTr="00FE447C">
        <w:trPr>
          <w:gridAfter w:val="1"/>
        </w:trPr>
        <w:tc>
          <w:tcPr>
            <w:tcW w:w="358" w:type="pct"/>
          </w:tcPr>
          <w:p w14:paraId="18CA0E76"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7556F7E" w14:textId="371DC025"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 xml:space="preserve">Приказ Минтруда РФ от 27.11.2020 № 835н "Об утверждении Правил </w:t>
            </w:r>
            <w:r w:rsidRPr="00FE447C">
              <w:rPr>
                <w:color w:val="000000"/>
                <w:sz w:val="24"/>
                <w:szCs w:val="24"/>
              </w:rPr>
              <w:lastRenderedPageBreak/>
              <w:t>по охране труда при работе с инструментом и приспособлениями";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83CA687" w14:textId="0B6120A3"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lastRenderedPageBreak/>
              <w:t>Применяется**</w:t>
            </w:r>
          </w:p>
        </w:tc>
      </w:tr>
      <w:tr w:rsidR="00FE447C" w:rsidRPr="004027F5" w14:paraId="1DA500A7" w14:textId="1DDD29C0" w:rsidTr="00FE447C">
        <w:trPr>
          <w:gridAfter w:val="1"/>
        </w:trPr>
        <w:tc>
          <w:tcPr>
            <w:tcW w:w="358" w:type="pct"/>
          </w:tcPr>
          <w:p w14:paraId="0CAA99A5"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F0A6A84" w14:textId="282DD4D9"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27.11.2020 № 836н "Об утверждении Правил по охране труда при осуществлении грузопассажирских перевозок на железнодорожном транспорте";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3E1F19C" w14:textId="014B5530"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2C5F878B" w14:textId="761A19CB" w:rsidTr="00FE447C">
        <w:trPr>
          <w:gridAfter w:val="1"/>
        </w:trPr>
        <w:tc>
          <w:tcPr>
            <w:tcW w:w="358" w:type="pct"/>
          </w:tcPr>
          <w:p w14:paraId="11B95552"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E16D112" w14:textId="420FC96F"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28.10.2020 № 753н "Об утверждении Правил по охране труда при погрузочно-разгрузочных работах и размещении грузов";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CE63B91" w14:textId="72AF8D9A"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07C2A460" w14:textId="11C31C57" w:rsidTr="00FE447C">
        <w:trPr>
          <w:gridAfter w:val="1"/>
        </w:trPr>
        <w:tc>
          <w:tcPr>
            <w:tcW w:w="358" w:type="pct"/>
          </w:tcPr>
          <w:p w14:paraId="55A0FE79"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7DF9777" w14:textId="53D82FED"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Минтруда РФ от 29 апреля 2022 г. № 279н «О внесении изменений в Правила по охране труда при эксплуатации электроустановок, утвержденные приказом Минтруда РФ от 15 декабря 2020 г. № 903н»</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1B1F90C" w14:textId="27B36EFE"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1D7B6EA2" w14:textId="291DA7BD" w:rsidTr="00FE447C">
        <w:trPr>
          <w:gridAfter w:val="1"/>
        </w:trPr>
        <w:tc>
          <w:tcPr>
            <w:tcW w:w="358" w:type="pct"/>
          </w:tcPr>
          <w:p w14:paraId="28AA34A0"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12898D1" w14:textId="6496C383"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 xml:space="preserve">Приказ Минтруда РФ от 29.10.2020 № 758н </w:t>
            </w:r>
            <w:r>
              <w:rPr>
                <w:color w:val="000000"/>
                <w:sz w:val="24"/>
                <w:szCs w:val="24"/>
              </w:rPr>
              <w:t>«</w:t>
            </w:r>
            <w:r w:rsidRPr="00FE447C">
              <w:rPr>
                <w:color w:val="000000"/>
                <w:sz w:val="24"/>
                <w:szCs w:val="24"/>
              </w:rPr>
              <w:t>Об утверждении Правил по охране труда в жилищно-коммунальном хозяйстве</w:t>
            </w:r>
            <w:r>
              <w:rPr>
                <w:color w:val="000000"/>
                <w:sz w:val="24"/>
                <w:szCs w:val="24"/>
              </w:rPr>
              <w:t>»</w:t>
            </w:r>
            <w:r w:rsidRPr="00FE447C">
              <w:rPr>
                <w:color w:val="000000"/>
                <w:sz w:val="24"/>
                <w:szCs w:val="24"/>
              </w:rPr>
              <w:t>;</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D76BB5F" w14:textId="3C02A828"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4D7B8FE9" w14:textId="5AA90140" w:rsidTr="00FE447C">
        <w:trPr>
          <w:gridAfter w:val="1"/>
        </w:trPr>
        <w:tc>
          <w:tcPr>
            <w:tcW w:w="358" w:type="pct"/>
          </w:tcPr>
          <w:p w14:paraId="504A57A5"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234FF520" w14:textId="6A15D059"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РФ,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77A6B01" w14:textId="61E6E82F"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52CE9A38" w14:textId="7AA59770" w:rsidTr="00FE447C">
        <w:trPr>
          <w:gridAfter w:val="1"/>
        </w:trPr>
        <w:tc>
          <w:tcPr>
            <w:tcW w:w="358" w:type="pct"/>
          </w:tcPr>
          <w:p w14:paraId="61424011"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84CBBD5" w14:textId="7266300F"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Минздравсоцразвития РФ от 04.05.2012 № 477н «Об утверждении перечня состояний, при которых оказывается первая помощь, и перечня мероприятий по оказанию первой помощи»;</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5B0742F" w14:textId="554E993F"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0983DCC9" w14:textId="15437E2F" w:rsidTr="00FE447C">
        <w:trPr>
          <w:gridAfter w:val="1"/>
        </w:trPr>
        <w:tc>
          <w:tcPr>
            <w:tcW w:w="358" w:type="pct"/>
          </w:tcPr>
          <w:p w14:paraId="438005E9"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AFF26E4" w14:textId="4359F202"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Минздрава РФ от 11 февраля 2022 г. № 75н «Об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а также перечень включаемых в них исследований»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EE0E5A4" w14:textId="6CA614AF"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4C940B60" w14:textId="67664851" w:rsidTr="00FE447C">
        <w:trPr>
          <w:gridAfter w:val="1"/>
        </w:trPr>
        <w:tc>
          <w:tcPr>
            <w:tcW w:w="358" w:type="pct"/>
          </w:tcPr>
          <w:p w14:paraId="535BA9F9"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22B9CA56" w14:textId="3A74753C"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Минздрава РФ от 18 февраля 2022 г. № 92н «Об утверждении Порядка проведения обязательных предварительных (при поступлении на работу) медицинских осмотров и обязательных периодических (в течение трудовой деятельности) медицинских осмотров работников, занятых на работах с опасными и (или) вредными условиями труда по добыче (переработке) угля (горючих сланцев)»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1A07015" w14:textId="20C25BC9"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2067AC1F" w14:textId="14298820" w:rsidTr="00FE447C">
        <w:trPr>
          <w:gridAfter w:val="1"/>
        </w:trPr>
        <w:tc>
          <w:tcPr>
            <w:tcW w:w="358" w:type="pct"/>
          </w:tcPr>
          <w:p w14:paraId="25E815A9"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6853C50" w14:textId="5B47F174"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Минздрава РФ от 20 мая 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3FE3EFE" w14:textId="7206DB42"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53A5DFCC" w14:textId="02FB5793" w:rsidTr="00FE447C">
        <w:trPr>
          <w:gridAfter w:val="1"/>
        </w:trPr>
        <w:tc>
          <w:tcPr>
            <w:tcW w:w="358" w:type="pct"/>
          </w:tcPr>
          <w:p w14:paraId="659E4506"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442D9AF" w14:textId="0C16774E"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Минздрава РФ от 20 мая 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E72769A" w14:textId="54EB966B"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6F22B8AC" w14:textId="6BF221D1" w:rsidTr="00FE447C">
        <w:trPr>
          <w:gridAfter w:val="1"/>
        </w:trPr>
        <w:tc>
          <w:tcPr>
            <w:tcW w:w="358" w:type="pct"/>
          </w:tcPr>
          <w:p w14:paraId="17E6B14D"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D876B0E" w14:textId="6CF671B7"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Минтранса РФ от 11 октября 2021 г. № 339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6048A558" w14:textId="45757A6F"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6348F3E0" w14:textId="30FE74AB" w:rsidTr="00FE447C">
        <w:trPr>
          <w:gridAfter w:val="1"/>
        </w:trPr>
        <w:tc>
          <w:tcPr>
            <w:tcW w:w="358" w:type="pct"/>
          </w:tcPr>
          <w:p w14:paraId="2FF62D62"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22138E5B" w14:textId="46E6BF07"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Минтранса РФ от 11 февраля 2022 г. № 41 «Об утверждении Порядка проведения предварительных (при поступлении на работу) и периодических (в течение трудовой деятельности) медицинских осмотров, включающих в себя химико-токсикологические исследования наличия в организме человека наркотических средств, психотропных веществ и их метаболитов, лиц из числа специалистов авиационного персонала»</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9164EC0" w14:textId="1D3B4D0E"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FE447C" w:rsidRPr="004027F5" w14:paraId="7EE2F2B9" w14:textId="0A66FC62" w:rsidTr="00FE447C">
        <w:trPr>
          <w:gridAfter w:val="1"/>
        </w:trPr>
        <w:tc>
          <w:tcPr>
            <w:tcW w:w="358" w:type="pct"/>
          </w:tcPr>
          <w:p w14:paraId="00C3CB18" w14:textId="77777777" w:rsidR="00FE447C" w:rsidRPr="00622C73" w:rsidRDefault="00FE447C"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0C0C8C6" w14:textId="0707DFF1" w:rsidR="00FE447C" w:rsidRPr="00FE447C" w:rsidRDefault="00FE447C" w:rsidP="00FE447C">
            <w:pPr>
              <w:widowControl/>
              <w:autoSpaceDE/>
              <w:autoSpaceDN/>
              <w:spacing w:line="276" w:lineRule="auto"/>
              <w:ind w:left="8"/>
              <w:jc w:val="both"/>
              <w:rPr>
                <w:sz w:val="24"/>
                <w:szCs w:val="24"/>
                <w:lang w:bidi="ar-SA"/>
              </w:rPr>
            </w:pPr>
            <w:r w:rsidRPr="00FE447C">
              <w:rPr>
                <w:color w:val="000000"/>
                <w:sz w:val="24"/>
                <w:szCs w:val="24"/>
              </w:rPr>
              <w:t>Приказ Минтранса РФ от 12 января 2022 г. № 5 «О внесении изменений в Особенности режима рабочего времени и времени отдыха, условий труда водителей автомобилей, утвержденные приказом Минтранса РФ от 16 октября 2020 г. № 424»</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0EDF229B" w14:textId="5426C976" w:rsidR="00FE447C" w:rsidRPr="00FE447C" w:rsidRDefault="00FE447C" w:rsidP="00FE447C">
            <w:pPr>
              <w:widowControl/>
              <w:autoSpaceDE/>
              <w:autoSpaceDN/>
              <w:spacing w:line="276" w:lineRule="auto"/>
              <w:ind w:left="-2"/>
              <w:jc w:val="center"/>
              <w:rPr>
                <w:sz w:val="24"/>
                <w:szCs w:val="24"/>
                <w:lang w:bidi="ar-SA"/>
              </w:rPr>
            </w:pPr>
            <w:r w:rsidRPr="00FE447C">
              <w:rPr>
                <w:color w:val="000000"/>
                <w:sz w:val="24"/>
                <w:szCs w:val="24"/>
              </w:rPr>
              <w:t>Применяется**</w:t>
            </w:r>
          </w:p>
        </w:tc>
      </w:tr>
      <w:tr w:rsidR="00864DB9" w:rsidRPr="004027F5" w14:paraId="3D3B073F" w14:textId="3C9C786E" w:rsidTr="00864DB9">
        <w:trPr>
          <w:gridAfter w:val="1"/>
        </w:trPr>
        <w:tc>
          <w:tcPr>
            <w:tcW w:w="4780" w:type="pct"/>
            <w:gridSpan w:val="3"/>
          </w:tcPr>
          <w:p w14:paraId="1435F5BF" w14:textId="6CE5ABE9" w:rsidR="00864DB9" w:rsidRPr="004027F5" w:rsidRDefault="00864DB9" w:rsidP="00FE447C">
            <w:pPr>
              <w:widowControl/>
              <w:autoSpaceDE/>
              <w:autoSpaceDN/>
              <w:spacing w:line="276" w:lineRule="auto"/>
              <w:ind w:left="-2"/>
              <w:jc w:val="center"/>
              <w:rPr>
                <w:sz w:val="24"/>
                <w:szCs w:val="24"/>
                <w:lang w:bidi="ar-SA"/>
              </w:rPr>
            </w:pPr>
            <w:r w:rsidRPr="00472E55">
              <w:rPr>
                <w:b/>
                <w:sz w:val="24"/>
                <w:szCs w:val="24"/>
                <w:lang w:bidi="ar-SA"/>
              </w:rPr>
              <w:t>Технические регламенты</w:t>
            </w:r>
          </w:p>
        </w:tc>
      </w:tr>
      <w:tr w:rsidR="00472E55" w:rsidRPr="004027F5" w14:paraId="353C163E" w14:textId="77777777" w:rsidTr="00472E55">
        <w:trPr>
          <w:gridAfter w:val="1"/>
        </w:trPr>
        <w:tc>
          <w:tcPr>
            <w:tcW w:w="358" w:type="pct"/>
          </w:tcPr>
          <w:p w14:paraId="3006CACC" w14:textId="77777777" w:rsidR="00472E55" w:rsidRPr="00622C73" w:rsidRDefault="00472E55"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F9EC556" w14:textId="6A7C7971" w:rsidR="00472E55" w:rsidRPr="00472E55" w:rsidRDefault="00472E55" w:rsidP="00472E55">
            <w:pPr>
              <w:widowControl/>
              <w:autoSpaceDE/>
              <w:autoSpaceDN/>
              <w:spacing w:line="276" w:lineRule="auto"/>
              <w:ind w:left="8"/>
              <w:jc w:val="both"/>
              <w:rPr>
                <w:sz w:val="24"/>
                <w:szCs w:val="24"/>
                <w:lang w:bidi="ar-SA"/>
              </w:rPr>
            </w:pPr>
            <w:r w:rsidRPr="00472E55">
              <w:rPr>
                <w:color w:val="000000"/>
                <w:sz w:val="24"/>
                <w:szCs w:val="24"/>
              </w:rPr>
              <w:t>Решение Комиссии Таможенного союза от 09.12.2011 № 878 «О принятии технического регламента Таможенного союза «О безопасности средств индивидуальной защиты»;</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90523D2" w14:textId="444BD7E4" w:rsidR="00472E55" w:rsidRPr="00472E55" w:rsidRDefault="00472E55" w:rsidP="00472E55">
            <w:pPr>
              <w:widowControl/>
              <w:autoSpaceDE/>
              <w:autoSpaceDN/>
              <w:spacing w:line="276" w:lineRule="auto"/>
              <w:ind w:left="-2"/>
              <w:jc w:val="center"/>
              <w:rPr>
                <w:sz w:val="24"/>
                <w:szCs w:val="24"/>
              </w:rPr>
            </w:pPr>
            <w:r w:rsidRPr="00472E55">
              <w:rPr>
                <w:color w:val="000000"/>
                <w:sz w:val="24"/>
                <w:szCs w:val="24"/>
              </w:rPr>
              <w:t>Применяется</w:t>
            </w:r>
          </w:p>
        </w:tc>
      </w:tr>
      <w:tr w:rsidR="00472E55" w:rsidRPr="004027F5" w14:paraId="219BB3ED" w14:textId="6F996909" w:rsidTr="00472E55">
        <w:trPr>
          <w:gridAfter w:val="1"/>
        </w:trPr>
        <w:tc>
          <w:tcPr>
            <w:tcW w:w="358" w:type="pct"/>
          </w:tcPr>
          <w:p w14:paraId="1B8680C5" w14:textId="77777777" w:rsidR="00472E55" w:rsidRPr="00622C73" w:rsidRDefault="00472E55"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1C91D4C1" w14:textId="2CA618A0" w:rsidR="00472E55" w:rsidRPr="00472E55" w:rsidRDefault="00472E55" w:rsidP="00472E55">
            <w:pPr>
              <w:widowControl/>
              <w:autoSpaceDE/>
              <w:autoSpaceDN/>
              <w:spacing w:line="276" w:lineRule="auto"/>
              <w:ind w:left="8"/>
              <w:jc w:val="both"/>
              <w:rPr>
                <w:sz w:val="24"/>
                <w:szCs w:val="24"/>
                <w:lang w:bidi="ar-SA"/>
              </w:rPr>
            </w:pPr>
            <w:r w:rsidRPr="00472E55">
              <w:rPr>
                <w:color w:val="000000"/>
                <w:sz w:val="24"/>
                <w:szCs w:val="24"/>
              </w:rPr>
              <w:t>Решение Комиссии Таможенного союза от 18.10.2011 № 823 «О принятии технического регламента Таможенного союза «О безопасности машин и оборудования»;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AE013DB" w14:textId="7B0B80F2" w:rsidR="00472E55" w:rsidRPr="00472E55" w:rsidRDefault="00472E55" w:rsidP="00472E55">
            <w:pPr>
              <w:widowControl/>
              <w:autoSpaceDE/>
              <w:autoSpaceDN/>
              <w:spacing w:line="276" w:lineRule="auto"/>
              <w:ind w:left="-2"/>
              <w:jc w:val="center"/>
              <w:rPr>
                <w:sz w:val="24"/>
                <w:szCs w:val="24"/>
                <w:lang w:bidi="ar-SA"/>
              </w:rPr>
            </w:pPr>
            <w:r w:rsidRPr="00472E55">
              <w:rPr>
                <w:color w:val="000000"/>
                <w:sz w:val="24"/>
                <w:szCs w:val="24"/>
              </w:rPr>
              <w:t>Применяется</w:t>
            </w:r>
          </w:p>
        </w:tc>
      </w:tr>
      <w:tr w:rsidR="00864DB9" w:rsidRPr="004027F5" w14:paraId="096DA59A" w14:textId="466D3D32" w:rsidTr="00864DB9">
        <w:trPr>
          <w:gridAfter w:val="1"/>
        </w:trPr>
        <w:tc>
          <w:tcPr>
            <w:tcW w:w="4780" w:type="pct"/>
            <w:gridSpan w:val="3"/>
          </w:tcPr>
          <w:p w14:paraId="73ACCB85" w14:textId="709F2CA8" w:rsidR="00864DB9" w:rsidRPr="004027F5" w:rsidRDefault="00864DB9" w:rsidP="00472E55">
            <w:pPr>
              <w:widowControl/>
              <w:autoSpaceDE/>
              <w:autoSpaceDN/>
              <w:spacing w:line="276" w:lineRule="auto"/>
              <w:ind w:left="-2"/>
              <w:jc w:val="center"/>
              <w:rPr>
                <w:sz w:val="24"/>
                <w:szCs w:val="24"/>
                <w:lang w:bidi="ar-SA"/>
              </w:rPr>
            </w:pPr>
            <w:r w:rsidRPr="00331BCA">
              <w:rPr>
                <w:b/>
                <w:sz w:val="24"/>
                <w:szCs w:val="24"/>
                <w:lang w:bidi="ar-SA"/>
              </w:rPr>
              <w:t>Федеральные нормы и правила</w:t>
            </w:r>
          </w:p>
        </w:tc>
      </w:tr>
      <w:tr w:rsidR="00331BCA" w:rsidRPr="004027F5" w14:paraId="3A90E44A" w14:textId="689CF412" w:rsidTr="00331BCA">
        <w:trPr>
          <w:gridAfter w:val="1"/>
        </w:trPr>
        <w:tc>
          <w:tcPr>
            <w:tcW w:w="358" w:type="pct"/>
          </w:tcPr>
          <w:p w14:paraId="2ECAAB37"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E76B1D4" w14:textId="5C02A710"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Приказ Федеральной службы по экологическому, технологическому и атомному надзору от 15 декабря 2020 г. №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3431CAD7" w14:textId="6CCFFD75"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r w:rsidR="00331BCA" w:rsidRPr="004027F5" w14:paraId="0D5BA3DF" w14:textId="525557F4" w:rsidTr="00331BCA">
        <w:trPr>
          <w:gridAfter w:val="1"/>
        </w:trPr>
        <w:tc>
          <w:tcPr>
            <w:tcW w:w="358" w:type="pct"/>
          </w:tcPr>
          <w:p w14:paraId="00FE9D3F"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6392AF4A" w14:textId="023B59E2"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 xml:space="preserve">Приказ Федеральной службы по экологическому, технологическому и атомному надзору от 26 ноября 2020 г. № 461 «Об утверждении </w:t>
            </w:r>
            <w:r w:rsidRPr="00331BCA">
              <w:rPr>
                <w:color w:val="000000"/>
                <w:sz w:val="24"/>
                <w:szCs w:val="24"/>
              </w:rPr>
              <w:lastRenderedPageBreak/>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A986765" w14:textId="39F3E7A1" w:rsidR="00331BCA" w:rsidRPr="00331BCA" w:rsidRDefault="00331BCA" w:rsidP="00331BCA">
            <w:pPr>
              <w:widowControl/>
              <w:autoSpaceDE/>
              <w:autoSpaceDN/>
              <w:spacing w:line="276" w:lineRule="auto"/>
              <w:ind w:left="-2"/>
              <w:jc w:val="center"/>
              <w:rPr>
                <w:sz w:val="24"/>
                <w:szCs w:val="24"/>
                <w:lang w:bidi="ar-SA"/>
              </w:rPr>
            </w:pPr>
            <w:proofErr w:type="spellStart"/>
            <w:r w:rsidRPr="00331BCA">
              <w:rPr>
                <w:color w:val="000000"/>
                <w:sz w:val="24"/>
                <w:szCs w:val="24"/>
                <w:lang w:val="en-US"/>
              </w:rPr>
              <w:lastRenderedPageBreak/>
              <w:t>Применяется</w:t>
            </w:r>
            <w:proofErr w:type="spellEnd"/>
            <w:r w:rsidRPr="00331BCA">
              <w:rPr>
                <w:color w:val="000000"/>
                <w:sz w:val="24"/>
                <w:szCs w:val="24"/>
                <w:lang w:val="en-US"/>
              </w:rPr>
              <w:t>**</w:t>
            </w:r>
          </w:p>
        </w:tc>
      </w:tr>
      <w:tr w:rsidR="00331BCA" w:rsidRPr="004027F5" w14:paraId="12F5013A" w14:textId="64DC6562" w:rsidTr="00331BCA">
        <w:trPr>
          <w:gridAfter w:val="1"/>
        </w:trPr>
        <w:tc>
          <w:tcPr>
            <w:tcW w:w="358" w:type="pct"/>
          </w:tcPr>
          <w:p w14:paraId="21BA4A2A"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0FAA4A67" w14:textId="54C67BA4"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СП 124.13330.2012. Свод правил. Тепловые сети. Актуализированная редакция СНиП 41-02-2003 (утв. Приказом Минрегиона РФ от 30.06.2012 № 280);</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7CCBC15" w14:textId="5D821C44"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r w:rsidR="00331BCA" w:rsidRPr="004027F5" w14:paraId="21333109" w14:textId="4FBCF3F1" w:rsidTr="00331BCA">
        <w:trPr>
          <w:gridAfter w:val="1"/>
        </w:trPr>
        <w:tc>
          <w:tcPr>
            <w:tcW w:w="358" w:type="pct"/>
          </w:tcPr>
          <w:p w14:paraId="00FC0C2F"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C3CBD33" w14:textId="3E40081B"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СП 56.13330.2011. Свод правил. Производственные здания. Актуализированная редакция СНиП 31-03-2001 (утв. Приказом Минрегиона РФ от 30.12.2010 № 850);</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9CFD237" w14:textId="3983C149"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r w:rsidR="00864DB9" w:rsidRPr="004027F5" w14:paraId="71AC3792" w14:textId="2ABE3811" w:rsidTr="00864DB9">
        <w:trPr>
          <w:gridAfter w:val="1"/>
        </w:trPr>
        <w:tc>
          <w:tcPr>
            <w:tcW w:w="4780" w:type="pct"/>
            <w:gridSpan w:val="3"/>
          </w:tcPr>
          <w:p w14:paraId="030E0B9F" w14:textId="2268DE10" w:rsidR="00864DB9" w:rsidRPr="004027F5" w:rsidRDefault="00864DB9" w:rsidP="00331BCA">
            <w:pPr>
              <w:widowControl/>
              <w:autoSpaceDE/>
              <w:autoSpaceDN/>
              <w:spacing w:line="276" w:lineRule="auto"/>
              <w:ind w:left="-2"/>
              <w:jc w:val="center"/>
              <w:rPr>
                <w:sz w:val="24"/>
                <w:szCs w:val="24"/>
                <w:lang w:bidi="ar-SA"/>
              </w:rPr>
            </w:pPr>
            <w:r w:rsidRPr="00331BCA">
              <w:rPr>
                <w:b/>
                <w:sz w:val="24"/>
                <w:szCs w:val="24"/>
                <w:lang w:bidi="ar-SA"/>
              </w:rPr>
              <w:t>ГОСТы</w:t>
            </w:r>
          </w:p>
        </w:tc>
      </w:tr>
      <w:tr w:rsidR="00331BCA" w:rsidRPr="004027F5" w14:paraId="11BACB1E" w14:textId="7E3F3F59" w:rsidTr="00331BCA">
        <w:trPr>
          <w:gridAfter w:val="1"/>
        </w:trPr>
        <w:tc>
          <w:tcPr>
            <w:tcW w:w="358" w:type="pct"/>
          </w:tcPr>
          <w:p w14:paraId="71BBF1A8"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76DCDA97" w14:textId="5A0EBA4F"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ГОСТ 12.0.230-2007. Система стандартов безопасности труда. Системы управления охраной труда. Общие требования (введен в действие Приказом Ростехрегулирования от 10.07.2007 № 169-ст);</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5BB5ED67" w14:textId="020E3EA5"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r w:rsidR="00331BCA" w:rsidRPr="004027F5" w14:paraId="49625E1C" w14:textId="2D829B73" w:rsidTr="00331BCA">
        <w:trPr>
          <w:gridAfter w:val="1"/>
        </w:trPr>
        <w:tc>
          <w:tcPr>
            <w:tcW w:w="358" w:type="pct"/>
          </w:tcPr>
          <w:p w14:paraId="7B84AB21"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60F05E8" w14:textId="77860087"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ГОСТ 12.2.003-91. Система стандартов безопасности труда. Оборудование производственное. Общие требования безопасности" (утв. Постановлением Госстандарта СССР от 06.06.1991 № 807);</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F19CC15" w14:textId="6ACF2AE9"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r w:rsidR="00331BCA" w:rsidRPr="004027F5" w14:paraId="5AD8CA08" w14:textId="38A978E4" w:rsidTr="00331BCA">
        <w:trPr>
          <w:gridAfter w:val="1"/>
        </w:trPr>
        <w:tc>
          <w:tcPr>
            <w:tcW w:w="358" w:type="pct"/>
          </w:tcPr>
          <w:p w14:paraId="1BFA019E"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5DC1474A" w14:textId="28AE24C2"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ГОСТ 12.2.049-80. Система стандартов безопасности труда. Оборудование производственное. Общие эргономические требования (утв. Постановлением Госстандарта СССР от 17.07.1980 № 3679);</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D3ABE86" w14:textId="3BC4E08C"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r w:rsidR="00331BCA" w:rsidRPr="004027F5" w14:paraId="1F27873F" w14:textId="17748990" w:rsidTr="00331BCA">
        <w:trPr>
          <w:gridAfter w:val="1"/>
        </w:trPr>
        <w:tc>
          <w:tcPr>
            <w:tcW w:w="358" w:type="pct"/>
          </w:tcPr>
          <w:p w14:paraId="29730C1B" w14:textId="77777777" w:rsidR="00331BCA" w:rsidRPr="00622C73" w:rsidRDefault="00331BCA" w:rsidP="00861C4F">
            <w:pPr>
              <w:pStyle w:val="a5"/>
              <w:widowControl/>
              <w:numPr>
                <w:ilvl w:val="0"/>
                <w:numId w:val="2"/>
              </w:numPr>
              <w:autoSpaceDE/>
              <w:autoSpaceDN/>
              <w:spacing w:line="276" w:lineRule="auto"/>
              <w:ind w:left="0" w:right="-41" w:firstLine="0"/>
              <w:rPr>
                <w:sz w:val="24"/>
                <w:szCs w:val="24"/>
                <w:lang w:bidi="ar-SA"/>
              </w:rPr>
            </w:pPr>
          </w:p>
        </w:tc>
        <w:tc>
          <w:tcPr>
            <w:tcW w:w="3543" w:type="pct"/>
            <w:tcBorders>
              <w:top w:val="single" w:sz="4" w:space="0" w:color="auto"/>
              <w:left w:val="nil"/>
              <w:bottom w:val="single" w:sz="4" w:space="0" w:color="auto"/>
              <w:right w:val="single" w:sz="4" w:space="0" w:color="auto"/>
            </w:tcBorders>
            <w:shd w:val="clear" w:color="auto" w:fill="auto"/>
          </w:tcPr>
          <w:p w14:paraId="49CB812D" w14:textId="0AE72BEF" w:rsidR="00331BCA" w:rsidRPr="00331BCA" w:rsidRDefault="00331BCA" w:rsidP="00331BCA">
            <w:pPr>
              <w:widowControl/>
              <w:autoSpaceDE/>
              <w:autoSpaceDN/>
              <w:spacing w:line="276" w:lineRule="auto"/>
              <w:ind w:left="8"/>
              <w:jc w:val="both"/>
              <w:rPr>
                <w:sz w:val="24"/>
                <w:szCs w:val="24"/>
                <w:lang w:bidi="ar-SA"/>
              </w:rPr>
            </w:pPr>
            <w:r w:rsidRPr="00331BCA">
              <w:rPr>
                <w:color w:val="000000"/>
                <w:sz w:val="24"/>
                <w:szCs w:val="24"/>
              </w:rPr>
              <w:t>ГОСТ Р 12.4.206-99. «Государственный стандарт РФ. Система стандартов безопасности труда. Средства индивидуальной защиты от падения с высоты. Методы испытаний»;</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78AE9394" w14:textId="618D37D4" w:rsidR="00331BCA" w:rsidRPr="00331BCA" w:rsidRDefault="00331BCA" w:rsidP="00331BCA">
            <w:pPr>
              <w:widowControl/>
              <w:autoSpaceDE/>
              <w:autoSpaceDN/>
              <w:spacing w:line="276" w:lineRule="auto"/>
              <w:ind w:left="-2"/>
              <w:jc w:val="center"/>
              <w:rPr>
                <w:sz w:val="24"/>
                <w:szCs w:val="24"/>
                <w:lang w:bidi="ar-SA"/>
              </w:rPr>
            </w:pPr>
            <w:r w:rsidRPr="00331BCA">
              <w:rPr>
                <w:color w:val="000000"/>
                <w:sz w:val="24"/>
                <w:szCs w:val="24"/>
              </w:rPr>
              <w:t>Применяется**</w:t>
            </w:r>
          </w:p>
        </w:tc>
      </w:tr>
    </w:tbl>
    <w:p w14:paraId="6CC2D12F" w14:textId="77777777" w:rsidR="00A53BE1" w:rsidRDefault="00A53BE1" w:rsidP="00DA5B9E">
      <w:pPr>
        <w:pStyle w:val="a3"/>
        <w:spacing w:before="72"/>
        <w:ind w:right="-38"/>
      </w:pPr>
    </w:p>
    <w:p w14:paraId="08DFDB82" w14:textId="77777777" w:rsidR="009F2EC3" w:rsidRDefault="009F2EC3">
      <w:pPr>
        <w:rPr>
          <w:sz w:val="24"/>
          <w:szCs w:val="24"/>
        </w:rPr>
      </w:pPr>
    </w:p>
    <w:p w14:paraId="0EF4BF34" w14:textId="77777777" w:rsidR="00B37EFE" w:rsidRDefault="00B37EFE">
      <w:pPr>
        <w:rPr>
          <w:sz w:val="24"/>
          <w:szCs w:val="24"/>
        </w:rPr>
      </w:pPr>
      <w:r>
        <w:br w:type="page"/>
      </w:r>
    </w:p>
    <w:p w14:paraId="5E57F179" w14:textId="77777777" w:rsidR="00DA5B9E" w:rsidRPr="00A53BE1" w:rsidRDefault="00DA5B9E" w:rsidP="00DA5B9E">
      <w:pPr>
        <w:pStyle w:val="a3"/>
        <w:spacing w:before="72"/>
        <w:ind w:right="-38"/>
        <w:jc w:val="right"/>
      </w:pPr>
      <w:r w:rsidRPr="00A53BE1">
        <w:lastRenderedPageBreak/>
        <w:t>Приложение №</w:t>
      </w:r>
      <w:r w:rsidR="00954C20">
        <w:t xml:space="preserve"> </w:t>
      </w:r>
      <w:r w:rsidRPr="00A53BE1">
        <w:t>4</w:t>
      </w:r>
    </w:p>
    <w:p w14:paraId="6ED7A903" w14:textId="77777777" w:rsidR="00AB5486" w:rsidRDefault="00AB5486" w:rsidP="004A7BD4">
      <w:pPr>
        <w:pStyle w:val="a3"/>
        <w:spacing w:before="72"/>
        <w:ind w:right="-38"/>
        <w:rPr>
          <w:b/>
          <w:sz w:val="28"/>
        </w:rPr>
      </w:pPr>
    </w:p>
    <w:p w14:paraId="627BD42B" w14:textId="77777777" w:rsidR="00DA5B9E" w:rsidRPr="00954C20" w:rsidRDefault="00DA5B9E" w:rsidP="00DA5B9E">
      <w:pPr>
        <w:pStyle w:val="a3"/>
        <w:spacing w:before="72"/>
        <w:ind w:right="-38"/>
        <w:jc w:val="center"/>
        <w:rPr>
          <w:b/>
          <w:sz w:val="28"/>
        </w:rPr>
      </w:pPr>
      <w:r w:rsidRPr="00954C20">
        <w:rPr>
          <w:b/>
          <w:sz w:val="28"/>
        </w:rPr>
        <w:t>ОЦЕНКА КАЧЕСТВА ОСВОЕНИЯ ПРОГРАММЫ</w:t>
      </w:r>
    </w:p>
    <w:p w14:paraId="43876E08" w14:textId="77777777" w:rsidR="00DA5B9E" w:rsidRPr="00A53BE1" w:rsidRDefault="00DA5B9E" w:rsidP="00DA5B9E">
      <w:pPr>
        <w:pStyle w:val="a3"/>
        <w:spacing w:before="72"/>
        <w:ind w:right="-38"/>
      </w:pPr>
    </w:p>
    <w:p w14:paraId="41F03A1E" w14:textId="77777777" w:rsidR="00444BF9" w:rsidRDefault="00444BF9" w:rsidP="00444BF9">
      <w:pPr>
        <w:spacing w:before="72"/>
        <w:ind w:right="-38"/>
        <w:jc w:val="center"/>
        <w:rPr>
          <w:b/>
          <w:sz w:val="24"/>
          <w:szCs w:val="24"/>
        </w:rPr>
      </w:pPr>
      <w:bookmarkStart w:id="3" w:name="_Hlk109657764"/>
      <w:bookmarkStart w:id="4" w:name="_Hlk109657826"/>
      <w:r>
        <w:rPr>
          <w:b/>
          <w:sz w:val="24"/>
          <w:szCs w:val="24"/>
        </w:rPr>
        <w:t>1. Цель проверки знания</w:t>
      </w:r>
    </w:p>
    <w:p w14:paraId="37F266EB" w14:textId="77777777" w:rsidR="00444BF9" w:rsidRDefault="00444BF9" w:rsidP="00444BF9">
      <w:pPr>
        <w:spacing w:before="72"/>
        <w:ind w:right="-38"/>
        <w:jc w:val="both"/>
        <w:rPr>
          <w:sz w:val="24"/>
          <w:szCs w:val="24"/>
        </w:rPr>
      </w:pPr>
      <w:r>
        <w:rPr>
          <w:sz w:val="24"/>
          <w:szCs w:val="24"/>
        </w:rPr>
        <w:t>Цель проверки знания требований охраны труда – проверка готовности работника к выполнению работ в соответствии с требованиями безопасности.</w:t>
      </w:r>
    </w:p>
    <w:p w14:paraId="69630CED" w14:textId="77777777" w:rsidR="00444BF9" w:rsidRDefault="00444BF9" w:rsidP="00444BF9">
      <w:pPr>
        <w:spacing w:before="72"/>
        <w:ind w:right="-38"/>
        <w:rPr>
          <w:sz w:val="24"/>
          <w:szCs w:val="24"/>
        </w:rPr>
      </w:pPr>
      <w:r>
        <w:rPr>
          <w:sz w:val="24"/>
          <w:szCs w:val="24"/>
        </w:rPr>
        <w:t>К прохождению проверки знания допускаются слушатели, освоившие Программу в полном объеме.</w:t>
      </w:r>
    </w:p>
    <w:p w14:paraId="17F3CBD9" w14:textId="77777777" w:rsidR="00444BF9" w:rsidRDefault="00444BF9" w:rsidP="00444BF9">
      <w:pPr>
        <w:spacing w:before="72"/>
        <w:ind w:right="-38"/>
        <w:rPr>
          <w:sz w:val="24"/>
          <w:szCs w:val="24"/>
        </w:rPr>
      </w:pPr>
    </w:p>
    <w:p w14:paraId="7EDFFEF2" w14:textId="77777777" w:rsidR="00444BF9" w:rsidRDefault="00444BF9" w:rsidP="00861C4F">
      <w:pPr>
        <w:pStyle w:val="a5"/>
        <w:numPr>
          <w:ilvl w:val="0"/>
          <w:numId w:val="3"/>
        </w:numPr>
        <w:spacing w:before="72"/>
        <w:ind w:right="-38"/>
        <w:jc w:val="center"/>
        <w:rPr>
          <w:b/>
          <w:sz w:val="24"/>
          <w:szCs w:val="24"/>
        </w:rPr>
      </w:pPr>
      <w:r>
        <w:rPr>
          <w:b/>
          <w:sz w:val="24"/>
          <w:szCs w:val="24"/>
        </w:rPr>
        <w:t>Форма проверки знания</w:t>
      </w:r>
    </w:p>
    <w:p w14:paraId="7244962D" w14:textId="77777777" w:rsidR="00444BF9" w:rsidRDefault="00444BF9" w:rsidP="00861C4F">
      <w:pPr>
        <w:pStyle w:val="a5"/>
        <w:numPr>
          <w:ilvl w:val="1"/>
          <w:numId w:val="3"/>
        </w:numPr>
        <w:spacing w:before="72"/>
        <w:ind w:right="-38"/>
        <w:jc w:val="center"/>
        <w:rPr>
          <w:b/>
          <w:sz w:val="24"/>
          <w:szCs w:val="24"/>
        </w:rPr>
      </w:pPr>
      <w:r>
        <w:rPr>
          <w:b/>
          <w:sz w:val="24"/>
          <w:szCs w:val="24"/>
        </w:rPr>
        <w:t>Промежуточная проверка знания</w:t>
      </w:r>
    </w:p>
    <w:p w14:paraId="4C423DC0" w14:textId="77777777" w:rsidR="00444BF9" w:rsidRDefault="00444BF9" w:rsidP="00444BF9">
      <w:pPr>
        <w:spacing w:before="72"/>
        <w:ind w:right="-38"/>
        <w:jc w:val="both"/>
        <w:rPr>
          <w:sz w:val="24"/>
          <w:szCs w:val="24"/>
        </w:rPr>
      </w:pPr>
      <w:r>
        <w:rPr>
          <w:sz w:val="24"/>
          <w:szCs w:val="24"/>
        </w:rPr>
        <w:t xml:space="preserve">По результатам освоения материалов по модулю для самоконтроля знаний слушателей проводится промежуточная проверка знания в формате тестирования. </w:t>
      </w:r>
    </w:p>
    <w:p w14:paraId="2447BCE7" w14:textId="77777777" w:rsidR="00444BF9" w:rsidRDefault="00444BF9" w:rsidP="00444BF9">
      <w:pPr>
        <w:spacing w:before="72"/>
        <w:ind w:right="-38"/>
        <w:jc w:val="both"/>
        <w:rPr>
          <w:sz w:val="24"/>
          <w:szCs w:val="24"/>
        </w:rPr>
      </w:pPr>
      <w:r>
        <w:rPr>
          <w:sz w:val="24"/>
          <w:szCs w:val="24"/>
        </w:rPr>
        <w:t xml:space="preserve">Число тестовых заданий промежуточного тестирования содержится в количестве </w:t>
      </w:r>
      <w:r>
        <w:rPr>
          <w:sz w:val="24"/>
          <w:szCs w:val="24"/>
          <w:highlight w:val="yellow"/>
        </w:rPr>
        <w:t>10-15 вопросов</w:t>
      </w:r>
      <w:r>
        <w:rPr>
          <w:sz w:val="24"/>
          <w:szCs w:val="24"/>
        </w:rPr>
        <w:t xml:space="preserve"> по освоенным темам. Для прохождения промежуточного тестирования отводится 10-15 минут по каждому модулю. </w:t>
      </w:r>
    </w:p>
    <w:p w14:paraId="6F26AEB3" w14:textId="77777777" w:rsidR="00444BF9" w:rsidRDefault="00444BF9" w:rsidP="00444BF9">
      <w:pPr>
        <w:spacing w:before="72"/>
        <w:ind w:right="-38"/>
        <w:jc w:val="both"/>
        <w:rPr>
          <w:sz w:val="24"/>
          <w:szCs w:val="24"/>
        </w:rPr>
      </w:pPr>
      <w:r>
        <w:rPr>
          <w:sz w:val="24"/>
          <w:szCs w:val="24"/>
        </w:rPr>
        <w:t xml:space="preserve">Промежуточное тестирование считается успешно пройденным при достижении 85 % правильных ответов и более. </w:t>
      </w:r>
    </w:p>
    <w:p w14:paraId="3A08FF7D" w14:textId="77777777" w:rsidR="00444BF9" w:rsidRDefault="00444BF9" w:rsidP="00444BF9">
      <w:pPr>
        <w:spacing w:before="72"/>
        <w:ind w:right="-38"/>
        <w:jc w:val="both"/>
        <w:rPr>
          <w:sz w:val="24"/>
          <w:szCs w:val="24"/>
        </w:rPr>
      </w:pPr>
      <w:r>
        <w:rPr>
          <w:sz w:val="24"/>
          <w:szCs w:val="24"/>
        </w:rPr>
        <w:t>Количество попыток промежуточного тестирования - не ограничено.</w:t>
      </w:r>
    </w:p>
    <w:p w14:paraId="063E3EFF" w14:textId="77777777" w:rsidR="00444BF9" w:rsidRDefault="00444BF9" w:rsidP="00861C4F">
      <w:pPr>
        <w:pStyle w:val="a5"/>
        <w:numPr>
          <w:ilvl w:val="1"/>
          <w:numId w:val="3"/>
        </w:numPr>
        <w:spacing w:before="72"/>
        <w:ind w:right="-38"/>
        <w:jc w:val="center"/>
        <w:rPr>
          <w:b/>
          <w:sz w:val="24"/>
          <w:szCs w:val="24"/>
        </w:rPr>
      </w:pPr>
      <w:r>
        <w:rPr>
          <w:b/>
          <w:sz w:val="24"/>
          <w:szCs w:val="24"/>
        </w:rPr>
        <w:t>Итоговая проверка знания</w:t>
      </w:r>
    </w:p>
    <w:p w14:paraId="1D037549" w14:textId="21EBAEB7" w:rsidR="00444BF9" w:rsidRDefault="00444BF9" w:rsidP="00444BF9">
      <w:pPr>
        <w:spacing w:before="72"/>
        <w:ind w:right="-38"/>
        <w:jc w:val="both"/>
        <w:rPr>
          <w:sz w:val="24"/>
          <w:szCs w:val="24"/>
        </w:rPr>
      </w:pPr>
      <w:r>
        <w:rPr>
          <w:sz w:val="24"/>
          <w:szCs w:val="24"/>
        </w:rPr>
        <w:t xml:space="preserve">Итоговая проверка знания требований охраны труда проводится в форме тестирования. Число тестовых заданий для итогового тестирования составляет </w:t>
      </w:r>
      <w:r>
        <w:rPr>
          <w:sz w:val="24"/>
          <w:szCs w:val="24"/>
          <w:highlight w:val="yellow"/>
        </w:rPr>
        <w:t>30</w:t>
      </w:r>
      <w:r>
        <w:rPr>
          <w:sz w:val="24"/>
          <w:szCs w:val="24"/>
        </w:rPr>
        <w:t xml:space="preserve"> вопросов. </w:t>
      </w:r>
    </w:p>
    <w:p w14:paraId="699A67A3" w14:textId="452C896F" w:rsidR="00444BF9" w:rsidRDefault="00444BF9" w:rsidP="00444BF9">
      <w:pPr>
        <w:pStyle w:val="a3"/>
        <w:spacing w:before="72"/>
        <w:ind w:right="-38"/>
        <w:jc w:val="both"/>
      </w:pPr>
      <w:r w:rsidRPr="000967DB">
        <w:t>Кажд</w:t>
      </w:r>
      <w:r>
        <w:t>ое итоговое тестирование</w:t>
      </w:r>
      <w:r w:rsidRPr="000967DB">
        <w:t xml:space="preserve"> генерируется из полной базы тестовых заданий с учетом соответствующих атрибут</w:t>
      </w:r>
      <w:r>
        <w:t>ов</w:t>
      </w:r>
      <w:r w:rsidRPr="000967DB">
        <w:t>, предназначенн</w:t>
      </w:r>
      <w:r>
        <w:t>ых</w:t>
      </w:r>
      <w:r w:rsidRPr="000967DB">
        <w:t xml:space="preserve"> для формирования теста (варианта теста) отдельных контингентов, тестируемых с учетом специфики их деятельности.</w:t>
      </w:r>
      <w:r>
        <w:t xml:space="preserve"> </w:t>
      </w:r>
    </w:p>
    <w:p w14:paraId="28B73149" w14:textId="77777777" w:rsidR="00444BF9" w:rsidRDefault="00444BF9" w:rsidP="00444BF9">
      <w:pPr>
        <w:spacing w:before="72"/>
        <w:ind w:right="-38"/>
        <w:jc w:val="both"/>
        <w:rPr>
          <w:sz w:val="24"/>
          <w:szCs w:val="24"/>
        </w:rPr>
      </w:pPr>
      <w:r>
        <w:rPr>
          <w:sz w:val="24"/>
          <w:szCs w:val="24"/>
        </w:rPr>
        <w:t>Для прохождения тестового задания отводится</w:t>
      </w:r>
      <w:r>
        <w:rPr>
          <w:sz w:val="24"/>
          <w:szCs w:val="24"/>
          <w:highlight w:val="yellow"/>
        </w:rPr>
        <w:t xml:space="preserve"> 30 минут</w:t>
      </w:r>
      <w:r>
        <w:rPr>
          <w:sz w:val="24"/>
          <w:szCs w:val="24"/>
        </w:rPr>
        <w:t>. По итогу тестирования может быть результат - «удовлетворительно» или «не удовлетворительно». Число допустимых ошибок (порог «не удовлетворительно») устанавливается не более 15</w:t>
      </w:r>
      <w:r>
        <w:rPr>
          <w:sz w:val="24"/>
          <w:szCs w:val="24"/>
          <w:highlight w:val="yellow"/>
        </w:rPr>
        <w:t xml:space="preserve">% </w:t>
      </w:r>
      <w:r>
        <w:rPr>
          <w:sz w:val="24"/>
          <w:szCs w:val="24"/>
        </w:rPr>
        <w:t xml:space="preserve">в течение установленного времени. Если тестируемый не уложился (не дал правильные ответы на </w:t>
      </w:r>
      <w:r>
        <w:rPr>
          <w:sz w:val="24"/>
          <w:szCs w:val="24"/>
          <w:highlight w:val="yellow"/>
        </w:rPr>
        <w:t>85%</w:t>
      </w:r>
      <w:r>
        <w:rPr>
          <w:sz w:val="24"/>
          <w:szCs w:val="24"/>
        </w:rPr>
        <w:t xml:space="preserve"> тестовых вопросов, в установленное время), результат тестирования «не удовлетворительно». </w:t>
      </w:r>
    </w:p>
    <w:p w14:paraId="16EA871A" w14:textId="77777777" w:rsidR="00444BF9" w:rsidRDefault="00444BF9" w:rsidP="00444BF9">
      <w:pPr>
        <w:spacing w:before="72"/>
        <w:ind w:right="-38"/>
        <w:jc w:val="both"/>
        <w:rPr>
          <w:sz w:val="24"/>
          <w:szCs w:val="24"/>
        </w:rPr>
      </w:pPr>
      <w:r>
        <w:rPr>
          <w:sz w:val="24"/>
          <w:szCs w:val="24"/>
        </w:rPr>
        <w:t xml:space="preserve">Тестовые задания состоят из выбора одного правильного ответа из нескольких предложенных. Число предложенных вариантов ответа в одном тестовом задании не менее </w:t>
      </w:r>
      <w:r>
        <w:rPr>
          <w:sz w:val="24"/>
          <w:szCs w:val="24"/>
          <w:highlight w:val="yellow"/>
        </w:rPr>
        <w:t>4</w:t>
      </w:r>
      <w:r>
        <w:rPr>
          <w:sz w:val="24"/>
          <w:szCs w:val="24"/>
        </w:rPr>
        <w:t xml:space="preserve"> и не более </w:t>
      </w:r>
      <w:r>
        <w:rPr>
          <w:sz w:val="24"/>
          <w:szCs w:val="24"/>
          <w:highlight w:val="yellow"/>
        </w:rPr>
        <w:t>6</w:t>
      </w:r>
      <w:r>
        <w:rPr>
          <w:sz w:val="24"/>
          <w:szCs w:val="24"/>
        </w:rPr>
        <w:t xml:space="preserve">. При генерации теста осуществляется рандомизация вопросов, ответов и их последовательностей. </w:t>
      </w:r>
    </w:p>
    <w:p w14:paraId="3E4DB228" w14:textId="77777777" w:rsidR="00444BF9" w:rsidRDefault="00444BF9" w:rsidP="00444BF9">
      <w:pPr>
        <w:spacing w:before="72"/>
        <w:ind w:right="-38"/>
        <w:jc w:val="both"/>
        <w:rPr>
          <w:sz w:val="24"/>
          <w:szCs w:val="24"/>
        </w:rPr>
      </w:pPr>
      <w:r>
        <w:rPr>
          <w:sz w:val="24"/>
          <w:szCs w:val="24"/>
        </w:rPr>
        <w:t xml:space="preserve">На прохождение теста отводится </w:t>
      </w:r>
      <w:r>
        <w:rPr>
          <w:sz w:val="24"/>
          <w:szCs w:val="24"/>
          <w:highlight w:val="yellow"/>
        </w:rPr>
        <w:t>три</w:t>
      </w:r>
      <w:r>
        <w:rPr>
          <w:sz w:val="24"/>
          <w:szCs w:val="24"/>
        </w:rPr>
        <w:t xml:space="preserve"> попытки.  </w:t>
      </w:r>
    </w:p>
    <w:p w14:paraId="45B88DD6" w14:textId="77777777" w:rsidR="00444BF9" w:rsidRDefault="00444BF9" w:rsidP="00444BF9">
      <w:pPr>
        <w:spacing w:before="72"/>
        <w:ind w:right="-38"/>
        <w:jc w:val="both"/>
        <w:rPr>
          <w:sz w:val="24"/>
          <w:szCs w:val="24"/>
        </w:rPr>
      </w:pPr>
    </w:p>
    <w:p w14:paraId="54261465" w14:textId="77777777" w:rsidR="00444BF9" w:rsidRDefault="00444BF9" w:rsidP="00861C4F">
      <w:pPr>
        <w:numPr>
          <w:ilvl w:val="0"/>
          <w:numId w:val="3"/>
        </w:numPr>
        <w:spacing w:before="72"/>
        <w:ind w:right="-38"/>
        <w:jc w:val="center"/>
        <w:rPr>
          <w:b/>
          <w:sz w:val="24"/>
          <w:szCs w:val="24"/>
        </w:rPr>
      </w:pPr>
      <w:r>
        <w:rPr>
          <w:b/>
          <w:sz w:val="24"/>
          <w:szCs w:val="24"/>
        </w:rPr>
        <w:t>Результаты проверки знания</w:t>
      </w:r>
    </w:p>
    <w:p w14:paraId="53E955BC" w14:textId="77777777" w:rsidR="00444BF9" w:rsidRDefault="00444BF9" w:rsidP="00444BF9">
      <w:pPr>
        <w:spacing w:before="72"/>
        <w:ind w:right="-38"/>
        <w:jc w:val="both"/>
        <w:rPr>
          <w:sz w:val="24"/>
          <w:szCs w:val="24"/>
        </w:rPr>
      </w:pPr>
      <w:r>
        <w:rPr>
          <w:sz w:val="24"/>
          <w:szCs w:val="24"/>
        </w:rPr>
        <w:t>Результаты тестового задания контролируется системой тестирования. Результаты тестирования рассматриваются комиссией по проверке знаний требований охраны труда в составе 3 человек путем объективной и независимой оценки качества подготовки слушателей. По результатам рассмотрения комиссия принимает решение об успешном завершении слушателем обучения.</w:t>
      </w:r>
    </w:p>
    <w:p w14:paraId="7DF840B2" w14:textId="77777777" w:rsidR="00444BF9" w:rsidRDefault="00444BF9" w:rsidP="00DA5B9E">
      <w:pPr>
        <w:pStyle w:val="a3"/>
        <w:spacing w:before="72"/>
        <w:ind w:right="-38"/>
        <w:jc w:val="center"/>
        <w:rPr>
          <w:b/>
        </w:rPr>
      </w:pPr>
    </w:p>
    <w:bookmarkEnd w:id="3"/>
    <w:bookmarkEnd w:id="4"/>
    <w:p w14:paraId="67907473" w14:textId="0E133F5C" w:rsidR="00DA5B9E" w:rsidRDefault="00DA5B9E" w:rsidP="00861C4F">
      <w:pPr>
        <w:pStyle w:val="a3"/>
        <w:numPr>
          <w:ilvl w:val="0"/>
          <w:numId w:val="3"/>
        </w:numPr>
        <w:spacing w:before="72"/>
        <w:ind w:right="-38"/>
        <w:jc w:val="center"/>
        <w:rPr>
          <w:b/>
        </w:rPr>
      </w:pPr>
      <w:r w:rsidRPr="00A53BE1">
        <w:rPr>
          <w:b/>
        </w:rPr>
        <w:t>Оценочные материалы</w:t>
      </w:r>
    </w:p>
    <w:p w14:paraId="2BD05EEF" w14:textId="77777777" w:rsidR="0016421A" w:rsidRPr="00A53BE1" w:rsidRDefault="0016421A" w:rsidP="00DA5B9E">
      <w:pPr>
        <w:pStyle w:val="a3"/>
        <w:spacing w:before="72"/>
        <w:ind w:right="-38"/>
        <w:jc w:val="center"/>
        <w:rPr>
          <w:b/>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4"/>
      </w:tblGrid>
      <w:tr w:rsidR="00801CE3" w:rsidRPr="00991E57" w14:paraId="5F031C40" w14:textId="77777777" w:rsidTr="00DE65E9">
        <w:trPr>
          <w:trHeight w:val="630"/>
        </w:trPr>
        <w:tc>
          <w:tcPr>
            <w:tcW w:w="5000" w:type="pct"/>
            <w:hideMark/>
          </w:tcPr>
          <w:p w14:paraId="18F08AA2" w14:textId="77777777" w:rsidR="00801CE3" w:rsidRPr="00991E57" w:rsidRDefault="00801CE3" w:rsidP="00861C4F">
            <w:pPr>
              <w:pStyle w:val="a5"/>
              <w:widowControl/>
              <w:numPr>
                <w:ilvl w:val="0"/>
                <w:numId w:val="5"/>
              </w:numPr>
              <w:autoSpaceDE/>
              <w:autoSpaceDN/>
              <w:ind w:right="0"/>
              <w:contextualSpacing/>
              <w:jc w:val="left"/>
              <w:rPr>
                <w:b/>
                <w:bCs/>
                <w:sz w:val="24"/>
                <w:szCs w:val="24"/>
              </w:rPr>
            </w:pPr>
            <w:r w:rsidRPr="00991E57">
              <w:rPr>
                <w:b/>
                <w:bCs/>
                <w:sz w:val="24"/>
                <w:szCs w:val="24"/>
              </w:rPr>
              <w:lastRenderedPageBreak/>
              <w:t>Дайте правильное определение опасности для опасного события: "Падение работника с высоты"</w:t>
            </w:r>
          </w:p>
        </w:tc>
      </w:tr>
      <w:tr w:rsidR="00801CE3" w:rsidRPr="00991E57" w14:paraId="139564F0" w14:textId="77777777" w:rsidTr="00DE65E9">
        <w:trPr>
          <w:trHeight w:val="315"/>
        </w:trPr>
        <w:tc>
          <w:tcPr>
            <w:tcW w:w="5000" w:type="pct"/>
            <w:noWrap/>
            <w:hideMark/>
          </w:tcPr>
          <w:p w14:paraId="155FB452" w14:textId="77777777" w:rsidR="00801CE3" w:rsidRPr="00991E57" w:rsidRDefault="00801CE3" w:rsidP="00861C4F">
            <w:pPr>
              <w:pStyle w:val="a5"/>
              <w:widowControl/>
              <w:numPr>
                <w:ilvl w:val="0"/>
                <w:numId w:val="6"/>
              </w:numPr>
              <w:autoSpaceDE/>
              <w:autoSpaceDN/>
              <w:ind w:right="0"/>
              <w:contextualSpacing/>
              <w:jc w:val="left"/>
              <w:rPr>
                <w:sz w:val="24"/>
                <w:szCs w:val="24"/>
              </w:rPr>
            </w:pPr>
            <w:r w:rsidRPr="00991E57">
              <w:rPr>
                <w:sz w:val="24"/>
                <w:szCs w:val="24"/>
              </w:rPr>
              <w:t>Опасность падения с высоты.</w:t>
            </w:r>
          </w:p>
        </w:tc>
      </w:tr>
      <w:tr w:rsidR="00801CE3" w:rsidRPr="00991E57" w14:paraId="002363E9" w14:textId="77777777" w:rsidTr="00DE65E9">
        <w:trPr>
          <w:trHeight w:val="315"/>
        </w:trPr>
        <w:tc>
          <w:tcPr>
            <w:tcW w:w="5000" w:type="pct"/>
            <w:noWrap/>
            <w:hideMark/>
          </w:tcPr>
          <w:p w14:paraId="654E1909" w14:textId="77777777" w:rsidR="00801CE3" w:rsidRPr="00991E57" w:rsidRDefault="00801CE3" w:rsidP="00861C4F">
            <w:pPr>
              <w:pStyle w:val="a5"/>
              <w:widowControl/>
              <w:numPr>
                <w:ilvl w:val="0"/>
                <w:numId w:val="6"/>
              </w:numPr>
              <w:autoSpaceDE/>
              <w:autoSpaceDN/>
              <w:ind w:right="0"/>
              <w:contextualSpacing/>
              <w:jc w:val="left"/>
              <w:rPr>
                <w:sz w:val="24"/>
                <w:szCs w:val="24"/>
              </w:rPr>
            </w:pPr>
            <w:r w:rsidRPr="00991E57">
              <w:rPr>
                <w:sz w:val="24"/>
                <w:szCs w:val="24"/>
              </w:rPr>
              <w:t>Опасность работы на высоте.</w:t>
            </w:r>
          </w:p>
        </w:tc>
      </w:tr>
      <w:tr w:rsidR="00801CE3" w:rsidRPr="00991E57" w14:paraId="26B44C4C" w14:textId="77777777" w:rsidTr="00DE65E9">
        <w:trPr>
          <w:trHeight w:val="315"/>
        </w:trPr>
        <w:tc>
          <w:tcPr>
            <w:tcW w:w="5000" w:type="pct"/>
            <w:noWrap/>
            <w:hideMark/>
          </w:tcPr>
          <w:p w14:paraId="68BC9BDD" w14:textId="77777777" w:rsidR="00801CE3" w:rsidRPr="00991E57" w:rsidRDefault="00801CE3" w:rsidP="00861C4F">
            <w:pPr>
              <w:pStyle w:val="a5"/>
              <w:widowControl/>
              <w:numPr>
                <w:ilvl w:val="0"/>
                <w:numId w:val="6"/>
              </w:numPr>
              <w:autoSpaceDE/>
              <w:autoSpaceDN/>
              <w:ind w:right="0"/>
              <w:contextualSpacing/>
              <w:jc w:val="left"/>
              <w:rPr>
                <w:sz w:val="24"/>
                <w:szCs w:val="24"/>
              </w:rPr>
            </w:pPr>
            <w:r w:rsidRPr="00991E57">
              <w:rPr>
                <w:sz w:val="24"/>
                <w:szCs w:val="24"/>
              </w:rPr>
              <w:t>Опасность отсутствия ограждений на высоте.</w:t>
            </w:r>
          </w:p>
        </w:tc>
      </w:tr>
      <w:tr w:rsidR="00801CE3" w:rsidRPr="00991E57" w14:paraId="3DE576A0" w14:textId="77777777" w:rsidTr="00DE65E9">
        <w:trPr>
          <w:trHeight w:val="315"/>
        </w:trPr>
        <w:tc>
          <w:tcPr>
            <w:tcW w:w="5000" w:type="pct"/>
            <w:noWrap/>
            <w:hideMark/>
          </w:tcPr>
          <w:p w14:paraId="6DDFCDC2" w14:textId="77777777" w:rsidR="00801CE3" w:rsidRPr="00991E57" w:rsidRDefault="00801CE3" w:rsidP="00861C4F">
            <w:pPr>
              <w:pStyle w:val="a5"/>
              <w:widowControl/>
              <w:numPr>
                <w:ilvl w:val="0"/>
                <w:numId w:val="6"/>
              </w:numPr>
              <w:autoSpaceDE/>
              <w:autoSpaceDN/>
              <w:ind w:right="0"/>
              <w:contextualSpacing/>
              <w:jc w:val="left"/>
              <w:rPr>
                <w:sz w:val="24"/>
                <w:szCs w:val="24"/>
              </w:rPr>
            </w:pPr>
            <w:r w:rsidRPr="00991E57">
              <w:rPr>
                <w:sz w:val="24"/>
                <w:szCs w:val="24"/>
              </w:rPr>
              <w:t xml:space="preserve">Опасность не применения </w:t>
            </w:r>
            <w:proofErr w:type="gramStart"/>
            <w:r w:rsidRPr="00991E57">
              <w:rPr>
                <w:sz w:val="24"/>
                <w:szCs w:val="24"/>
              </w:rPr>
              <w:t>СИЗ</w:t>
            </w:r>
            <w:proofErr w:type="gramEnd"/>
            <w:r w:rsidRPr="00991E57">
              <w:rPr>
                <w:sz w:val="24"/>
                <w:szCs w:val="24"/>
              </w:rPr>
              <w:t xml:space="preserve"> на высоте.</w:t>
            </w:r>
          </w:p>
        </w:tc>
      </w:tr>
      <w:tr w:rsidR="00801CE3" w:rsidRPr="00991E57" w14:paraId="78BC32F4" w14:textId="77777777" w:rsidTr="00DE65E9">
        <w:trPr>
          <w:trHeight w:val="330"/>
        </w:trPr>
        <w:tc>
          <w:tcPr>
            <w:tcW w:w="5000" w:type="pct"/>
            <w:hideMark/>
          </w:tcPr>
          <w:p w14:paraId="2704A860" w14:textId="77777777" w:rsidR="00801CE3" w:rsidRPr="00991E57" w:rsidRDefault="00801CE3" w:rsidP="00861C4F">
            <w:pPr>
              <w:pStyle w:val="a5"/>
              <w:widowControl/>
              <w:numPr>
                <w:ilvl w:val="0"/>
                <w:numId w:val="5"/>
              </w:numPr>
              <w:autoSpaceDE/>
              <w:autoSpaceDN/>
              <w:ind w:right="0"/>
              <w:contextualSpacing/>
              <w:jc w:val="left"/>
              <w:rPr>
                <w:b/>
                <w:bCs/>
                <w:sz w:val="24"/>
                <w:szCs w:val="24"/>
              </w:rPr>
            </w:pPr>
            <w:r w:rsidRPr="00991E57">
              <w:rPr>
                <w:b/>
                <w:bCs/>
                <w:sz w:val="24"/>
                <w:szCs w:val="24"/>
              </w:rPr>
              <w:t>Выберите опасность, соответствующую источнику опасности: "обледеневшая лестница"</w:t>
            </w:r>
          </w:p>
        </w:tc>
      </w:tr>
      <w:tr w:rsidR="00801CE3" w:rsidRPr="00991E57" w14:paraId="60BA938B" w14:textId="77777777" w:rsidTr="00DE65E9">
        <w:trPr>
          <w:trHeight w:val="330"/>
        </w:trPr>
        <w:tc>
          <w:tcPr>
            <w:tcW w:w="5000" w:type="pct"/>
            <w:hideMark/>
          </w:tcPr>
          <w:p w14:paraId="66FBB0CD" w14:textId="77777777" w:rsidR="00801CE3" w:rsidRPr="00991E57" w:rsidRDefault="00801CE3" w:rsidP="00861C4F">
            <w:pPr>
              <w:pStyle w:val="a5"/>
              <w:widowControl/>
              <w:numPr>
                <w:ilvl w:val="0"/>
                <w:numId w:val="7"/>
              </w:numPr>
              <w:autoSpaceDE/>
              <w:autoSpaceDN/>
              <w:ind w:right="0"/>
              <w:contextualSpacing/>
              <w:jc w:val="left"/>
              <w:rPr>
                <w:sz w:val="24"/>
                <w:szCs w:val="24"/>
              </w:rPr>
            </w:pPr>
            <w:r w:rsidRPr="00991E57">
              <w:rPr>
                <w:sz w:val="24"/>
                <w:szCs w:val="24"/>
              </w:rPr>
              <w:t>Опасность перелома конечностей.</w:t>
            </w:r>
          </w:p>
        </w:tc>
      </w:tr>
      <w:tr w:rsidR="00801CE3" w:rsidRPr="00991E57" w14:paraId="576D108A" w14:textId="77777777" w:rsidTr="00DE65E9">
        <w:trPr>
          <w:trHeight w:val="330"/>
        </w:trPr>
        <w:tc>
          <w:tcPr>
            <w:tcW w:w="5000" w:type="pct"/>
            <w:hideMark/>
          </w:tcPr>
          <w:p w14:paraId="70BB2AFD" w14:textId="77777777" w:rsidR="00801CE3" w:rsidRPr="00991E57" w:rsidRDefault="00801CE3" w:rsidP="00861C4F">
            <w:pPr>
              <w:pStyle w:val="a5"/>
              <w:widowControl/>
              <w:numPr>
                <w:ilvl w:val="0"/>
                <w:numId w:val="7"/>
              </w:numPr>
              <w:autoSpaceDE/>
              <w:autoSpaceDN/>
              <w:ind w:right="0"/>
              <w:contextualSpacing/>
              <w:jc w:val="left"/>
              <w:rPr>
                <w:sz w:val="24"/>
                <w:szCs w:val="24"/>
              </w:rPr>
            </w:pPr>
            <w:r w:rsidRPr="00991E57">
              <w:rPr>
                <w:sz w:val="24"/>
                <w:szCs w:val="24"/>
              </w:rPr>
              <w:t>Смертельная опасность.</w:t>
            </w:r>
          </w:p>
        </w:tc>
      </w:tr>
      <w:tr w:rsidR="00801CE3" w:rsidRPr="00991E57" w14:paraId="098B40C1" w14:textId="77777777" w:rsidTr="00DE65E9">
        <w:trPr>
          <w:trHeight w:val="330"/>
        </w:trPr>
        <w:tc>
          <w:tcPr>
            <w:tcW w:w="5000" w:type="pct"/>
            <w:hideMark/>
          </w:tcPr>
          <w:p w14:paraId="0E2055E1" w14:textId="77777777" w:rsidR="00801CE3" w:rsidRPr="00991E57" w:rsidRDefault="00801CE3" w:rsidP="00861C4F">
            <w:pPr>
              <w:pStyle w:val="a5"/>
              <w:widowControl/>
              <w:numPr>
                <w:ilvl w:val="0"/>
                <w:numId w:val="7"/>
              </w:numPr>
              <w:autoSpaceDE/>
              <w:autoSpaceDN/>
              <w:ind w:right="0"/>
              <w:contextualSpacing/>
              <w:jc w:val="left"/>
              <w:rPr>
                <w:sz w:val="24"/>
                <w:szCs w:val="24"/>
              </w:rPr>
            </w:pPr>
            <w:r w:rsidRPr="00991E57">
              <w:rPr>
                <w:sz w:val="24"/>
                <w:szCs w:val="24"/>
              </w:rPr>
              <w:t xml:space="preserve">Опасность падения из-за потери равновесия при </w:t>
            </w:r>
            <w:proofErr w:type="spellStart"/>
            <w:r w:rsidRPr="00991E57">
              <w:rPr>
                <w:sz w:val="24"/>
                <w:szCs w:val="24"/>
              </w:rPr>
              <w:t>подскальзывании</w:t>
            </w:r>
            <w:proofErr w:type="spellEnd"/>
            <w:r w:rsidRPr="00991E57">
              <w:rPr>
                <w:sz w:val="24"/>
                <w:szCs w:val="24"/>
              </w:rPr>
              <w:t>, при передвижении по скользким поверхностям или мокрым полам.</w:t>
            </w:r>
          </w:p>
        </w:tc>
      </w:tr>
      <w:tr w:rsidR="00801CE3" w:rsidRPr="00991E57" w14:paraId="336BB5C9" w14:textId="77777777" w:rsidTr="00DE65E9">
        <w:trPr>
          <w:trHeight w:val="330"/>
        </w:trPr>
        <w:tc>
          <w:tcPr>
            <w:tcW w:w="5000" w:type="pct"/>
            <w:hideMark/>
          </w:tcPr>
          <w:p w14:paraId="3E3FDF71" w14:textId="77777777" w:rsidR="00801CE3" w:rsidRPr="00991E57" w:rsidRDefault="00801CE3" w:rsidP="00861C4F">
            <w:pPr>
              <w:pStyle w:val="a5"/>
              <w:widowControl/>
              <w:numPr>
                <w:ilvl w:val="0"/>
                <w:numId w:val="7"/>
              </w:numPr>
              <w:autoSpaceDE/>
              <w:autoSpaceDN/>
              <w:ind w:right="0"/>
              <w:contextualSpacing/>
              <w:jc w:val="left"/>
              <w:rPr>
                <w:sz w:val="24"/>
                <w:szCs w:val="24"/>
              </w:rPr>
            </w:pPr>
            <w:r w:rsidRPr="00991E57">
              <w:rPr>
                <w:sz w:val="24"/>
                <w:szCs w:val="24"/>
              </w:rPr>
              <w:t>Опасность отсутствия своевременной уборки.</w:t>
            </w:r>
          </w:p>
        </w:tc>
      </w:tr>
      <w:tr w:rsidR="00801CE3" w:rsidRPr="00991E57" w14:paraId="4AF6F125" w14:textId="77777777" w:rsidTr="00DE65E9">
        <w:trPr>
          <w:trHeight w:val="330"/>
        </w:trPr>
        <w:tc>
          <w:tcPr>
            <w:tcW w:w="5000" w:type="pct"/>
            <w:hideMark/>
          </w:tcPr>
          <w:p w14:paraId="4629C1A7" w14:textId="77777777" w:rsidR="00801CE3" w:rsidRPr="00991E57" w:rsidRDefault="00801CE3" w:rsidP="00861C4F">
            <w:pPr>
              <w:pStyle w:val="a5"/>
              <w:widowControl/>
              <w:numPr>
                <w:ilvl w:val="0"/>
                <w:numId w:val="5"/>
              </w:numPr>
              <w:autoSpaceDE/>
              <w:autoSpaceDN/>
              <w:ind w:right="0"/>
              <w:contextualSpacing/>
              <w:jc w:val="left"/>
              <w:rPr>
                <w:b/>
                <w:bCs/>
                <w:sz w:val="24"/>
                <w:szCs w:val="24"/>
              </w:rPr>
            </w:pPr>
            <w:r w:rsidRPr="00991E57">
              <w:rPr>
                <w:b/>
                <w:bCs/>
                <w:sz w:val="24"/>
                <w:szCs w:val="24"/>
              </w:rPr>
              <w:t>Выберите правильное утверждение</w:t>
            </w:r>
          </w:p>
        </w:tc>
      </w:tr>
      <w:tr w:rsidR="00801CE3" w:rsidRPr="00991E57" w14:paraId="258651FD" w14:textId="77777777" w:rsidTr="00DE65E9">
        <w:trPr>
          <w:trHeight w:val="330"/>
        </w:trPr>
        <w:tc>
          <w:tcPr>
            <w:tcW w:w="5000" w:type="pct"/>
            <w:noWrap/>
            <w:hideMark/>
          </w:tcPr>
          <w:p w14:paraId="7E8DEB3C" w14:textId="77777777" w:rsidR="00801CE3" w:rsidRPr="00991E57" w:rsidRDefault="00801CE3" w:rsidP="00861C4F">
            <w:pPr>
              <w:pStyle w:val="a5"/>
              <w:widowControl/>
              <w:numPr>
                <w:ilvl w:val="0"/>
                <w:numId w:val="8"/>
              </w:numPr>
              <w:autoSpaceDE/>
              <w:autoSpaceDN/>
              <w:ind w:right="0"/>
              <w:contextualSpacing/>
              <w:jc w:val="left"/>
              <w:rPr>
                <w:sz w:val="24"/>
                <w:szCs w:val="24"/>
              </w:rPr>
            </w:pPr>
            <w:r w:rsidRPr="00991E57">
              <w:rPr>
                <w:sz w:val="24"/>
                <w:szCs w:val="24"/>
              </w:rPr>
              <w:t>Объем опасностей на рабочем месте должен быть подтвержден статистикой происшествий.</w:t>
            </w:r>
          </w:p>
        </w:tc>
      </w:tr>
      <w:tr w:rsidR="00801CE3" w:rsidRPr="00991E57" w14:paraId="0F8DC3F3" w14:textId="77777777" w:rsidTr="00DE65E9">
        <w:trPr>
          <w:trHeight w:val="330"/>
        </w:trPr>
        <w:tc>
          <w:tcPr>
            <w:tcW w:w="5000" w:type="pct"/>
            <w:noWrap/>
            <w:hideMark/>
          </w:tcPr>
          <w:p w14:paraId="2D040DAF" w14:textId="77777777" w:rsidR="00801CE3" w:rsidRPr="00991E57" w:rsidRDefault="00801CE3" w:rsidP="00861C4F">
            <w:pPr>
              <w:pStyle w:val="a5"/>
              <w:widowControl/>
              <w:numPr>
                <w:ilvl w:val="0"/>
                <w:numId w:val="8"/>
              </w:numPr>
              <w:autoSpaceDE/>
              <w:autoSpaceDN/>
              <w:ind w:right="0"/>
              <w:contextualSpacing/>
              <w:jc w:val="left"/>
              <w:rPr>
                <w:sz w:val="24"/>
                <w:szCs w:val="24"/>
              </w:rPr>
            </w:pPr>
            <w:r w:rsidRPr="00991E57">
              <w:rPr>
                <w:sz w:val="24"/>
                <w:szCs w:val="24"/>
              </w:rPr>
              <w:t>Опасности, действующие на работника, определяются характеристиками источника опасности.</w:t>
            </w:r>
          </w:p>
        </w:tc>
      </w:tr>
      <w:tr w:rsidR="00801CE3" w:rsidRPr="00991E57" w14:paraId="24159075" w14:textId="77777777" w:rsidTr="00DE65E9">
        <w:trPr>
          <w:trHeight w:val="330"/>
        </w:trPr>
        <w:tc>
          <w:tcPr>
            <w:tcW w:w="5000" w:type="pct"/>
            <w:noWrap/>
            <w:hideMark/>
          </w:tcPr>
          <w:p w14:paraId="4CA2FECB" w14:textId="77777777" w:rsidR="00801CE3" w:rsidRPr="00991E57" w:rsidRDefault="00801CE3" w:rsidP="00861C4F">
            <w:pPr>
              <w:pStyle w:val="a5"/>
              <w:widowControl/>
              <w:numPr>
                <w:ilvl w:val="0"/>
                <w:numId w:val="8"/>
              </w:numPr>
              <w:autoSpaceDE/>
              <w:autoSpaceDN/>
              <w:ind w:right="0"/>
              <w:contextualSpacing/>
              <w:jc w:val="left"/>
              <w:rPr>
                <w:sz w:val="24"/>
                <w:szCs w:val="24"/>
              </w:rPr>
            </w:pPr>
            <w:r w:rsidRPr="00991E57">
              <w:rPr>
                <w:sz w:val="24"/>
                <w:szCs w:val="24"/>
              </w:rPr>
              <w:t>Опасности, действующие на работника, о</w:t>
            </w:r>
            <w:r>
              <w:rPr>
                <w:sz w:val="24"/>
                <w:szCs w:val="24"/>
              </w:rPr>
              <w:t>п</w:t>
            </w:r>
            <w:r w:rsidRPr="00991E57">
              <w:rPr>
                <w:sz w:val="24"/>
                <w:szCs w:val="24"/>
              </w:rPr>
              <w:t>ределяются только объемом выполняемых им видов работ.</w:t>
            </w:r>
          </w:p>
        </w:tc>
      </w:tr>
      <w:tr w:rsidR="00801CE3" w:rsidRPr="00991E57" w14:paraId="2597C68B" w14:textId="77777777" w:rsidTr="00DE65E9">
        <w:trPr>
          <w:trHeight w:val="330"/>
        </w:trPr>
        <w:tc>
          <w:tcPr>
            <w:tcW w:w="5000" w:type="pct"/>
            <w:noWrap/>
            <w:hideMark/>
          </w:tcPr>
          <w:p w14:paraId="6A53A2C1" w14:textId="77777777" w:rsidR="00801CE3" w:rsidRPr="00991E57" w:rsidRDefault="00801CE3" w:rsidP="00861C4F">
            <w:pPr>
              <w:pStyle w:val="a5"/>
              <w:widowControl/>
              <w:numPr>
                <w:ilvl w:val="0"/>
                <w:numId w:val="8"/>
              </w:numPr>
              <w:autoSpaceDE/>
              <w:autoSpaceDN/>
              <w:ind w:right="0"/>
              <w:contextualSpacing/>
              <w:jc w:val="left"/>
              <w:rPr>
                <w:sz w:val="24"/>
                <w:szCs w:val="24"/>
              </w:rPr>
            </w:pPr>
            <w:r w:rsidRPr="00991E57">
              <w:rPr>
                <w:sz w:val="24"/>
                <w:szCs w:val="24"/>
              </w:rPr>
              <w:t>Оценка профессиональных рисков рассматривает только способы травмирования работников от механических источников опасности.</w:t>
            </w:r>
          </w:p>
        </w:tc>
      </w:tr>
      <w:tr w:rsidR="00801CE3" w:rsidRPr="00991E57" w14:paraId="3DAB4D25" w14:textId="77777777" w:rsidTr="00DE65E9">
        <w:trPr>
          <w:trHeight w:val="315"/>
        </w:trPr>
        <w:tc>
          <w:tcPr>
            <w:tcW w:w="5000" w:type="pct"/>
            <w:hideMark/>
          </w:tcPr>
          <w:p w14:paraId="4AA882B6"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 определяется тяжесть события?</w:t>
            </w:r>
          </w:p>
        </w:tc>
      </w:tr>
      <w:tr w:rsidR="00801CE3" w:rsidRPr="00991E57" w14:paraId="008A53F0" w14:textId="77777777" w:rsidTr="00DE65E9">
        <w:trPr>
          <w:trHeight w:val="315"/>
        </w:trPr>
        <w:tc>
          <w:tcPr>
            <w:tcW w:w="5000" w:type="pct"/>
            <w:hideMark/>
          </w:tcPr>
          <w:p w14:paraId="6FBB53CA" w14:textId="77777777" w:rsidR="00801CE3" w:rsidRPr="00991E57" w:rsidRDefault="00801CE3" w:rsidP="00861C4F">
            <w:pPr>
              <w:pStyle w:val="a5"/>
              <w:widowControl/>
              <w:numPr>
                <w:ilvl w:val="0"/>
                <w:numId w:val="9"/>
              </w:numPr>
              <w:autoSpaceDE/>
              <w:autoSpaceDN/>
              <w:ind w:right="0"/>
              <w:contextualSpacing/>
              <w:jc w:val="left"/>
              <w:rPr>
                <w:color w:val="000000"/>
                <w:sz w:val="24"/>
                <w:szCs w:val="24"/>
              </w:rPr>
            </w:pPr>
            <w:r w:rsidRPr="00991E57">
              <w:rPr>
                <w:color w:val="000000"/>
                <w:sz w:val="24"/>
                <w:szCs w:val="24"/>
              </w:rPr>
              <w:t>Выбирается максимально экстремальный исход события.</w:t>
            </w:r>
          </w:p>
        </w:tc>
      </w:tr>
      <w:tr w:rsidR="00801CE3" w:rsidRPr="00991E57" w14:paraId="2E20365D" w14:textId="77777777" w:rsidTr="00DE65E9">
        <w:trPr>
          <w:trHeight w:val="315"/>
        </w:trPr>
        <w:tc>
          <w:tcPr>
            <w:tcW w:w="5000" w:type="pct"/>
            <w:hideMark/>
          </w:tcPr>
          <w:p w14:paraId="55C2D2DC" w14:textId="77777777" w:rsidR="00801CE3" w:rsidRPr="00991E57" w:rsidRDefault="00801CE3" w:rsidP="00861C4F">
            <w:pPr>
              <w:pStyle w:val="a5"/>
              <w:widowControl/>
              <w:numPr>
                <w:ilvl w:val="0"/>
                <w:numId w:val="9"/>
              </w:numPr>
              <w:autoSpaceDE/>
              <w:autoSpaceDN/>
              <w:ind w:right="0"/>
              <w:contextualSpacing/>
              <w:jc w:val="left"/>
              <w:rPr>
                <w:color w:val="000000"/>
                <w:sz w:val="24"/>
                <w:szCs w:val="24"/>
              </w:rPr>
            </w:pPr>
            <w:r w:rsidRPr="00991E57">
              <w:rPr>
                <w:color w:val="000000"/>
                <w:sz w:val="24"/>
                <w:szCs w:val="24"/>
              </w:rPr>
              <w:t>Выбираются самые минимально возможные последствия события.</w:t>
            </w:r>
          </w:p>
        </w:tc>
      </w:tr>
      <w:tr w:rsidR="00801CE3" w:rsidRPr="00991E57" w14:paraId="3462F361" w14:textId="77777777" w:rsidTr="00DE65E9">
        <w:trPr>
          <w:trHeight w:val="315"/>
        </w:trPr>
        <w:tc>
          <w:tcPr>
            <w:tcW w:w="5000" w:type="pct"/>
            <w:hideMark/>
          </w:tcPr>
          <w:p w14:paraId="24D25711" w14:textId="77777777" w:rsidR="00801CE3" w:rsidRPr="00991E57" w:rsidRDefault="00801CE3" w:rsidP="00861C4F">
            <w:pPr>
              <w:pStyle w:val="a5"/>
              <w:widowControl/>
              <w:numPr>
                <w:ilvl w:val="0"/>
                <w:numId w:val="9"/>
              </w:numPr>
              <w:autoSpaceDE/>
              <w:autoSpaceDN/>
              <w:ind w:right="0"/>
              <w:contextualSpacing/>
              <w:jc w:val="left"/>
              <w:rPr>
                <w:color w:val="000000"/>
                <w:sz w:val="24"/>
                <w:szCs w:val="24"/>
              </w:rPr>
            </w:pPr>
            <w:r w:rsidRPr="00991E57">
              <w:rPr>
                <w:color w:val="000000"/>
                <w:sz w:val="24"/>
                <w:szCs w:val="24"/>
              </w:rPr>
              <w:t>Выбирается наиболее ожидаемый исход события.</w:t>
            </w:r>
          </w:p>
        </w:tc>
      </w:tr>
      <w:tr w:rsidR="00801CE3" w:rsidRPr="00991E57" w14:paraId="7F3D04E9" w14:textId="77777777" w:rsidTr="00DE65E9">
        <w:trPr>
          <w:trHeight w:val="315"/>
        </w:trPr>
        <w:tc>
          <w:tcPr>
            <w:tcW w:w="5000" w:type="pct"/>
            <w:hideMark/>
          </w:tcPr>
          <w:p w14:paraId="531F9FA9" w14:textId="77777777" w:rsidR="00801CE3" w:rsidRPr="00991E57" w:rsidRDefault="00801CE3" w:rsidP="00861C4F">
            <w:pPr>
              <w:pStyle w:val="a5"/>
              <w:widowControl/>
              <w:numPr>
                <w:ilvl w:val="0"/>
                <w:numId w:val="9"/>
              </w:numPr>
              <w:autoSpaceDE/>
              <w:autoSpaceDN/>
              <w:ind w:right="0"/>
              <w:contextualSpacing/>
              <w:jc w:val="left"/>
              <w:rPr>
                <w:color w:val="000000"/>
                <w:sz w:val="24"/>
                <w:szCs w:val="24"/>
              </w:rPr>
            </w:pPr>
            <w:r w:rsidRPr="00991E57">
              <w:rPr>
                <w:color w:val="000000"/>
                <w:sz w:val="24"/>
                <w:szCs w:val="24"/>
              </w:rPr>
              <w:t>Выбирается тяжесть события согласно случившемуся инциденту.</w:t>
            </w:r>
          </w:p>
        </w:tc>
      </w:tr>
      <w:tr w:rsidR="00801CE3" w:rsidRPr="00991E57" w14:paraId="06B7A1F6" w14:textId="77777777" w:rsidTr="00DE65E9">
        <w:trPr>
          <w:trHeight w:val="330"/>
        </w:trPr>
        <w:tc>
          <w:tcPr>
            <w:tcW w:w="5000" w:type="pct"/>
            <w:hideMark/>
          </w:tcPr>
          <w:p w14:paraId="62F25BC6"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На основании чего выбирается вероятность события?</w:t>
            </w:r>
          </w:p>
        </w:tc>
      </w:tr>
      <w:tr w:rsidR="00801CE3" w:rsidRPr="00991E57" w14:paraId="4D31994E" w14:textId="77777777" w:rsidTr="00DE65E9">
        <w:trPr>
          <w:trHeight w:val="330"/>
        </w:trPr>
        <w:tc>
          <w:tcPr>
            <w:tcW w:w="5000" w:type="pct"/>
            <w:hideMark/>
          </w:tcPr>
          <w:p w14:paraId="4DCD047A" w14:textId="77777777" w:rsidR="00801CE3" w:rsidRPr="00991E57" w:rsidRDefault="00801CE3" w:rsidP="00861C4F">
            <w:pPr>
              <w:pStyle w:val="a5"/>
              <w:widowControl/>
              <w:numPr>
                <w:ilvl w:val="0"/>
                <w:numId w:val="10"/>
              </w:numPr>
              <w:autoSpaceDE/>
              <w:autoSpaceDN/>
              <w:ind w:right="0"/>
              <w:contextualSpacing/>
              <w:jc w:val="left"/>
              <w:rPr>
                <w:color w:val="000000"/>
                <w:sz w:val="24"/>
                <w:szCs w:val="24"/>
              </w:rPr>
            </w:pPr>
            <w:r w:rsidRPr="00991E57">
              <w:rPr>
                <w:color w:val="000000"/>
                <w:sz w:val="24"/>
                <w:szCs w:val="24"/>
              </w:rPr>
              <w:t>На основе статистики происшествий.</w:t>
            </w:r>
          </w:p>
        </w:tc>
      </w:tr>
      <w:tr w:rsidR="00801CE3" w:rsidRPr="00991E57" w14:paraId="7AC41778" w14:textId="77777777" w:rsidTr="00DE65E9">
        <w:trPr>
          <w:trHeight w:val="330"/>
        </w:trPr>
        <w:tc>
          <w:tcPr>
            <w:tcW w:w="5000" w:type="pct"/>
            <w:hideMark/>
          </w:tcPr>
          <w:p w14:paraId="02D32F24" w14:textId="77777777" w:rsidR="00801CE3" w:rsidRPr="00991E57" w:rsidRDefault="00801CE3" w:rsidP="00861C4F">
            <w:pPr>
              <w:pStyle w:val="a5"/>
              <w:widowControl/>
              <w:numPr>
                <w:ilvl w:val="0"/>
                <w:numId w:val="10"/>
              </w:numPr>
              <w:autoSpaceDE/>
              <w:autoSpaceDN/>
              <w:ind w:right="0"/>
              <w:contextualSpacing/>
              <w:jc w:val="left"/>
              <w:rPr>
                <w:color w:val="000000"/>
                <w:sz w:val="24"/>
                <w:szCs w:val="24"/>
              </w:rPr>
            </w:pPr>
            <w:r w:rsidRPr="00991E57">
              <w:rPr>
                <w:color w:val="000000"/>
                <w:sz w:val="24"/>
                <w:szCs w:val="24"/>
              </w:rPr>
              <w:t>На основе анализа достаточности существующих мер управления.</w:t>
            </w:r>
          </w:p>
        </w:tc>
      </w:tr>
      <w:tr w:rsidR="00801CE3" w:rsidRPr="00991E57" w14:paraId="613DD1BF" w14:textId="77777777" w:rsidTr="00DE65E9">
        <w:trPr>
          <w:trHeight w:val="330"/>
        </w:trPr>
        <w:tc>
          <w:tcPr>
            <w:tcW w:w="5000" w:type="pct"/>
            <w:hideMark/>
          </w:tcPr>
          <w:p w14:paraId="4FC55AEB" w14:textId="77777777" w:rsidR="00801CE3" w:rsidRPr="00991E57" w:rsidRDefault="00801CE3" w:rsidP="00861C4F">
            <w:pPr>
              <w:pStyle w:val="a5"/>
              <w:widowControl/>
              <w:numPr>
                <w:ilvl w:val="0"/>
                <w:numId w:val="10"/>
              </w:numPr>
              <w:autoSpaceDE/>
              <w:autoSpaceDN/>
              <w:ind w:right="0"/>
              <w:contextualSpacing/>
              <w:jc w:val="left"/>
              <w:rPr>
                <w:color w:val="000000"/>
                <w:sz w:val="24"/>
                <w:szCs w:val="24"/>
              </w:rPr>
            </w:pPr>
            <w:r w:rsidRPr="00991E57">
              <w:rPr>
                <w:color w:val="000000"/>
                <w:sz w:val="24"/>
                <w:szCs w:val="24"/>
              </w:rPr>
              <w:t>На основе частоты возникновения опасности.</w:t>
            </w:r>
          </w:p>
        </w:tc>
      </w:tr>
      <w:tr w:rsidR="00801CE3" w:rsidRPr="00991E57" w14:paraId="0D17EF10" w14:textId="77777777" w:rsidTr="00DE65E9">
        <w:trPr>
          <w:trHeight w:val="330"/>
        </w:trPr>
        <w:tc>
          <w:tcPr>
            <w:tcW w:w="5000" w:type="pct"/>
            <w:hideMark/>
          </w:tcPr>
          <w:p w14:paraId="1BA46734" w14:textId="77777777" w:rsidR="00801CE3" w:rsidRPr="00991E57" w:rsidRDefault="00801CE3" w:rsidP="00861C4F">
            <w:pPr>
              <w:pStyle w:val="a5"/>
              <w:widowControl/>
              <w:numPr>
                <w:ilvl w:val="0"/>
                <w:numId w:val="10"/>
              </w:numPr>
              <w:autoSpaceDE/>
              <w:autoSpaceDN/>
              <w:ind w:right="0"/>
              <w:contextualSpacing/>
              <w:jc w:val="left"/>
              <w:rPr>
                <w:color w:val="000000"/>
                <w:sz w:val="24"/>
                <w:szCs w:val="24"/>
              </w:rPr>
            </w:pPr>
            <w:r w:rsidRPr="00991E57">
              <w:rPr>
                <w:color w:val="000000"/>
                <w:sz w:val="24"/>
                <w:szCs w:val="24"/>
              </w:rPr>
              <w:t>На основе опроса работника.</w:t>
            </w:r>
          </w:p>
        </w:tc>
      </w:tr>
      <w:tr w:rsidR="00801CE3" w:rsidRPr="00991E57" w14:paraId="74EE9D5E" w14:textId="77777777" w:rsidTr="00DE65E9">
        <w:trPr>
          <w:trHeight w:val="330"/>
        </w:trPr>
        <w:tc>
          <w:tcPr>
            <w:tcW w:w="5000" w:type="pct"/>
            <w:hideMark/>
          </w:tcPr>
          <w:p w14:paraId="6A3B02FD"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От чего зависит уровень риска?</w:t>
            </w:r>
          </w:p>
        </w:tc>
      </w:tr>
      <w:tr w:rsidR="00801CE3" w:rsidRPr="00991E57" w14:paraId="123E967D" w14:textId="77777777" w:rsidTr="00DE65E9">
        <w:trPr>
          <w:trHeight w:val="330"/>
        </w:trPr>
        <w:tc>
          <w:tcPr>
            <w:tcW w:w="5000" w:type="pct"/>
            <w:hideMark/>
          </w:tcPr>
          <w:p w14:paraId="011809DA" w14:textId="77777777" w:rsidR="00801CE3" w:rsidRPr="00991E57" w:rsidRDefault="00801CE3" w:rsidP="00861C4F">
            <w:pPr>
              <w:pStyle w:val="a5"/>
              <w:widowControl/>
              <w:numPr>
                <w:ilvl w:val="0"/>
                <w:numId w:val="11"/>
              </w:numPr>
              <w:autoSpaceDE/>
              <w:autoSpaceDN/>
              <w:ind w:right="0"/>
              <w:contextualSpacing/>
              <w:jc w:val="left"/>
              <w:rPr>
                <w:color w:val="000000"/>
                <w:sz w:val="24"/>
                <w:szCs w:val="24"/>
              </w:rPr>
            </w:pPr>
            <w:r w:rsidRPr="00991E57">
              <w:rPr>
                <w:color w:val="000000"/>
                <w:sz w:val="24"/>
                <w:szCs w:val="24"/>
              </w:rPr>
              <w:t>Уровень риска присваивается опасности на основе экспертного мнения лица, проводящего оценку риска.</w:t>
            </w:r>
          </w:p>
        </w:tc>
      </w:tr>
      <w:tr w:rsidR="00801CE3" w:rsidRPr="00991E57" w14:paraId="10C449AB" w14:textId="77777777" w:rsidTr="00DE65E9">
        <w:trPr>
          <w:trHeight w:val="330"/>
        </w:trPr>
        <w:tc>
          <w:tcPr>
            <w:tcW w:w="5000" w:type="pct"/>
            <w:hideMark/>
          </w:tcPr>
          <w:p w14:paraId="061FE5EC" w14:textId="77777777" w:rsidR="00801CE3" w:rsidRPr="00991E57" w:rsidRDefault="00801CE3" w:rsidP="00861C4F">
            <w:pPr>
              <w:pStyle w:val="a5"/>
              <w:widowControl/>
              <w:numPr>
                <w:ilvl w:val="0"/>
                <w:numId w:val="11"/>
              </w:numPr>
              <w:autoSpaceDE/>
              <w:autoSpaceDN/>
              <w:ind w:right="0"/>
              <w:contextualSpacing/>
              <w:jc w:val="left"/>
              <w:rPr>
                <w:color w:val="000000"/>
                <w:sz w:val="24"/>
                <w:szCs w:val="24"/>
              </w:rPr>
            </w:pPr>
            <w:r w:rsidRPr="00991E57">
              <w:rPr>
                <w:color w:val="000000"/>
                <w:sz w:val="24"/>
                <w:szCs w:val="24"/>
              </w:rPr>
              <w:t>Уровень риска утверждается работодателем.</w:t>
            </w:r>
          </w:p>
        </w:tc>
      </w:tr>
      <w:tr w:rsidR="00801CE3" w:rsidRPr="00991E57" w14:paraId="35768F65" w14:textId="77777777" w:rsidTr="00DE65E9">
        <w:trPr>
          <w:trHeight w:val="330"/>
        </w:trPr>
        <w:tc>
          <w:tcPr>
            <w:tcW w:w="5000" w:type="pct"/>
            <w:hideMark/>
          </w:tcPr>
          <w:p w14:paraId="554AE66C" w14:textId="77777777" w:rsidR="00801CE3" w:rsidRPr="00991E57" w:rsidRDefault="00801CE3" w:rsidP="00861C4F">
            <w:pPr>
              <w:pStyle w:val="a5"/>
              <w:widowControl/>
              <w:numPr>
                <w:ilvl w:val="0"/>
                <w:numId w:val="11"/>
              </w:numPr>
              <w:autoSpaceDE/>
              <w:autoSpaceDN/>
              <w:ind w:right="0"/>
              <w:contextualSpacing/>
              <w:jc w:val="left"/>
              <w:rPr>
                <w:color w:val="000000"/>
                <w:sz w:val="24"/>
                <w:szCs w:val="24"/>
              </w:rPr>
            </w:pPr>
            <w:r w:rsidRPr="00991E57">
              <w:rPr>
                <w:color w:val="000000"/>
                <w:sz w:val="24"/>
                <w:szCs w:val="24"/>
              </w:rPr>
              <w:t xml:space="preserve">Уровень риска зависит от отрасли и количества работников в </w:t>
            </w:r>
            <w:proofErr w:type="spellStart"/>
            <w:r w:rsidRPr="00991E57">
              <w:rPr>
                <w:color w:val="000000"/>
                <w:sz w:val="24"/>
                <w:szCs w:val="24"/>
              </w:rPr>
              <w:t>огранизации</w:t>
            </w:r>
            <w:proofErr w:type="spellEnd"/>
            <w:r w:rsidRPr="00991E57">
              <w:rPr>
                <w:color w:val="000000"/>
                <w:sz w:val="24"/>
                <w:szCs w:val="24"/>
              </w:rPr>
              <w:t>.</w:t>
            </w:r>
          </w:p>
        </w:tc>
      </w:tr>
      <w:tr w:rsidR="00801CE3" w:rsidRPr="00991E57" w14:paraId="4C773BEF" w14:textId="77777777" w:rsidTr="00DE65E9">
        <w:trPr>
          <w:trHeight w:val="330"/>
        </w:trPr>
        <w:tc>
          <w:tcPr>
            <w:tcW w:w="5000" w:type="pct"/>
            <w:hideMark/>
          </w:tcPr>
          <w:p w14:paraId="2067E2DF" w14:textId="77777777" w:rsidR="00801CE3" w:rsidRPr="00991E57" w:rsidRDefault="00801CE3" w:rsidP="00861C4F">
            <w:pPr>
              <w:pStyle w:val="a5"/>
              <w:widowControl/>
              <w:numPr>
                <w:ilvl w:val="0"/>
                <w:numId w:val="11"/>
              </w:numPr>
              <w:autoSpaceDE/>
              <w:autoSpaceDN/>
              <w:ind w:right="0"/>
              <w:contextualSpacing/>
              <w:jc w:val="left"/>
              <w:rPr>
                <w:color w:val="000000"/>
                <w:sz w:val="24"/>
                <w:szCs w:val="24"/>
              </w:rPr>
            </w:pPr>
            <w:r w:rsidRPr="00991E57">
              <w:rPr>
                <w:color w:val="000000"/>
                <w:sz w:val="24"/>
                <w:szCs w:val="24"/>
              </w:rPr>
              <w:t>Уровень риска является, как минимум, комбинацией тяжести и вероятности события.</w:t>
            </w:r>
          </w:p>
        </w:tc>
      </w:tr>
      <w:tr w:rsidR="00801CE3" w:rsidRPr="00991E57" w14:paraId="4B0E36FD" w14:textId="77777777" w:rsidTr="00DE65E9">
        <w:trPr>
          <w:trHeight w:val="630"/>
        </w:trPr>
        <w:tc>
          <w:tcPr>
            <w:tcW w:w="5000" w:type="pct"/>
            <w:hideMark/>
          </w:tcPr>
          <w:p w14:paraId="15431F23"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На какой параметр влияет мера управления: "наличие защитного ограждения"?</w:t>
            </w:r>
          </w:p>
        </w:tc>
      </w:tr>
      <w:tr w:rsidR="00801CE3" w:rsidRPr="00991E57" w14:paraId="3C6A6AB9" w14:textId="77777777" w:rsidTr="00DE65E9">
        <w:trPr>
          <w:trHeight w:val="315"/>
        </w:trPr>
        <w:tc>
          <w:tcPr>
            <w:tcW w:w="5000" w:type="pct"/>
            <w:hideMark/>
          </w:tcPr>
          <w:p w14:paraId="7B60675E" w14:textId="77777777" w:rsidR="00801CE3" w:rsidRPr="00991E57" w:rsidRDefault="00801CE3" w:rsidP="00861C4F">
            <w:pPr>
              <w:pStyle w:val="a5"/>
              <w:widowControl/>
              <w:numPr>
                <w:ilvl w:val="0"/>
                <w:numId w:val="12"/>
              </w:numPr>
              <w:autoSpaceDE/>
              <w:autoSpaceDN/>
              <w:ind w:right="0"/>
              <w:contextualSpacing/>
              <w:jc w:val="left"/>
              <w:rPr>
                <w:color w:val="000000"/>
                <w:sz w:val="24"/>
                <w:szCs w:val="24"/>
              </w:rPr>
            </w:pPr>
            <w:r w:rsidRPr="00991E57">
              <w:rPr>
                <w:color w:val="000000"/>
                <w:sz w:val="24"/>
                <w:szCs w:val="24"/>
              </w:rPr>
              <w:t>На вероятность опасного события.</w:t>
            </w:r>
          </w:p>
        </w:tc>
      </w:tr>
      <w:tr w:rsidR="00801CE3" w:rsidRPr="00991E57" w14:paraId="140B836E" w14:textId="77777777" w:rsidTr="00DE65E9">
        <w:trPr>
          <w:trHeight w:val="315"/>
        </w:trPr>
        <w:tc>
          <w:tcPr>
            <w:tcW w:w="5000" w:type="pct"/>
            <w:hideMark/>
          </w:tcPr>
          <w:p w14:paraId="598D127F" w14:textId="77777777" w:rsidR="00801CE3" w:rsidRPr="00991E57" w:rsidRDefault="00801CE3" w:rsidP="00861C4F">
            <w:pPr>
              <w:pStyle w:val="a5"/>
              <w:widowControl/>
              <w:numPr>
                <w:ilvl w:val="0"/>
                <w:numId w:val="12"/>
              </w:numPr>
              <w:autoSpaceDE/>
              <w:autoSpaceDN/>
              <w:ind w:right="0"/>
              <w:contextualSpacing/>
              <w:jc w:val="left"/>
              <w:rPr>
                <w:color w:val="000000"/>
                <w:sz w:val="24"/>
                <w:szCs w:val="24"/>
              </w:rPr>
            </w:pPr>
            <w:r w:rsidRPr="00991E57">
              <w:rPr>
                <w:color w:val="000000"/>
                <w:sz w:val="24"/>
                <w:szCs w:val="24"/>
              </w:rPr>
              <w:t>На тяжесть опасного события.</w:t>
            </w:r>
          </w:p>
        </w:tc>
      </w:tr>
      <w:tr w:rsidR="00801CE3" w:rsidRPr="00991E57" w14:paraId="47215DF1" w14:textId="77777777" w:rsidTr="00DE65E9">
        <w:trPr>
          <w:trHeight w:val="315"/>
        </w:trPr>
        <w:tc>
          <w:tcPr>
            <w:tcW w:w="5000" w:type="pct"/>
            <w:hideMark/>
          </w:tcPr>
          <w:p w14:paraId="18BDDF04" w14:textId="77777777" w:rsidR="00801CE3" w:rsidRPr="00991E57" w:rsidRDefault="00801CE3" w:rsidP="00861C4F">
            <w:pPr>
              <w:pStyle w:val="a5"/>
              <w:widowControl/>
              <w:numPr>
                <w:ilvl w:val="0"/>
                <w:numId w:val="12"/>
              </w:numPr>
              <w:autoSpaceDE/>
              <w:autoSpaceDN/>
              <w:ind w:right="0"/>
              <w:contextualSpacing/>
              <w:jc w:val="left"/>
              <w:rPr>
                <w:color w:val="000000"/>
                <w:sz w:val="24"/>
                <w:szCs w:val="24"/>
              </w:rPr>
            </w:pPr>
            <w:r w:rsidRPr="00991E57">
              <w:rPr>
                <w:color w:val="000000"/>
                <w:sz w:val="24"/>
                <w:szCs w:val="24"/>
              </w:rPr>
              <w:t>На информированность работника.</w:t>
            </w:r>
          </w:p>
        </w:tc>
      </w:tr>
      <w:tr w:rsidR="00801CE3" w:rsidRPr="00991E57" w14:paraId="1D005E4C" w14:textId="77777777" w:rsidTr="00DE65E9">
        <w:trPr>
          <w:trHeight w:val="315"/>
        </w:trPr>
        <w:tc>
          <w:tcPr>
            <w:tcW w:w="5000" w:type="pct"/>
            <w:hideMark/>
          </w:tcPr>
          <w:p w14:paraId="661DB6F2" w14:textId="77777777" w:rsidR="00801CE3" w:rsidRPr="00991E57" w:rsidRDefault="00801CE3" w:rsidP="00861C4F">
            <w:pPr>
              <w:pStyle w:val="a5"/>
              <w:widowControl/>
              <w:numPr>
                <w:ilvl w:val="0"/>
                <w:numId w:val="12"/>
              </w:numPr>
              <w:autoSpaceDE/>
              <w:autoSpaceDN/>
              <w:ind w:right="0"/>
              <w:contextualSpacing/>
              <w:jc w:val="left"/>
              <w:rPr>
                <w:color w:val="000000"/>
                <w:sz w:val="24"/>
                <w:szCs w:val="24"/>
              </w:rPr>
            </w:pPr>
            <w:r w:rsidRPr="00991E57">
              <w:rPr>
                <w:color w:val="000000"/>
                <w:sz w:val="24"/>
                <w:szCs w:val="24"/>
              </w:rPr>
              <w:t>На все перечисленное.</w:t>
            </w:r>
          </w:p>
        </w:tc>
      </w:tr>
      <w:tr w:rsidR="00801CE3" w:rsidRPr="00991E57" w14:paraId="35ECA401" w14:textId="77777777" w:rsidTr="00DE65E9">
        <w:trPr>
          <w:trHeight w:val="315"/>
        </w:trPr>
        <w:tc>
          <w:tcPr>
            <w:tcW w:w="5000" w:type="pct"/>
            <w:hideMark/>
          </w:tcPr>
          <w:p w14:paraId="322E512B"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Какой риск является неприемлемым?</w:t>
            </w:r>
          </w:p>
        </w:tc>
      </w:tr>
      <w:tr w:rsidR="00801CE3" w:rsidRPr="00991E57" w14:paraId="45D3935F" w14:textId="77777777" w:rsidTr="00DE65E9">
        <w:trPr>
          <w:trHeight w:val="315"/>
        </w:trPr>
        <w:tc>
          <w:tcPr>
            <w:tcW w:w="5000" w:type="pct"/>
            <w:hideMark/>
          </w:tcPr>
          <w:p w14:paraId="525C9BD8" w14:textId="77777777" w:rsidR="00801CE3" w:rsidRPr="00991E57" w:rsidRDefault="00801CE3" w:rsidP="00861C4F">
            <w:pPr>
              <w:pStyle w:val="a5"/>
              <w:widowControl/>
              <w:numPr>
                <w:ilvl w:val="0"/>
                <w:numId w:val="13"/>
              </w:numPr>
              <w:autoSpaceDE/>
              <w:autoSpaceDN/>
              <w:ind w:right="0"/>
              <w:contextualSpacing/>
              <w:jc w:val="left"/>
              <w:rPr>
                <w:color w:val="000000"/>
                <w:sz w:val="24"/>
                <w:szCs w:val="24"/>
              </w:rPr>
            </w:pPr>
            <w:r w:rsidRPr="00991E57">
              <w:rPr>
                <w:color w:val="000000"/>
                <w:sz w:val="24"/>
                <w:szCs w:val="24"/>
              </w:rPr>
              <w:t>Риск, который необходимо постоянно мониторить.</w:t>
            </w:r>
          </w:p>
        </w:tc>
      </w:tr>
      <w:tr w:rsidR="00801CE3" w:rsidRPr="00991E57" w14:paraId="2D08B54D" w14:textId="77777777" w:rsidTr="00DE65E9">
        <w:trPr>
          <w:trHeight w:val="315"/>
        </w:trPr>
        <w:tc>
          <w:tcPr>
            <w:tcW w:w="5000" w:type="pct"/>
            <w:hideMark/>
          </w:tcPr>
          <w:p w14:paraId="60C97E8C" w14:textId="77777777" w:rsidR="00801CE3" w:rsidRPr="00991E57" w:rsidRDefault="00801CE3" w:rsidP="00861C4F">
            <w:pPr>
              <w:pStyle w:val="a5"/>
              <w:widowControl/>
              <w:numPr>
                <w:ilvl w:val="0"/>
                <w:numId w:val="13"/>
              </w:numPr>
              <w:autoSpaceDE/>
              <w:autoSpaceDN/>
              <w:ind w:right="0"/>
              <w:contextualSpacing/>
              <w:jc w:val="left"/>
              <w:rPr>
                <w:color w:val="000000"/>
                <w:sz w:val="24"/>
                <w:szCs w:val="24"/>
              </w:rPr>
            </w:pPr>
            <w:r w:rsidRPr="00991E57">
              <w:rPr>
                <w:color w:val="000000"/>
                <w:sz w:val="24"/>
                <w:szCs w:val="24"/>
              </w:rPr>
              <w:lastRenderedPageBreak/>
              <w:t>Риск, для которого не требуются меры управления.</w:t>
            </w:r>
          </w:p>
        </w:tc>
      </w:tr>
      <w:tr w:rsidR="00801CE3" w:rsidRPr="00991E57" w14:paraId="61FE019A" w14:textId="77777777" w:rsidTr="00DE65E9">
        <w:trPr>
          <w:trHeight w:val="315"/>
        </w:trPr>
        <w:tc>
          <w:tcPr>
            <w:tcW w:w="5000" w:type="pct"/>
            <w:hideMark/>
          </w:tcPr>
          <w:p w14:paraId="422008CA" w14:textId="77777777" w:rsidR="00801CE3" w:rsidRPr="00991E57" w:rsidRDefault="00801CE3" w:rsidP="00861C4F">
            <w:pPr>
              <w:pStyle w:val="a5"/>
              <w:widowControl/>
              <w:numPr>
                <w:ilvl w:val="0"/>
                <w:numId w:val="13"/>
              </w:numPr>
              <w:autoSpaceDE/>
              <w:autoSpaceDN/>
              <w:ind w:right="0"/>
              <w:contextualSpacing/>
              <w:jc w:val="left"/>
              <w:rPr>
                <w:color w:val="000000"/>
                <w:sz w:val="24"/>
                <w:szCs w:val="24"/>
              </w:rPr>
            </w:pPr>
            <w:r w:rsidRPr="00991E57">
              <w:rPr>
                <w:color w:val="000000"/>
                <w:sz w:val="24"/>
                <w:szCs w:val="24"/>
              </w:rPr>
              <w:t>Риск, для которого отсутствуют меры управления.</w:t>
            </w:r>
          </w:p>
        </w:tc>
      </w:tr>
      <w:tr w:rsidR="00801CE3" w:rsidRPr="00991E57" w14:paraId="038347D5" w14:textId="77777777" w:rsidTr="00DE65E9">
        <w:trPr>
          <w:trHeight w:val="315"/>
        </w:trPr>
        <w:tc>
          <w:tcPr>
            <w:tcW w:w="5000" w:type="pct"/>
            <w:hideMark/>
          </w:tcPr>
          <w:p w14:paraId="68905113" w14:textId="77777777" w:rsidR="00801CE3" w:rsidRPr="00991E57" w:rsidRDefault="00801CE3" w:rsidP="00861C4F">
            <w:pPr>
              <w:pStyle w:val="a5"/>
              <w:widowControl/>
              <w:numPr>
                <w:ilvl w:val="0"/>
                <w:numId w:val="13"/>
              </w:numPr>
              <w:autoSpaceDE/>
              <w:autoSpaceDN/>
              <w:ind w:right="0"/>
              <w:contextualSpacing/>
              <w:jc w:val="left"/>
              <w:rPr>
                <w:color w:val="000000"/>
                <w:sz w:val="24"/>
                <w:szCs w:val="24"/>
              </w:rPr>
            </w:pPr>
            <w:r w:rsidRPr="00991E57">
              <w:rPr>
                <w:color w:val="000000"/>
                <w:sz w:val="24"/>
                <w:szCs w:val="24"/>
              </w:rPr>
              <w:t>Решение о приемлемости принимается работодателем.</w:t>
            </w:r>
          </w:p>
        </w:tc>
      </w:tr>
      <w:tr w:rsidR="00801CE3" w:rsidRPr="00991E57" w14:paraId="40210A8F" w14:textId="77777777" w:rsidTr="00DE65E9">
        <w:trPr>
          <w:trHeight w:val="315"/>
        </w:trPr>
        <w:tc>
          <w:tcPr>
            <w:tcW w:w="5000" w:type="pct"/>
            <w:hideMark/>
          </w:tcPr>
          <w:p w14:paraId="5E676881"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из перечисленного не является стратегией обработки риска?</w:t>
            </w:r>
          </w:p>
        </w:tc>
      </w:tr>
      <w:tr w:rsidR="00801CE3" w:rsidRPr="00991E57" w14:paraId="4108C13A" w14:textId="77777777" w:rsidTr="00DE65E9">
        <w:trPr>
          <w:trHeight w:val="315"/>
        </w:trPr>
        <w:tc>
          <w:tcPr>
            <w:tcW w:w="5000" w:type="pct"/>
            <w:hideMark/>
          </w:tcPr>
          <w:p w14:paraId="4E9EE6CA" w14:textId="77777777" w:rsidR="00801CE3" w:rsidRPr="00991E57" w:rsidRDefault="00801CE3" w:rsidP="00861C4F">
            <w:pPr>
              <w:pStyle w:val="a5"/>
              <w:widowControl/>
              <w:numPr>
                <w:ilvl w:val="0"/>
                <w:numId w:val="14"/>
              </w:numPr>
              <w:autoSpaceDE/>
              <w:autoSpaceDN/>
              <w:ind w:right="0"/>
              <w:contextualSpacing/>
              <w:jc w:val="left"/>
              <w:rPr>
                <w:color w:val="000000"/>
                <w:sz w:val="24"/>
                <w:szCs w:val="24"/>
              </w:rPr>
            </w:pPr>
            <w:r w:rsidRPr="00991E57">
              <w:rPr>
                <w:color w:val="000000"/>
                <w:sz w:val="24"/>
                <w:szCs w:val="24"/>
              </w:rPr>
              <w:t>Исключить.</w:t>
            </w:r>
          </w:p>
        </w:tc>
      </w:tr>
      <w:tr w:rsidR="00801CE3" w:rsidRPr="00991E57" w14:paraId="2B7F1470" w14:textId="77777777" w:rsidTr="00DE65E9">
        <w:trPr>
          <w:trHeight w:val="315"/>
        </w:trPr>
        <w:tc>
          <w:tcPr>
            <w:tcW w:w="5000" w:type="pct"/>
            <w:hideMark/>
          </w:tcPr>
          <w:p w14:paraId="07E9B2DA" w14:textId="77777777" w:rsidR="00801CE3" w:rsidRPr="00991E57" w:rsidRDefault="00801CE3" w:rsidP="00861C4F">
            <w:pPr>
              <w:pStyle w:val="a5"/>
              <w:widowControl/>
              <w:numPr>
                <w:ilvl w:val="0"/>
                <w:numId w:val="14"/>
              </w:numPr>
              <w:autoSpaceDE/>
              <w:autoSpaceDN/>
              <w:ind w:right="0"/>
              <w:contextualSpacing/>
              <w:jc w:val="left"/>
              <w:rPr>
                <w:color w:val="000000"/>
                <w:sz w:val="24"/>
                <w:szCs w:val="24"/>
              </w:rPr>
            </w:pPr>
            <w:r w:rsidRPr="00991E57">
              <w:rPr>
                <w:color w:val="000000"/>
                <w:sz w:val="24"/>
                <w:szCs w:val="24"/>
              </w:rPr>
              <w:t>Игнорировать.</w:t>
            </w:r>
          </w:p>
        </w:tc>
      </w:tr>
      <w:tr w:rsidR="00801CE3" w:rsidRPr="00991E57" w14:paraId="3B7C48C1" w14:textId="77777777" w:rsidTr="00DE65E9">
        <w:trPr>
          <w:trHeight w:val="315"/>
        </w:trPr>
        <w:tc>
          <w:tcPr>
            <w:tcW w:w="5000" w:type="pct"/>
            <w:hideMark/>
          </w:tcPr>
          <w:p w14:paraId="453FCBDA" w14:textId="77777777" w:rsidR="00801CE3" w:rsidRPr="00991E57" w:rsidRDefault="00801CE3" w:rsidP="00861C4F">
            <w:pPr>
              <w:pStyle w:val="a5"/>
              <w:widowControl/>
              <w:numPr>
                <w:ilvl w:val="0"/>
                <w:numId w:val="14"/>
              </w:numPr>
              <w:autoSpaceDE/>
              <w:autoSpaceDN/>
              <w:ind w:right="0"/>
              <w:contextualSpacing/>
              <w:jc w:val="left"/>
              <w:rPr>
                <w:color w:val="000000"/>
                <w:sz w:val="24"/>
                <w:szCs w:val="24"/>
              </w:rPr>
            </w:pPr>
            <w:r w:rsidRPr="00991E57">
              <w:rPr>
                <w:color w:val="000000"/>
                <w:sz w:val="24"/>
                <w:szCs w:val="24"/>
              </w:rPr>
              <w:t>Принять.</w:t>
            </w:r>
          </w:p>
        </w:tc>
      </w:tr>
      <w:tr w:rsidR="00801CE3" w:rsidRPr="00991E57" w14:paraId="5BABAC0D" w14:textId="77777777" w:rsidTr="00DE65E9">
        <w:trPr>
          <w:trHeight w:val="315"/>
        </w:trPr>
        <w:tc>
          <w:tcPr>
            <w:tcW w:w="5000" w:type="pct"/>
            <w:hideMark/>
          </w:tcPr>
          <w:p w14:paraId="29FFF6CC" w14:textId="77777777" w:rsidR="00801CE3" w:rsidRPr="00991E57" w:rsidRDefault="00801CE3" w:rsidP="00861C4F">
            <w:pPr>
              <w:pStyle w:val="a5"/>
              <w:widowControl/>
              <w:numPr>
                <w:ilvl w:val="0"/>
                <w:numId w:val="14"/>
              </w:numPr>
              <w:autoSpaceDE/>
              <w:autoSpaceDN/>
              <w:ind w:right="0"/>
              <w:contextualSpacing/>
              <w:jc w:val="left"/>
              <w:rPr>
                <w:color w:val="000000"/>
                <w:sz w:val="24"/>
                <w:szCs w:val="24"/>
              </w:rPr>
            </w:pPr>
            <w:r w:rsidRPr="00991E57">
              <w:rPr>
                <w:color w:val="000000"/>
                <w:sz w:val="24"/>
                <w:szCs w:val="24"/>
              </w:rPr>
              <w:t>Снизить.</w:t>
            </w:r>
          </w:p>
        </w:tc>
      </w:tr>
      <w:tr w:rsidR="00801CE3" w:rsidRPr="00991E57" w14:paraId="2F5C794B" w14:textId="77777777" w:rsidTr="00DE65E9">
        <w:trPr>
          <w:trHeight w:val="315"/>
        </w:trPr>
        <w:tc>
          <w:tcPr>
            <w:tcW w:w="5000" w:type="pct"/>
            <w:hideMark/>
          </w:tcPr>
          <w:p w14:paraId="63F4548C"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такое динамическая оценка риска?</w:t>
            </w:r>
          </w:p>
        </w:tc>
      </w:tr>
      <w:tr w:rsidR="00801CE3" w:rsidRPr="00991E57" w14:paraId="410546DB" w14:textId="77777777" w:rsidTr="00DE65E9">
        <w:trPr>
          <w:trHeight w:val="315"/>
        </w:trPr>
        <w:tc>
          <w:tcPr>
            <w:tcW w:w="5000" w:type="pct"/>
            <w:hideMark/>
          </w:tcPr>
          <w:p w14:paraId="09A60472" w14:textId="77777777" w:rsidR="00801CE3" w:rsidRPr="00991E57" w:rsidRDefault="00801CE3" w:rsidP="00861C4F">
            <w:pPr>
              <w:pStyle w:val="a5"/>
              <w:widowControl/>
              <w:numPr>
                <w:ilvl w:val="0"/>
                <w:numId w:val="15"/>
              </w:numPr>
              <w:autoSpaceDE/>
              <w:autoSpaceDN/>
              <w:ind w:right="0"/>
              <w:contextualSpacing/>
              <w:jc w:val="left"/>
              <w:rPr>
                <w:color w:val="000000"/>
                <w:sz w:val="24"/>
                <w:szCs w:val="24"/>
              </w:rPr>
            </w:pPr>
            <w:r w:rsidRPr="00991E57">
              <w:rPr>
                <w:color w:val="000000"/>
                <w:sz w:val="24"/>
                <w:szCs w:val="24"/>
              </w:rPr>
              <w:t xml:space="preserve">Оценка, которая проводится в ускоренном режиме. </w:t>
            </w:r>
          </w:p>
        </w:tc>
      </w:tr>
      <w:tr w:rsidR="00801CE3" w:rsidRPr="00991E57" w14:paraId="6D96B358" w14:textId="77777777" w:rsidTr="00DE65E9">
        <w:trPr>
          <w:trHeight w:val="315"/>
        </w:trPr>
        <w:tc>
          <w:tcPr>
            <w:tcW w:w="5000" w:type="pct"/>
            <w:hideMark/>
          </w:tcPr>
          <w:p w14:paraId="027C174E" w14:textId="77777777" w:rsidR="00801CE3" w:rsidRPr="00991E57" w:rsidRDefault="00801CE3" w:rsidP="00861C4F">
            <w:pPr>
              <w:pStyle w:val="a5"/>
              <w:widowControl/>
              <w:numPr>
                <w:ilvl w:val="0"/>
                <w:numId w:val="15"/>
              </w:numPr>
              <w:autoSpaceDE/>
              <w:autoSpaceDN/>
              <w:ind w:right="0"/>
              <w:contextualSpacing/>
              <w:jc w:val="left"/>
              <w:rPr>
                <w:color w:val="000000"/>
                <w:sz w:val="24"/>
                <w:szCs w:val="24"/>
              </w:rPr>
            </w:pPr>
            <w:r w:rsidRPr="00991E57">
              <w:rPr>
                <w:color w:val="000000"/>
                <w:sz w:val="24"/>
                <w:szCs w:val="24"/>
              </w:rPr>
              <w:t>Оценка, при которой комиссия действует постоянно.</w:t>
            </w:r>
          </w:p>
        </w:tc>
      </w:tr>
      <w:tr w:rsidR="00801CE3" w:rsidRPr="00991E57" w14:paraId="312ABBEB" w14:textId="77777777" w:rsidTr="00DE65E9">
        <w:trPr>
          <w:trHeight w:val="570"/>
        </w:trPr>
        <w:tc>
          <w:tcPr>
            <w:tcW w:w="5000" w:type="pct"/>
            <w:hideMark/>
          </w:tcPr>
          <w:p w14:paraId="496B3706" w14:textId="77777777" w:rsidR="00801CE3" w:rsidRPr="00991E57" w:rsidRDefault="00801CE3" w:rsidP="00861C4F">
            <w:pPr>
              <w:pStyle w:val="a5"/>
              <w:widowControl/>
              <w:numPr>
                <w:ilvl w:val="0"/>
                <w:numId w:val="15"/>
              </w:numPr>
              <w:autoSpaceDE/>
              <w:autoSpaceDN/>
              <w:ind w:right="0"/>
              <w:contextualSpacing/>
              <w:jc w:val="left"/>
              <w:rPr>
                <w:color w:val="000000"/>
                <w:sz w:val="24"/>
                <w:szCs w:val="24"/>
              </w:rPr>
            </w:pPr>
            <w:r w:rsidRPr="00991E57">
              <w:rPr>
                <w:color w:val="000000"/>
                <w:sz w:val="24"/>
                <w:szCs w:val="24"/>
              </w:rPr>
              <w:t>Оценка, выполняемая в начале и на протяжении каждой производственной операции.</w:t>
            </w:r>
          </w:p>
        </w:tc>
      </w:tr>
      <w:tr w:rsidR="00801CE3" w:rsidRPr="00991E57" w14:paraId="497C0B7D" w14:textId="77777777" w:rsidTr="00DE65E9">
        <w:trPr>
          <w:trHeight w:val="315"/>
        </w:trPr>
        <w:tc>
          <w:tcPr>
            <w:tcW w:w="5000" w:type="pct"/>
            <w:hideMark/>
          </w:tcPr>
          <w:p w14:paraId="4F77FEF0" w14:textId="77777777" w:rsidR="00801CE3" w:rsidRPr="00991E57" w:rsidRDefault="00801CE3" w:rsidP="00861C4F">
            <w:pPr>
              <w:pStyle w:val="a5"/>
              <w:widowControl/>
              <w:numPr>
                <w:ilvl w:val="0"/>
                <w:numId w:val="15"/>
              </w:numPr>
              <w:autoSpaceDE/>
              <w:autoSpaceDN/>
              <w:ind w:right="0"/>
              <w:contextualSpacing/>
              <w:jc w:val="left"/>
              <w:rPr>
                <w:color w:val="000000"/>
                <w:sz w:val="24"/>
                <w:szCs w:val="24"/>
              </w:rPr>
            </w:pPr>
            <w:r w:rsidRPr="00991E57">
              <w:rPr>
                <w:color w:val="000000"/>
                <w:sz w:val="24"/>
                <w:szCs w:val="24"/>
              </w:rPr>
              <w:t>Оценка, приводящаяся экспертом единолично, без участия комиссии.</w:t>
            </w:r>
          </w:p>
        </w:tc>
      </w:tr>
      <w:tr w:rsidR="00801CE3" w:rsidRPr="00991E57" w14:paraId="20201936" w14:textId="77777777" w:rsidTr="00DE65E9">
        <w:trPr>
          <w:trHeight w:val="630"/>
        </w:trPr>
        <w:tc>
          <w:tcPr>
            <w:tcW w:w="5000" w:type="pct"/>
            <w:hideMark/>
          </w:tcPr>
          <w:p w14:paraId="36D18D22"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Если в процессе выполнения работ условия труда стали не безопасными, работник должен:</w:t>
            </w:r>
          </w:p>
        </w:tc>
      </w:tr>
      <w:tr w:rsidR="00801CE3" w:rsidRPr="00991E57" w14:paraId="1B855D97" w14:textId="77777777" w:rsidTr="00DE65E9">
        <w:trPr>
          <w:trHeight w:val="570"/>
        </w:trPr>
        <w:tc>
          <w:tcPr>
            <w:tcW w:w="5000" w:type="pct"/>
            <w:hideMark/>
          </w:tcPr>
          <w:p w14:paraId="0A73E784" w14:textId="77777777" w:rsidR="00801CE3" w:rsidRPr="00991E57" w:rsidRDefault="00801CE3" w:rsidP="00861C4F">
            <w:pPr>
              <w:pStyle w:val="a5"/>
              <w:widowControl/>
              <w:numPr>
                <w:ilvl w:val="0"/>
                <w:numId w:val="16"/>
              </w:numPr>
              <w:autoSpaceDE/>
              <w:autoSpaceDN/>
              <w:ind w:right="0"/>
              <w:contextualSpacing/>
              <w:jc w:val="left"/>
              <w:rPr>
                <w:color w:val="000000"/>
                <w:sz w:val="24"/>
                <w:szCs w:val="24"/>
              </w:rPr>
            </w:pPr>
            <w:r w:rsidRPr="00991E57">
              <w:rPr>
                <w:color w:val="000000"/>
                <w:sz w:val="24"/>
                <w:szCs w:val="24"/>
              </w:rPr>
              <w:t>Продолжать работу только при условии присутствия ответственного лица в месте производства работ.</w:t>
            </w:r>
          </w:p>
        </w:tc>
      </w:tr>
      <w:tr w:rsidR="00801CE3" w:rsidRPr="00991E57" w14:paraId="2BCE6025" w14:textId="77777777" w:rsidTr="00DE65E9">
        <w:trPr>
          <w:trHeight w:val="315"/>
        </w:trPr>
        <w:tc>
          <w:tcPr>
            <w:tcW w:w="5000" w:type="pct"/>
            <w:hideMark/>
          </w:tcPr>
          <w:p w14:paraId="66642AE4" w14:textId="77777777" w:rsidR="00801CE3" w:rsidRPr="00991E57" w:rsidRDefault="00801CE3" w:rsidP="00861C4F">
            <w:pPr>
              <w:pStyle w:val="a5"/>
              <w:widowControl/>
              <w:numPr>
                <w:ilvl w:val="0"/>
                <w:numId w:val="16"/>
              </w:numPr>
              <w:autoSpaceDE/>
              <w:autoSpaceDN/>
              <w:ind w:right="0"/>
              <w:contextualSpacing/>
              <w:jc w:val="left"/>
              <w:rPr>
                <w:color w:val="000000"/>
                <w:sz w:val="24"/>
                <w:szCs w:val="24"/>
              </w:rPr>
            </w:pPr>
            <w:r w:rsidRPr="00991E57">
              <w:rPr>
                <w:color w:val="000000"/>
                <w:sz w:val="24"/>
                <w:szCs w:val="24"/>
              </w:rPr>
              <w:t>Оформить наряд-допуск на производство работ.</w:t>
            </w:r>
          </w:p>
        </w:tc>
      </w:tr>
      <w:tr w:rsidR="00801CE3" w:rsidRPr="00991E57" w14:paraId="0B0FEAF7" w14:textId="77777777" w:rsidTr="00DE65E9">
        <w:trPr>
          <w:trHeight w:val="570"/>
        </w:trPr>
        <w:tc>
          <w:tcPr>
            <w:tcW w:w="5000" w:type="pct"/>
            <w:hideMark/>
          </w:tcPr>
          <w:p w14:paraId="274B33D3" w14:textId="77777777" w:rsidR="00801CE3" w:rsidRPr="00991E57" w:rsidRDefault="00801CE3" w:rsidP="00861C4F">
            <w:pPr>
              <w:pStyle w:val="a5"/>
              <w:widowControl/>
              <w:numPr>
                <w:ilvl w:val="0"/>
                <w:numId w:val="16"/>
              </w:numPr>
              <w:autoSpaceDE/>
              <w:autoSpaceDN/>
              <w:ind w:right="0"/>
              <w:contextualSpacing/>
              <w:jc w:val="left"/>
              <w:rPr>
                <w:color w:val="000000"/>
                <w:sz w:val="24"/>
                <w:szCs w:val="24"/>
              </w:rPr>
            </w:pPr>
            <w:r w:rsidRPr="00991E57">
              <w:rPr>
                <w:color w:val="000000"/>
                <w:sz w:val="24"/>
                <w:szCs w:val="24"/>
              </w:rPr>
              <w:t xml:space="preserve">Уведомить руководителя и остановить выполнение работ до устранения опасности. </w:t>
            </w:r>
          </w:p>
        </w:tc>
      </w:tr>
      <w:tr w:rsidR="00801CE3" w:rsidRPr="00991E57" w14:paraId="62A8D6C3" w14:textId="77777777" w:rsidTr="00DE65E9">
        <w:trPr>
          <w:trHeight w:val="570"/>
        </w:trPr>
        <w:tc>
          <w:tcPr>
            <w:tcW w:w="5000" w:type="pct"/>
            <w:hideMark/>
          </w:tcPr>
          <w:p w14:paraId="7CB5B9E1" w14:textId="77777777" w:rsidR="00801CE3" w:rsidRPr="00991E57" w:rsidRDefault="00801CE3" w:rsidP="00861C4F">
            <w:pPr>
              <w:pStyle w:val="a5"/>
              <w:widowControl/>
              <w:numPr>
                <w:ilvl w:val="0"/>
                <w:numId w:val="16"/>
              </w:numPr>
              <w:autoSpaceDE/>
              <w:autoSpaceDN/>
              <w:ind w:right="0"/>
              <w:contextualSpacing/>
              <w:jc w:val="left"/>
              <w:rPr>
                <w:color w:val="000000"/>
                <w:sz w:val="24"/>
                <w:szCs w:val="24"/>
              </w:rPr>
            </w:pPr>
            <w:r w:rsidRPr="00991E57">
              <w:rPr>
                <w:color w:val="000000"/>
                <w:sz w:val="24"/>
                <w:szCs w:val="24"/>
              </w:rPr>
              <w:t>Обратиться к комиссии по оценке рисков с просьбой пересмотра уровней риска для его рабочего места.</w:t>
            </w:r>
          </w:p>
        </w:tc>
      </w:tr>
      <w:tr w:rsidR="00801CE3" w:rsidRPr="00991E57" w14:paraId="7ECBF354" w14:textId="77777777" w:rsidTr="00DE65E9">
        <w:trPr>
          <w:trHeight w:val="630"/>
        </w:trPr>
        <w:tc>
          <w:tcPr>
            <w:tcW w:w="5000" w:type="pct"/>
            <w:hideMark/>
          </w:tcPr>
          <w:p w14:paraId="0243D195"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из перечисленного относится к регулярным мерам управления опасностью?</w:t>
            </w:r>
          </w:p>
        </w:tc>
      </w:tr>
      <w:tr w:rsidR="00801CE3" w:rsidRPr="00991E57" w14:paraId="2B861870" w14:textId="77777777" w:rsidTr="00DE65E9">
        <w:trPr>
          <w:trHeight w:val="315"/>
        </w:trPr>
        <w:tc>
          <w:tcPr>
            <w:tcW w:w="5000" w:type="pct"/>
            <w:hideMark/>
          </w:tcPr>
          <w:p w14:paraId="7142D22E" w14:textId="77777777" w:rsidR="00801CE3" w:rsidRPr="00991E57" w:rsidRDefault="00801CE3" w:rsidP="00861C4F">
            <w:pPr>
              <w:pStyle w:val="a5"/>
              <w:widowControl/>
              <w:numPr>
                <w:ilvl w:val="0"/>
                <w:numId w:val="17"/>
              </w:numPr>
              <w:autoSpaceDE/>
              <w:autoSpaceDN/>
              <w:ind w:right="0"/>
              <w:contextualSpacing/>
              <w:jc w:val="left"/>
              <w:rPr>
                <w:color w:val="000000"/>
                <w:sz w:val="24"/>
                <w:szCs w:val="24"/>
              </w:rPr>
            </w:pPr>
            <w:r w:rsidRPr="00991E57">
              <w:rPr>
                <w:color w:val="000000"/>
                <w:sz w:val="24"/>
                <w:szCs w:val="24"/>
              </w:rPr>
              <w:t>Установка знаков безопасности.</w:t>
            </w:r>
          </w:p>
        </w:tc>
      </w:tr>
      <w:tr w:rsidR="00801CE3" w:rsidRPr="00991E57" w14:paraId="6AE6ED45" w14:textId="77777777" w:rsidTr="00DE65E9">
        <w:trPr>
          <w:trHeight w:val="315"/>
        </w:trPr>
        <w:tc>
          <w:tcPr>
            <w:tcW w:w="5000" w:type="pct"/>
            <w:hideMark/>
          </w:tcPr>
          <w:p w14:paraId="52643F8D" w14:textId="77777777" w:rsidR="00801CE3" w:rsidRPr="00991E57" w:rsidRDefault="00801CE3" w:rsidP="00861C4F">
            <w:pPr>
              <w:pStyle w:val="a5"/>
              <w:widowControl/>
              <w:numPr>
                <w:ilvl w:val="0"/>
                <w:numId w:val="17"/>
              </w:numPr>
              <w:autoSpaceDE/>
              <w:autoSpaceDN/>
              <w:ind w:right="0"/>
              <w:contextualSpacing/>
              <w:jc w:val="left"/>
              <w:rPr>
                <w:color w:val="000000"/>
                <w:sz w:val="24"/>
                <w:szCs w:val="24"/>
              </w:rPr>
            </w:pPr>
            <w:r w:rsidRPr="00991E57">
              <w:rPr>
                <w:color w:val="000000"/>
                <w:sz w:val="24"/>
                <w:szCs w:val="24"/>
              </w:rPr>
              <w:t>Замена вышедшего из строя СИЗ.</w:t>
            </w:r>
          </w:p>
        </w:tc>
      </w:tr>
      <w:tr w:rsidR="00801CE3" w:rsidRPr="00991E57" w14:paraId="26D0AF51" w14:textId="77777777" w:rsidTr="00DE65E9">
        <w:trPr>
          <w:trHeight w:val="315"/>
        </w:trPr>
        <w:tc>
          <w:tcPr>
            <w:tcW w:w="5000" w:type="pct"/>
            <w:hideMark/>
          </w:tcPr>
          <w:p w14:paraId="3829633B" w14:textId="77777777" w:rsidR="00801CE3" w:rsidRPr="00991E57" w:rsidRDefault="00801CE3" w:rsidP="00861C4F">
            <w:pPr>
              <w:pStyle w:val="a5"/>
              <w:widowControl/>
              <w:numPr>
                <w:ilvl w:val="0"/>
                <w:numId w:val="17"/>
              </w:numPr>
              <w:autoSpaceDE/>
              <w:autoSpaceDN/>
              <w:ind w:right="0"/>
              <w:contextualSpacing/>
              <w:jc w:val="left"/>
              <w:rPr>
                <w:color w:val="000000"/>
                <w:sz w:val="24"/>
                <w:szCs w:val="24"/>
              </w:rPr>
            </w:pPr>
            <w:r w:rsidRPr="00991E57">
              <w:rPr>
                <w:color w:val="000000"/>
                <w:sz w:val="24"/>
                <w:szCs w:val="24"/>
              </w:rPr>
              <w:t>Выдача работникам СИЗ.</w:t>
            </w:r>
          </w:p>
        </w:tc>
      </w:tr>
      <w:tr w:rsidR="00801CE3" w:rsidRPr="00991E57" w14:paraId="43F93B8F" w14:textId="77777777" w:rsidTr="00DE65E9">
        <w:trPr>
          <w:trHeight w:val="315"/>
        </w:trPr>
        <w:tc>
          <w:tcPr>
            <w:tcW w:w="5000" w:type="pct"/>
            <w:hideMark/>
          </w:tcPr>
          <w:p w14:paraId="2EE28AF2" w14:textId="77777777" w:rsidR="00801CE3" w:rsidRPr="00991E57" w:rsidRDefault="00801CE3" w:rsidP="00861C4F">
            <w:pPr>
              <w:pStyle w:val="a5"/>
              <w:widowControl/>
              <w:numPr>
                <w:ilvl w:val="0"/>
                <w:numId w:val="17"/>
              </w:numPr>
              <w:autoSpaceDE/>
              <w:autoSpaceDN/>
              <w:ind w:right="0"/>
              <w:contextualSpacing/>
              <w:jc w:val="left"/>
              <w:rPr>
                <w:color w:val="000000"/>
                <w:sz w:val="24"/>
                <w:szCs w:val="24"/>
              </w:rPr>
            </w:pPr>
            <w:r w:rsidRPr="00991E57">
              <w:rPr>
                <w:color w:val="000000"/>
                <w:sz w:val="24"/>
                <w:szCs w:val="24"/>
              </w:rPr>
              <w:t>Ремонт защитного ограждения.</w:t>
            </w:r>
          </w:p>
        </w:tc>
      </w:tr>
      <w:tr w:rsidR="00801CE3" w:rsidRPr="00991E57" w14:paraId="6F30EE87" w14:textId="77777777" w:rsidTr="00DE65E9">
        <w:trPr>
          <w:trHeight w:val="330"/>
        </w:trPr>
        <w:tc>
          <w:tcPr>
            <w:tcW w:w="5000" w:type="pct"/>
            <w:hideMark/>
          </w:tcPr>
          <w:p w14:paraId="4B6EA807"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из перечисленного относится к дополнительным мерам управления опасностью?</w:t>
            </w:r>
          </w:p>
        </w:tc>
      </w:tr>
      <w:tr w:rsidR="00801CE3" w:rsidRPr="00991E57" w14:paraId="64E8E599" w14:textId="77777777" w:rsidTr="00DE65E9">
        <w:trPr>
          <w:trHeight w:val="330"/>
        </w:trPr>
        <w:tc>
          <w:tcPr>
            <w:tcW w:w="5000" w:type="pct"/>
            <w:hideMark/>
          </w:tcPr>
          <w:p w14:paraId="433BB704" w14:textId="77777777" w:rsidR="00801CE3" w:rsidRPr="00991E57" w:rsidRDefault="00801CE3" w:rsidP="00861C4F">
            <w:pPr>
              <w:pStyle w:val="a5"/>
              <w:widowControl/>
              <w:numPr>
                <w:ilvl w:val="0"/>
                <w:numId w:val="18"/>
              </w:numPr>
              <w:autoSpaceDE/>
              <w:autoSpaceDN/>
              <w:ind w:right="0"/>
              <w:contextualSpacing/>
              <w:jc w:val="left"/>
              <w:rPr>
                <w:color w:val="000000"/>
                <w:sz w:val="24"/>
                <w:szCs w:val="24"/>
              </w:rPr>
            </w:pPr>
            <w:r w:rsidRPr="00991E57">
              <w:rPr>
                <w:color w:val="000000"/>
                <w:sz w:val="24"/>
                <w:szCs w:val="24"/>
              </w:rPr>
              <w:t>Нанесение сигнальной разметки.</w:t>
            </w:r>
          </w:p>
        </w:tc>
      </w:tr>
      <w:tr w:rsidR="00801CE3" w:rsidRPr="00991E57" w14:paraId="51B20971" w14:textId="77777777" w:rsidTr="00DE65E9">
        <w:trPr>
          <w:trHeight w:val="330"/>
        </w:trPr>
        <w:tc>
          <w:tcPr>
            <w:tcW w:w="5000" w:type="pct"/>
            <w:hideMark/>
          </w:tcPr>
          <w:p w14:paraId="55BD13EB" w14:textId="77777777" w:rsidR="00801CE3" w:rsidRPr="00991E57" w:rsidRDefault="00801CE3" w:rsidP="00861C4F">
            <w:pPr>
              <w:pStyle w:val="a5"/>
              <w:widowControl/>
              <w:numPr>
                <w:ilvl w:val="0"/>
                <w:numId w:val="18"/>
              </w:numPr>
              <w:autoSpaceDE/>
              <w:autoSpaceDN/>
              <w:ind w:right="0"/>
              <w:contextualSpacing/>
              <w:jc w:val="left"/>
              <w:rPr>
                <w:color w:val="000000"/>
                <w:sz w:val="24"/>
                <w:szCs w:val="24"/>
              </w:rPr>
            </w:pPr>
            <w:r w:rsidRPr="00991E57">
              <w:rPr>
                <w:color w:val="000000"/>
                <w:sz w:val="24"/>
                <w:szCs w:val="24"/>
              </w:rPr>
              <w:t>Контроль использования работниками СИЗ.</w:t>
            </w:r>
          </w:p>
        </w:tc>
      </w:tr>
      <w:tr w:rsidR="00801CE3" w:rsidRPr="00991E57" w14:paraId="305D7020" w14:textId="77777777" w:rsidTr="00DE65E9">
        <w:trPr>
          <w:trHeight w:val="330"/>
        </w:trPr>
        <w:tc>
          <w:tcPr>
            <w:tcW w:w="5000" w:type="pct"/>
            <w:hideMark/>
          </w:tcPr>
          <w:p w14:paraId="3621238C" w14:textId="77777777" w:rsidR="00801CE3" w:rsidRPr="00991E57" w:rsidRDefault="00801CE3" w:rsidP="00861C4F">
            <w:pPr>
              <w:pStyle w:val="a5"/>
              <w:widowControl/>
              <w:numPr>
                <w:ilvl w:val="0"/>
                <w:numId w:val="18"/>
              </w:numPr>
              <w:autoSpaceDE/>
              <w:autoSpaceDN/>
              <w:ind w:right="0"/>
              <w:contextualSpacing/>
              <w:jc w:val="left"/>
              <w:rPr>
                <w:color w:val="000000"/>
                <w:sz w:val="24"/>
                <w:szCs w:val="24"/>
              </w:rPr>
            </w:pPr>
            <w:r w:rsidRPr="00991E57">
              <w:rPr>
                <w:color w:val="000000"/>
                <w:sz w:val="24"/>
                <w:szCs w:val="24"/>
              </w:rPr>
              <w:t>Проведение медицинских осмотров.</w:t>
            </w:r>
          </w:p>
        </w:tc>
      </w:tr>
      <w:tr w:rsidR="00801CE3" w:rsidRPr="00991E57" w14:paraId="13BF2BA8" w14:textId="77777777" w:rsidTr="00DE65E9">
        <w:trPr>
          <w:trHeight w:val="330"/>
        </w:trPr>
        <w:tc>
          <w:tcPr>
            <w:tcW w:w="5000" w:type="pct"/>
            <w:hideMark/>
          </w:tcPr>
          <w:p w14:paraId="0BA3534B" w14:textId="77777777" w:rsidR="00801CE3" w:rsidRPr="00991E57" w:rsidRDefault="00801CE3" w:rsidP="00861C4F">
            <w:pPr>
              <w:pStyle w:val="a5"/>
              <w:widowControl/>
              <w:numPr>
                <w:ilvl w:val="0"/>
                <w:numId w:val="18"/>
              </w:numPr>
              <w:autoSpaceDE/>
              <w:autoSpaceDN/>
              <w:ind w:right="0"/>
              <w:contextualSpacing/>
              <w:jc w:val="left"/>
              <w:rPr>
                <w:color w:val="000000"/>
                <w:sz w:val="24"/>
                <w:szCs w:val="24"/>
              </w:rPr>
            </w:pPr>
            <w:r w:rsidRPr="00991E57">
              <w:rPr>
                <w:color w:val="000000"/>
                <w:sz w:val="24"/>
                <w:szCs w:val="24"/>
              </w:rPr>
              <w:t>Обучение охране труда.</w:t>
            </w:r>
          </w:p>
        </w:tc>
      </w:tr>
      <w:tr w:rsidR="00801CE3" w:rsidRPr="00991E57" w14:paraId="5092C90B" w14:textId="77777777" w:rsidTr="00DE65E9">
        <w:trPr>
          <w:trHeight w:val="330"/>
        </w:trPr>
        <w:tc>
          <w:tcPr>
            <w:tcW w:w="5000" w:type="pct"/>
            <w:hideMark/>
          </w:tcPr>
          <w:p w14:paraId="27FA837B"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такое мера управления профессиональным риском?</w:t>
            </w:r>
          </w:p>
        </w:tc>
      </w:tr>
      <w:tr w:rsidR="00801CE3" w:rsidRPr="00991E57" w14:paraId="30A1E3E3" w14:textId="77777777" w:rsidTr="00DE65E9">
        <w:trPr>
          <w:trHeight w:val="330"/>
        </w:trPr>
        <w:tc>
          <w:tcPr>
            <w:tcW w:w="5000" w:type="pct"/>
            <w:hideMark/>
          </w:tcPr>
          <w:p w14:paraId="2A379027" w14:textId="77777777" w:rsidR="00801CE3" w:rsidRPr="00991E57" w:rsidRDefault="00801CE3" w:rsidP="00861C4F">
            <w:pPr>
              <w:pStyle w:val="a5"/>
              <w:widowControl/>
              <w:numPr>
                <w:ilvl w:val="0"/>
                <w:numId w:val="19"/>
              </w:numPr>
              <w:autoSpaceDE/>
              <w:autoSpaceDN/>
              <w:ind w:right="0"/>
              <w:contextualSpacing/>
              <w:jc w:val="left"/>
              <w:rPr>
                <w:color w:val="000000"/>
                <w:sz w:val="24"/>
                <w:szCs w:val="24"/>
              </w:rPr>
            </w:pPr>
            <w:r w:rsidRPr="00991E57">
              <w:rPr>
                <w:color w:val="000000"/>
                <w:sz w:val="24"/>
                <w:szCs w:val="24"/>
              </w:rPr>
              <w:t>Мероприятие, направленное на снижение уровня профессионального риска.</w:t>
            </w:r>
          </w:p>
        </w:tc>
      </w:tr>
      <w:tr w:rsidR="00801CE3" w:rsidRPr="00991E57" w14:paraId="7F6F5265" w14:textId="77777777" w:rsidTr="00DE65E9">
        <w:trPr>
          <w:trHeight w:val="330"/>
        </w:trPr>
        <w:tc>
          <w:tcPr>
            <w:tcW w:w="5000" w:type="pct"/>
            <w:hideMark/>
          </w:tcPr>
          <w:p w14:paraId="4DB04C63" w14:textId="77777777" w:rsidR="00801CE3" w:rsidRPr="00991E57" w:rsidRDefault="00801CE3" w:rsidP="00861C4F">
            <w:pPr>
              <w:pStyle w:val="a5"/>
              <w:widowControl/>
              <w:numPr>
                <w:ilvl w:val="0"/>
                <w:numId w:val="19"/>
              </w:numPr>
              <w:autoSpaceDE/>
              <w:autoSpaceDN/>
              <w:ind w:right="0"/>
              <w:contextualSpacing/>
              <w:jc w:val="left"/>
              <w:rPr>
                <w:color w:val="000000"/>
                <w:sz w:val="24"/>
                <w:szCs w:val="24"/>
              </w:rPr>
            </w:pPr>
            <w:r w:rsidRPr="00991E57">
              <w:rPr>
                <w:color w:val="000000"/>
                <w:sz w:val="24"/>
                <w:szCs w:val="24"/>
              </w:rPr>
              <w:t>Количественная оценка уровня риска.</w:t>
            </w:r>
          </w:p>
        </w:tc>
      </w:tr>
      <w:tr w:rsidR="00801CE3" w:rsidRPr="00991E57" w14:paraId="0C148E26" w14:textId="77777777" w:rsidTr="00DE65E9">
        <w:trPr>
          <w:trHeight w:val="330"/>
        </w:trPr>
        <w:tc>
          <w:tcPr>
            <w:tcW w:w="5000" w:type="pct"/>
            <w:hideMark/>
          </w:tcPr>
          <w:p w14:paraId="6CB8E420" w14:textId="77777777" w:rsidR="00801CE3" w:rsidRPr="00991E57" w:rsidRDefault="00801CE3" w:rsidP="00861C4F">
            <w:pPr>
              <w:pStyle w:val="a5"/>
              <w:widowControl/>
              <w:numPr>
                <w:ilvl w:val="0"/>
                <w:numId w:val="19"/>
              </w:numPr>
              <w:autoSpaceDE/>
              <w:autoSpaceDN/>
              <w:ind w:right="0"/>
              <w:contextualSpacing/>
              <w:jc w:val="left"/>
              <w:rPr>
                <w:color w:val="000000"/>
                <w:sz w:val="24"/>
                <w:szCs w:val="24"/>
              </w:rPr>
            </w:pPr>
            <w:r w:rsidRPr="00991E57">
              <w:rPr>
                <w:color w:val="000000"/>
                <w:sz w:val="24"/>
                <w:szCs w:val="24"/>
              </w:rPr>
              <w:t>Качественная оценка уровня риска.</w:t>
            </w:r>
          </w:p>
        </w:tc>
      </w:tr>
      <w:tr w:rsidR="00801CE3" w:rsidRPr="00991E57" w14:paraId="464AD000" w14:textId="77777777" w:rsidTr="00DE65E9">
        <w:trPr>
          <w:trHeight w:val="330"/>
        </w:trPr>
        <w:tc>
          <w:tcPr>
            <w:tcW w:w="5000" w:type="pct"/>
            <w:hideMark/>
          </w:tcPr>
          <w:p w14:paraId="0B9DF849" w14:textId="77777777" w:rsidR="00801CE3" w:rsidRPr="00991E57" w:rsidRDefault="00801CE3" w:rsidP="00861C4F">
            <w:pPr>
              <w:pStyle w:val="a5"/>
              <w:widowControl/>
              <w:numPr>
                <w:ilvl w:val="0"/>
                <w:numId w:val="19"/>
              </w:numPr>
              <w:autoSpaceDE/>
              <w:autoSpaceDN/>
              <w:ind w:right="0"/>
              <w:contextualSpacing/>
              <w:jc w:val="left"/>
              <w:rPr>
                <w:color w:val="000000"/>
                <w:sz w:val="24"/>
                <w:szCs w:val="24"/>
              </w:rPr>
            </w:pPr>
            <w:r w:rsidRPr="00991E57">
              <w:rPr>
                <w:color w:val="000000"/>
                <w:sz w:val="24"/>
                <w:szCs w:val="24"/>
              </w:rPr>
              <w:t>Эксплуатационный уровень средств защиты.</w:t>
            </w:r>
          </w:p>
        </w:tc>
      </w:tr>
      <w:tr w:rsidR="00801CE3" w:rsidRPr="00991E57" w14:paraId="74FEDBE5" w14:textId="77777777" w:rsidTr="00DE65E9">
        <w:trPr>
          <w:trHeight w:val="330"/>
        </w:trPr>
        <w:tc>
          <w:tcPr>
            <w:tcW w:w="5000" w:type="pct"/>
            <w:hideMark/>
          </w:tcPr>
          <w:p w14:paraId="3F1A74C7"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Какая из перечисленных мер вносит больший вклад в управления риском?</w:t>
            </w:r>
          </w:p>
        </w:tc>
      </w:tr>
      <w:tr w:rsidR="00801CE3" w:rsidRPr="00991E57" w14:paraId="661C027A" w14:textId="77777777" w:rsidTr="00DE65E9">
        <w:trPr>
          <w:trHeight w:val="330"/>
        </w:trPr>
        <w:tc>
          <w:tcPr>
            <w:tcW w:w="5000" w:type="pct"/>
            <w:hideMark/>
          </w:tcPr>
          <w:p w14:paraId="7046C5B7" w14:textId="77777777" w:rsidR="00801CE3" w:rsidRPr="00991E57" w:rsidRDefault="00801CE3" w:rsidP="00861C4F">
            <w:pPr>
              <w:pStyle w:val="a5"/>
              <w:widowControl/>
              <w:numPr>
                <w:ilvl w:val="0"/>
                <w:numId w:val="20"/>
              </w:numPr>
              <w:autoSpaceDE/>
              <w:autoSpaceDN/>
              <w:ind w:right="0"/>
              <w:contextualSpacing/>
              <w:jc w:val="left"/>
              <w:rPr>
                <w:color w:val="000000"/>
                <w:sz w:val="24"/>
                <w:szCs w:val="24"/>
              </w:rPr>
            </w:pPr>
            <w:r w:rsidRPr="00991E57">
              <w:rPr>
                <w:color w:val="000000"/>
                <w:sz w:val="24"/>
                <w:szCs w:val="24"/>
              </w:rPr>
              <w:t>Использование СИЗ</w:t>
            </w:r>
          </w:p>
        </w:tc>
      </w:tr>
      <w:tr w:rsidR="00801CE3" w:rsidRPr="00991E57" w14:paraId="6E474726" w14:textId="77777777" w:rsidTr="00DE65E9">
        <w:trPr>
          <w:trHeight w:val="330"/>
        </w:trPr>
        <w:tc>
          <w:tcPr>
            <w:tcW w:w="5000" w:type="pct"/>
            <w:hideMark/>
          </w:tcPr>
          <w:p w14:paraId="5B97EC0B" w14:textId="77777777" w:rsidR="00801CE3" w:rsidRPr="00991E57" w:rsidRDefault="00801CE3" w:rsidP="00861C4F">
            <w:pPr>
              <w:pStyle w:val="a5"/>
              <w:widowControl/>
              <w:numPr>
                <w:ilvl w:val="0"/>
                <w:numId w:val="20"/>
              </w:numPr>
              <w:autoSpaceDE/>
              <w:autoSpaceDN/>
              <w:ind w:right="0"/>
              <w:contextualSpacing/>
              <w:jc w:val="left"/>
              <w:rPr>
                <w:color w:val="000000"/>
                <w:sz w:val="24"/>
                <w:szCs w:val="24"/>
              </w:rPr>
            </w:pPr>
            <w:r w:rsidRPr="00991E57">
              <w:rPr>
                <w:color w:val="000000"/>
                <w:sz w:val="24"/>
                <w:szCs w:val="24"/>
              </w:rPr>
              <w:t>Использование СКЗ</w:t>
            </w:r>
          </w:p>
        </w:tc>
      </w:tr>
      <w:tr w:rsidR="00801CE3" w:rsidRPr="00991E57" w14:paraId="6121FB76" w14:textId="77777777" w:rsidTr="00DE65E9">
        <w:trPr>
          <w:trHeight w:val="330"/>
        </w:trPr>
        <w:tc>
          <w:tcPr>
            <w:tcW w:w="5000" w:type="pct"/>
            <w:hideMark/>
          </w:tcPr>
          <w:p w14:paraId="3F815EE3" w14:textId="77777777" w:rsidR="00801CE3" w:rsidRPr="00991E57" w:rsidRDefault="00801CE3" w:rsidP="00861C4F">
            <w:pPr>
              <w:pStyle w:val="a5"/>
              <w:widowControl/>
              <w:numPr>
                <w:ilvl w:val="0"/>
                <w:numId w:val="20"/>
              </w:numPr>
              <w:autoSpaceDE/>
              <w:autoSpaceDN/>
              <w:ind w:right="0"/>
              <w:contextualSpacing/>
              <w:jc w:val="left"/>
              <w:rPr>
                <w:color w:val="000000"/>
                <w:sz w:val="24"/>
                <w:szCs w:val="24"/>
              </w:rPr>
            </w:pPr>
            <w:r w:rsidRPr="00991E57">
              <w:rPr>
                <w:color w:val="000000"/>
                <w:sz w:val="24"/>
                <w:szCs w:val="24"/>
              </w:rPr>
              <w:t>Техническое обслуживание ИО</w:t>
            </w:r>
          </w:p>
        </w:tc>
      </w:tr>
      <w:tr w:rsidR="00801CE3" w:rsidRPr="00991E57" w14:paraId="1E74B505" w14:textId="77777777" w:rsidTr="00DE65E9">
        <w:trPr>
          <w:trHeight w:val="330"/>
        </w:trPr>
        <w:tc>
          <w:tcPr>
            <w:tcW w:w="5000" w:type="pct"/>
            <w:hideMark/>
          </w:tcPr>
          <w:p w14:paraId="6FB8C544" w14:textId="77777777" w:rsidR="00801CE3" w:rsidRPr="00991E57" w:rsidRDefault="00801CE3" w:rsidP="00861C4F">
            <w:pPr>
              <w:pStyle w:val="a5"/>
              <w:widowControl/>
              <w:numPr>
                <w:ilvl w:val="0"/>
                <w:numId w:val="20"/>
              </w:numPr>
              <w:autoSpaceDE/>
              <w:autoSpaceDN/>
              <w:ind w:right="0"/>
              <w:contextualSpacing/>
              <w:jc w:val="left"/>
              <w:rPr>
                <w:color w:val="000000"/>
                <w:sz w:val="24"/>
                <w:szCs w:val="24"/>
              </w:rPr>
            </w:pPr>
            <w:r w:rsidRPr="00991E57">
              <w:rPr>
                <w:color w:val="000000"/>
                <w:sz w:val="24"/>
                <w:szCs w:val="24"/>
              </w:rPr>
              <w:t>Инструктаж работника</w:t>
            </w:r>
          </w:p>
        </w:tc>
      </w:tr>
      <w:tr w:rsidR="00801CE3" w:rsidRPr="00991E57" w14:paraId="0F74CEB6" w14:textId="77777777" w:rsidTr="00DE65E9">
        <w:trPr>
          <w:trHeight w:val="330"/>
        </w:trPr>
        <w:tc>
          <w:tcPr>
            <w:tcW w:w="5000" w:type="pct"/>
            <w:hideMark/>
          </w:tcPr>
          <w:p w14:paraId="7E514945"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lastRenderedPageBreak/>
              <w:t>Какая из перечисленных мер вносит больший вклад в управления риском?</w:t>
            </w:r>
          </w:p>
        </w:tc>
      </w:tr>
      <w:tr w:rsidR="00801CE3" w:rsidRPr="00991E57" w14:paraId="77EC5194" w14:textId="77777777" w:rsidTr="00DE65E9">
        <w:trPr>
          <w:trHeight w:val="330"/>
        </w:trPr>
        <w:tc>
          <w:tcPr>
            <w:tcW w:w="5000" w:type="pct"/>
            <w:hideMark/>
          </w:tcPr>
          <w:p w14:paraId="0F2ACC4D" w14:textId="77777777" w:rsidR="00801CE3" w:rsidRPr="00991E57" w:rsidRDefault="00801CE3" w:rsidP="00861C4F">
            <w:pPr>
              <w:pStyle w:val="a5"/>
              <w:widowControl/>
              <w:numPr>
                <w:ilvl w:val="0"/>
                <w:numId w:val="21"/>
              </w:numPr>
              <w:autoSpaceDE/>
              <w:autoSpaceDN/>
              <w:ind w:right="0"/>
              <w:contextualSpacing/>
              <w:jc w:val="left"/>
              <w:rPr>
                <w:color w:val="000000"/>
                <w:sz w:val="24"/>
                <w:szCs w:val="24"/>
              </w:rPr>
            </w:pPr>
            <w:r w:rsidRPr="00991E57">
              <w:rPr>
                <w:color w:val="000000"/>
                <w:sz w:val="24"/>
                <w:szCs w:val="24"/>
              </w:rPr>
              <w:t>Использование СИЗ</w:t>
            </w:r>
          </w:p>
        </w:tc>
      </w:tr>
      <w:tr w:rsidR="00801CE3" w:rsidRPr="00991E57" w14:paraId="3D5C40B9" w14:textId="77777777" w:rsidTr="00DE65E9">
        <w:trPr>
          <w:trHeight w:val="330"/>
        </w:trPr>
        <w:tc>
          <w:tcPr>
            <w:tcW w:w="5000" w:type="pct"/>
            <w:hideMark/>
          </w:tcPr>
          <w:p w14:paraId="40029007" w14:textId="77777777" w:rsidR="00801CE3" w:rsidRPr="00991E57" w:rsidRDefault="00801CE3" w:rsidP="00861C4F">
            <w:pPr>
              <w:pStyle w:val="a5"/>
              <w:widowControl/>
              <w:numPr>
                <w:ilvl w:val="0"/>
                <w:numId w:val="21"/>
              </w:numPr>
              <w:autoSpaceDE/>
              <w:autoSpaceDN/>
              <w:ind w:right="0"/>
              <w:contextualSpacing/>
              <w:jc w:val="left"/>
              <w:rPr>
                <w:color w:val="000000"/>
                <w:sz w:val="24"/>
                <w:szCs w:val="24"/>
              </w:rPr>
            </w:pPr>
            <w:r w:rsidRPr="00991E57">
              <w:rPr>
                <w:color w:val="000000"/>
                <w:sz w:val="24"/>
                <w:szCs w:val="24"/>
              </w:rPr>
              <w:t>Использование СКЗ</w:t>
            </w:r>
          </w:p>
        </w:tc>
      </w:tr>
      <w:tr w:rsidR="00801CE3" w:rsidRPr="00991E57" w14:paraId="0674AEBC" w14:textId="77777777" w:rsidTr="00DE65E9">
        <w:trPr>
          <w:trHeight w:val="330"/>
        </w:trPr>
        <w:tc>
          <w:tcPr>
            <w:tcW w:w="5000" w:type="pct"/>
            <w:hideMark/>
          </w:tcPr>
          <w:p w14:paraId="172BCD6E" w14:textId="77777777" w:rsidR="00801CE3" w:rsidRPr="00991E57" w:rsidRDefault="00801CE3" w:rsidP="00861C4F">
            <w:pPr>
              <w:pStyle w:val="a5"/>
              <w:widowControl/>
              <w:numPr>
                <w:ilvl w:val="0"/>
                <w:numId w:val="21"/>
              </w:numPr>
              <w:autoSpaceDE/>
              <w:autoSpaceDN/>
              <w:ind w:right="0"/>
              <w:contextualSpacing/>
              <w:jc w:val="left"/>
              <w:rPr>
                <w:color w:val="000000"/>
                <w:sz w:val="24"/>
                <w:szCs w:val="24"/>
              </w:rPr>
            </w:pPr>
            <w:r w:rsidRPr="00991E57">
              <w:rPr>
                <w:color w:val="000000"/>
                <w:sz w:val="24"/>
                <w:szCs w:val="24"/>
              </w:rPr>
              <w:t>Наличие аптечки первой помощи</w:t>
            </w:r>
          </w:p>
        </w:tc>
      </w:tr>
      <w:tr w:rsidR="00801CE3" w:rsidRPr="00991E57" w14:paraId="12723BA1" w14:textId="77777777" w:rsidTr="00DE65E9">
        <w:trPr>
          <w:trHeight w:val="330"/>
        </w:trPr>
        <w:tc>
          <w:tcPr>
            <w:tcW w:w="5000" w:type="pct"/>
            <w:hideMark/>
          </w:tcPr>
          <w:p w14:paraId="4560177F" w14:textId="77777777" w:rsidR="00801CE3" w:rsidRPr="00991E57" w:rsidRDefault="00801CE3" w:rsidP="00861C4F">
            <w:pPr>
              <w:pStyle w:val="a5"/>
              <w:widowControl/>
              <w:numPr>
                <w:ilvl w:val="0"/>
                <w:numId w:val="21"/>
              </w:numPr>
              <w:autoSpaceDE/>
              <w:autoSpaceDN/>
              <w:ind w:right="0"/>
              <w:contextualSpacing/>
              <w:jc w:val="left"/>
              <w:rPr>
                <w:color w:val="000000"/>
                <w:sz w:val="24"/>
                <w:szCs w:val="24"/>
              </w:rPr>
            </w:pPr>
            <w:r w:rsidRPr="00991E57">
              <w:rPr>
                <w:color w:val="000000"/>
                <w:sz w:val="24"/>
                <w:szCs w:val="24"/>
              </w:rPr>
              <w:t>Знаки безопасности на оборудовании</w:t>
            </w:r>
          </w:p>
        </w:tc>
      </w:tr>
      <w:tr w:rsidR="00801CE3" w:rsidRPr="00991E57" w14:paraId="481D8D21" w14:textId="77777777" w:rsidTr="00DE65E9">
        <w:trPr>
          <w:trHeight w:val="330"/>
        </w:trPr>
        <w:tc>
          <w:tcPr>
            <w:tcW w:w="5000" w:type="pct"/>
            <w:hideMark/>
          </w:tcPr>
          <w:p w14:paraId="436656D2"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Какая из перечисленных мер вносит меньший вклад в управления риском?</w:t>
            </w:r>
          </w:p>
        </w:tc>
      </w:tr>
      <w:tr w:rsidR="00801CE3" w:rsidRPr="00991E57" w14:paraId="3B118828" w14:textId="77777777" w:rsidTr="00DE65E9">
        <w:trPr>
          <w:trHeight w:val="330"/>
        </w:trPr>
        <w:tc>
          <w:tcPr>
            <w:tcW w:w="5000" w:type="pct"/>
            <w:hideMark/>
          </w:tcPr>
          <w:p w14:paraId="30BC18D6" w14:textId="77777777" w:rsidR="00801CE3" w:rsidRPr="00991E57" w:rsidRDefault="00801CE3" w:rsidP="00861C4F">
            <w:pPr>
              <w:pStyle w:val="a5"/>
              <w:widowControl/>
              <w:numPr>
                <w:ilvl w:val="0"/>
                <w:numId w:val="22"/>
              </w:numPr>
              <w:autoSpaceDE/>
              <w:autoSpaceDN/>
              <w:ind w:right="0"/>
              <w:contextualSpacing/>
              <w:jc w:val="left"/>
              <w:rPr>
                <w:color w:val="000000"/>
                <w:sz w:val="24"/>
                <w:szCs w:val="24"/>
              </w:rPr>
            </w:pPr>
            <w:r w:rsidRPr="00991E57">
              <w:rPr>
                <w:color w:val="000000"/>
                <w:sz w:val="24"/>
                <w:szCs w:val="24"/>
              </w:rPr>
              <w:t>Обучение работника</w:t>
            </w:r>
          </w:p>
        </w:tc>
      </w:tr>
      <w:tr w:rsidR="00801CE3" w:rsidRPr="00991E57" w14:paraId="08F299E2" w14:textId="77777777" w:rsidTr="00DE65E9">
        <w:trPr>
          <w:trHeight w:val="330"/>
        </w:trPr>
        <w:tc>
          <w:tcPr>
            <w:tcW w:w="5000" w:type="pct"/>
            <w:hideMark/>
          </w:tcPr>
          <w:p w14:paraId="2AA14C23" w14:textId="77777777" w:rsidR="00801CE3" w:rsidRPr="00991E57" w:rsidRDefault="00801CE3" w:rsidP="00861C4F">
            <w:pPr>
              <w:pStyle w:val="a5"/>
              <w:widowControl/>
              <w:numPr>
                <w:ilvl w:val="0"/>
                <w:numId w:val="22"/>
              </w:numPr>
              <w:autoSpaceDE/>
              <w:autoSpaceDN/>
              <w:ind w:right="0"/>
              <w:contextualSpacing/>
              <w:jc w:val="left"/>
              <w:rPr>
                <w:color w:val="000000"/>
                <w:sz w:val="24"/>
                <w:szCs w:val="24"/>
              </w:rPr>
            </w:pPr>
            <w:r w:rsidRPr="00991E57">
              <w:rPr>
                <w:color w:val="000000"/>
                <w:sz w:val="24"/>
                <w:szCs w:val="24"/>
              </w:rPr>
              <w:t>"Защита временем"</w:t>
            </w:r>
          </w:p>
        </w:tc>
      </w:tr>
      <w:tr w:rsidR="00801CE3" w:rsidRPr="00991E57" w14:paraId="2DB7E54B" w14:textId="77777777" w:rsidTr="00DE65E9">
        <w:trPr>
          <w:trHeight w:val="330"/>
        </w:trPr>
        <w:tc>
          <w:tcPr>
            <w:tcW w:w="5000" w:type="pct"/>
            <w:hideMark/>
          </w:tcPr>
          <w:p w14:paraId="5E062B4C" w14:textId="77777777" w:rsidR="00801CE3" w:rsidRPr="00991E57" w:rsidRDefault="00801CE3" w:rsidP="00861C4F">
            <w:pPr>
              <w:pStyle w:val="a5"/>
              <w:widowControl/>
              <w:numPr>
                <w:ilvl w:val="0"/>
                <w:numId w:val="22"/>
              </w:numPr>
              <w:autoSpaceDE/>
              <w:autoSpaceDN/>
              <w:ind w:right="0"/>
              <w:contextualSpacing/>
              <w:jc w:val="left"/>
              <w:rPr>
                <w:color w:val="000000"/>
                <w:sz w:val="24"/>
                <w:szCs w:val="24"/>
              </w:rPr>
            </w:pPr>
            <w:r w:rsidRPr="00991E57">
              <w:rPr>
                <w:color w:val="000000"/>
                <w:sz w:val="24"/>
                <w:szCs w:val="24"/>
              </w:rPr>
              <w:t>Модификация ИО</w:t>
            </w:r>
          </w:p>
        </w:tc>
      </w:tr>
      <w:tr w:rsidR="00801CE3" w:rsidRPr="00991E57" w14:paraId="06335945" w14:textId="77777777" w:rsidTr="00DE65E9">
        <w:trPr>
          <w:trHeight w:val="330"/>
        </w:trPr>
        <w:tc>
          <w:tcPr>
            <w:tcW w:w="5000" w:type="pct"/>
            <w:hideMark/>
          </w:tcPr>
          <w:p w14:paraId="02E42A31" w14:textId="77777777" w:rsidR="00801CE3" w:rsidRPr="00991E57" w:rsidRDefault="00801CE3" w:rsidP="00861C4F">
            <w:pPr>
              <w:pStyle w:val="a5"/>
              <w:widowControl/>
              <w:numPr>
                <w:ilvl w:val="0"/>
                <w:numId w:val="22"/>
              </w:numPr>
              <w:autoSpaceDE/>
              <w:autoSpaceDN/>
              <w:ind w:right="0"/>
              <w:contextualSpacing/>
              <w:jc w:val="left"/>
              <w:rPr>
                <w:color w:val="000000"/>
                <w:sz w:val="24"/>
                <w:szCs w:val="24"/>
              </w:rPr>
            </w:pPr>
            <w:r w:rsidRPr="00991E57">
              <w:rPr>
                <w:color w:val="000000"/>
                <w:sz w:val="24"/>
                <w:szCs w:val="24"/>
              </w:rPr>
              <w:t>Техническое обслуживание ИО</w:t>
            </w:r>
          </w:p>
        </w:tc>
      </w:tr>
      <w:tr w:rsidR="00801CE3" w:rsidRPr="00991E57" w14:paraId="0B24EA20" w14:textId="77777777" w:rsidTr="00DE65E9">
        <w:trPr>
          <w:trHeight w:val="315"/>
        </w:trPr>
        <w:tc>
          <w:tcPr>
            <w:tcW w:w="5000" w:type="pct"/>
            <w:hideMark/>
          </w:tcPr>
          <w:p w14:paraId="7AF459C6"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такое СИЗ?</w:t>
            </w:r>
          </w:p>
        </w:tc>
      </w:tr>
      <w:tr w:rsidR="00801CE3" w:rsidRPr="00991E57" w14:paraId="1DE16CB1" w14:textId="77777777" w:rsidTr="00DE65E9">
        <w:trPr>
          <w:trHeight w:val="563"/>
        </w:trPr>
        <w:tc>
          <w:tcPr>
            <w:tcW w:w="5000" w:type="pct"/>
            <w:hideMark/>
          </w:tcPr>
          <w:p w14:paraId="223672DE" w14:textId="77777777" w:rsidR="00801CE3" w:rsidRPr="00991E57" w:rsidRDefault="00801CE3" w:rsidP="00861C4F">
            <w:pPr>
              <w:pStyle w:val="a5"/>
              <w:widowControl/>
              <w:numPr>
                <w:ilvl w:val="0"/>
                <w:numId w:val="23"/>
              </w:numPr>
              <w:autoSpaceDE/>
              <w:autoSpaceDN/>
              <w:ind w:right="0"/>
              <w:contextualSpacing/>
              <w:jc w:val="left"/>
              <w:rPr>
                <w:color w:val="000000"/>
                <w:sz w:val="24"/>
                <w:szCs w:val="24"/>
              </w:rPr>
            </w:pPr>
            <w:r w:rsidRPr="00991E57">
              <w:rPr>
                <w:color w:val="000000"/>
                <w:sz w:val="24"/>
                <w:szCs w:val="24"/>
              </w:rPr>
              <w:t>Средство, используемое для предотвращения или уменьшения воздействия на работника вредных и (или) опасных производственных факторов.</w:t>
            </w:r>
          </w:p>
        </w:tc>
      </w:tr>
      <w:tr w:rsidR="00801CE3" w:rsidRPr="00991E57" w14:paraId="43E48A95" w14:textId="77777777" w:rsidTr="00DE65E9">
        <w:trPr>
          <w:trHeight w:val="570"/>
        </w:trPr>
        <w:tc>
          <w:tcPr>
            <w:tcW w:w="5000" w:type="pct"/>
            <w:hideMark/>
          </w:tcPr>
          <w:p w14:paraId="6C13850F" w14:textId="77777777" w:rsidR="00801CE3" w:rsidRPr="00991E57" w:rsidRDefault="00801CE3" w:rsidP="00861C4F">
            <w:pPr>
              <w:pStyle w:val="a5"/>
              <w:widowControl/>
              <w:numPr>
                <w:ilvl w:val="0"/>
                <w:numId w:val="23"/>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производственным оборудованием.</w:t>
            </w:r>
          </w:p>
        </w:tc>
      </w:tr>
      <w:tr w:rsidR="00801CE3" w:rsidRPr="00991E57" w14:paraId="2E6CA998" w14:textId="77777777" w:rsidTr="00DE65E9">
        <w:trPr>
          <w:trHeight w:val="570"/>
        </w:trPr>
        <w:tc>
          <w:tcPr>
            <w:tcW w:w="5000" w:type="pct"/>
            <w:hideMark/>
          </w:tcPr>
          <w:p w14:paraId="31A552F7" w14:textId="77777777" w:rsidR="00801CE3" w:rsidRPr="00991E57" w:rsidRDefault="00801CE3" w:rsidP="00861C4F">
            <w:pPr>
              <w:pStyle w:val="a5"/>
              <w:widowControl/>
              <w:numPr>
                <w:ilvl w:val="0"/>
                <w:numId w:val="23"/>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производственным зданием (помещением).</w:t>
            </w:r>
          </w:p>
        </w:tc>
      </w:tr>
      <w:tr w:rsidR="00801CE3" w:rsidRPr="00991E57" w14:paraId="0236138F" w14:textId="77777777" w:rsidTr="00DE65E9">
        <w:trPr>
          <w:trHeight w:val="570"/>
        </w:trPr>
        <w:tc>
          <w:tcPr>
            <w:tcW w:w="5000" w:type="pct"/>
            <w:hideMark/>
          </w:tcPr>
          <w:p w14:paraId="19B2FA39" w14:textId="77777777" w:rsidR="00801CE3" w:rsidRPr="00991E57" w:rsidRDefault="00801CE3" w:rsidP="00861C4F">
            <w:pPr>
              <w:pStyle w:val="a5"/>
              <w:widowControl/>
              <w:numPr>
                <w:ilvl w:val="0"/>
                <w:numId w:val="23"/>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производственной площадкой.</w:t>
            </w:r>
          </w:p>
        </w:tc>
      </w:tr>
      <w:tr w:rsidR="00801CE3" w:rsidRPr="00991E57" w14:paraId="5CAB91DB" w14:textId="77777777" w:rsidTr="00DE65E9">
        <w:trPr>
          <w:trHeight w:val="330"/>
        </w:trPr>
        <w:tc>
          <w:tcPr>
            <w:tcW w:w="5000" w:type="pct"/>
            <w:hideMark/>
          </w:tcPr>
          <w:p w14:paraId="6F9906EC"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такое СКЗ?</w:t>
            </w:r>
          </w:p>
        </w:tc>
      </w:tr>
      <w:tr w:rsidR="00801CE3" w:rsidRPr="00991E57" w14:paraId="6215A1D7" w14:textId="77777777" w:rsidTr="00DE65E9">
        <w:trPr>
          <w:trHeight w:val="330"/>
        </w:trPr>
        <w:tc>
          <w:tcPr>
            <w:tcW w:w="5000" w:type="pct"/>
            <w:hideMark/>
          </w:tcPr>
          <w:p w14:paraId="3D0774B9" w14:textId="77777777" w:rsidR="00801CE3" w:rsidRPr="00991E57" w:rsidRDefault="00801CE3" w:rsidP="00861C4F">
            <w:pPr>
              <w:pStyle w:val="a5"/>
              <w:widowControl/>
              <w:numPr>
                <w:ilvl w:val="0"/>
                <w:numId w:val="24"/>
              </w:numPr>
              <w:autoSpaceDE/>
              <w:autoSpaceDN/>
              <w:ind w:right="0"/>
              <w:contextualSpacing/>
              <w:jc w:val="left"/>
              <w:rPr>
                <w:color w:val="000000"/>
                <w:sz w:val="24"/>
                <w:szCs w:val="24"/>
              </w:rPr>
            </w:pPr>
            <w:r w:rsidRPr="00991E57">
              <w:rPr>
                <w:color w:val="000000"/>
                <w:sz w:val="24"/>
                <w:szCs w:val="24"/>
              </w:rPr>
              <w:t xml:space="preserve">Средство защиты, носимое работником. </w:t>
            </w:r>
          </w:p>
        </w:tc>
      </w:tr>
      <w:tr w:rsidR="00801CE3" w:rsidRPr="00991E57" w14:paraId="4722123D" w14:textId="77777777" w:rsidTr="00DE65E9">
        <w:trPr>
          <w:trHeight w:val="330"/>
        </w:trPr>
        <w:tc>
          <w:tcPr>
            <w:tcW w:w="5000" w:type="pct"/>
            <w:hideMark/>
          </w:tcPr>
          <w:p w14:paraId="72EE9DA1" w14:textId="77777777" w:rsidR="00801CE3" w:rsidRPr="00991E57" w:rsidRDefault="00801CE3" w:rsidP="00861C4F">
            <w:pPr>
              <w:pStyle w:val="a5"/>
              <w:widowControl/>
              <w:numPr>
                <w:ilvl w:val="0"/>
                <w:numId w:val="24"/>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источником опасности.</w:t>
            </w:r>
          </w:p>
        </w:tc>
      </w:tr>
      <w:tr w:rsidR="00801CE3" w:rsidRPr="00991E57" w14:paraId="246C3DD0" w14:textId="77777777" w:rsidTr="00DE65E9">
        <w:trPr>
          <w:trHeight w:val="330"/>
        </w:trPr>
        <w:tc>
          <w:tcPr>
            <w:tcW w:w="5000" w:type="pct"/>
            <w:hideMark/>
          </w:tcPr>
          <w:p w14:paraId="0122859B" w14:textId="77777777" w:rsidR="00801CE3" w:rsidRPr="00991E57" w:rsidRDefault="00801CE3" w:rsidP="00861C4F">
            <w:pPr>
              <w:pStyle w:val="a5"/>
              <w:widowControl/>
              <w:numPr>
                <w:ilvl w:val="0"/>
                <w:numId w:val="24"/>
              </w:numPr>
              <w:autoSpaceDE/>
              <w:autoSpaceDN/>
              <w:ind w:right="0"/>
              <w:contextualSpacing/>
              <w:jc w:val="left"/>
              <w:rPr>
                <w:color w:val="000000"/>
                <w:sz w:val="24"/>
                <w:szCs w:val="24"/>
              </w:rPr>
            </w:pPr>
            <w:r w:rsidRPr="00991E57">
              <w:rPr>
                <w:color w:val="000000"/>
                <w:sz w:val="24"/>
                <w:szCs w:val="24"/>
              </w:rPr>
              <w:t>Средство защиты работника от загрязнений.</w:t>
            </w:r>
          </w:p>
        </w:tc>
      </w:tr>
      <w:tr w:rsidR="00801CE3" w:rsidRPr="00991E57" w14:paraId="048FE89E" w14:textId="77777777" w:rsidTr="00DE65E9">
        <w:trPr>
          <w:trHeight w:val="330"/>
        </w:trPr>
        <w:tc>
          <w:tcPr>
            <w:tcW w:w="5000" w:type="pct"/>
            <w:hideMark/>
          </w:tcPr>
          <w:p w14:paraId="678C185F" w14:textId="77777777" w:rsidR="00801CE3" w:rsidRPr="00991E57" w:rsidRDefault="00801CE3" w:rsidP="00861C4F">
            <w:pPr>
              <w:pStyle w:val="a5"/>
              <w:widowControl/>
              <w:numPr>
                <w:ilvl w:val="0"/>
                <w:numId w:val="24"/>
              </w:numPr>
              <w:autoSpaceDE/>
              <w:autoSpaceDN/>
              <w:ind w:right="0"/>
              <w:contextualSpacing/>
              <w:jc w:val="left"/>
              <w:rPr>
                <w:color w:val="000000"/>
                <w:sz w:val="24"/>
                <w:szCs w:val="24"/>
              </w:rPr>
            </w:pPr>
            <w:r w:rsidRPr="00991E57">
              <w:rPr>
                <w:color w:val="000000"/>
                <w:sz w:val="24"/>
                <w:szCs w:val="24"/>
              </w:rPr>
              <w:t>Все перечисленное верно.</w:t>
            </w:r>
          </w:p>
        </w:tc>
      </w:tr>
      <w:tr w:rsidR="00801CE3" w:rsidRPr="00991E57" w14:paraId="48A28E48" w14:textId="77777777" w:rsidTr="00DE65E9">
        <w:trPr>
          <w:trHeight w:val="330"/>
        </w:trPr>
        <w:tc>
          <w:tcPr>
            <w:tcW w:w="5000" w:type="pct"/>
            <w:hideMark/>
          </w:tcPr>
          <w:p w14:paraId="1FDBA701"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из перечисленного не относится к средствам коллективной защиты?</w:t>
            </w:r>
          </w:p>
        </w:tc>
      </w:tr>
      <w:tr w:rsidR="00801CE3" w:rsidRPr="00991E57" w14:paraId="6F92B2E7" w14:textId="77777777" w:rsidTr="00DE65E9">
        <w:trPr>
          <w:trHeight w:val="330"/>
        </w:trPr>
        <w:tc>
          <w:tcPr>
            <w:tcW w:w="5000" w:type="pct"/>
            <w:hideMark/>
          </w:tcPr>
          <w:p w14:paraId="1F392D7C" w14:textId="77777777" w:rsidR="00801CE3" w:rsidRPr="00991E57" w:rsidRDefault="00801CE3" w:rsidP="00861C4F">
            <w:pPr>
              <w:pStyle w:val="a5"/>
              <w:widowControl/>
              <w:numPr>
                <w:ilvl w:val="0"/>
                <w:numId w:val="25"/>
              </w:numPr>
              <w:autoSpaceDE/>
              <w:autoSpaceDN/>
              <w:ind w:right="0"/>
              <w:contextualSpacing/>
              <w:jc w:val="left"/>
              <w:rPr>
                <w:color w:val="000000"/>
                <w:sz w:val="24"/>
                <w:szCs w:val="24"/>
              </w:rPr>
            </w:pPr>
            <w:r w:rsidRPr="00991E57">
              <w:rPr>
                <w:color w:val="000000"/>
                <w:sz w:val="24"/>
                <w:szCs w:val="24"/>
              </w:rPr>
              <w:t>Средства нормализации освещения.</w:t>
            </w:r>
          </w:p>
        </w:tc>
      </w:tr>
      <w:tr w:rsidR="00801CE3" w:rsidRPr="00991E57" w14:paraId="41FF43DE" w14:textId="77777777" w:rsidTr="00DE65E9">
        <w:trPr>
          <w:trHeight w:val="330"/>
        </w:trPr>
        <w:tc>
          <w:tcPr>
            <w:tcW w:w="5000" w:type="pct"/>
            <w:hideMark/>
          </w:tcPr>
          <w:p w14:paraId="69E64559" w14:textId="77777777" w:rsidR="00801CE3" w:rsidRPr="00991E57" w:rsidRDefault="00801CE3" w:rsidP="00861C4F">
            <w:pPr>
              <w:pStyle w:val="a5"/>
              <w:widowControl/>
              <w:numPr>
                <w:ilvl w:val="0"/>
                <w:numId w:val="25"/>
              </w:numPr>
              <w:autoSpaceDE/>
              <w:autoSpaceDN/>
              <w:ind w:right="0"/>
              <w:contextualSpacing/>
              <w:jc w:val="left"/>
              <w:rPr>
                <w:color w:val="000000"/>
                <w:sz w:val="24"/>
                <w:szCs w:val="24"/>
              </w:rPr>
            </w:pPr>
            <w:r w:rsidRPr="00991E57">
              <w:rPr>
                <w:color w:val="000000"/>
                <w:sz w:val="24"/>
                <w:szCs w:val="24"/>
              </w:rPr>
              <w:t>Сигнальная разметка.</w:t>
            </w:r>
          </w:p>
        </w:tc>
      </w:tr>
      <w:tr w:rsidR="00801CE3" w:rsidRPr="00991E57" w14:paraId="1817187D" w14:textId="77777777" w:rsidTr="00DE65E9">
        <w:trPr>
          <w:trHeight w:val="330"/>
        </w:trPr>
        <w:tc>
          <w:tcPr>
            <w:tcW w:w="5000" w:type="pct"/>
            <w:hideMark/>
          </w:tcPr>
          <w:p w14:paraId="78DB81FF" w14:textId="77777777" w:rsidR="00801CE3" w:rsidRPr="00991E57" w:rsidRDefault="00801CE3" w:rsidP="00861C4F">
            <w:pPr>
              <w:pStyle w:val="a5"/>
              <w:widowControl/>
              <w:numPr>
                <w:ilvl w:val="0"/>
                <w:numId w:val="25"/>
              </w:numPr>
              <w:autoSpaceDE/>
              <w:autoSpaceDN/>
              <w:ind w:right="0"/>
              <w:contextualSpacing/>
              <w:jc w:val="left"/>
              <w:rPr>
                <w:color w:val="000000"/>
                <w:sz w:val="24"/>
                <w:szCs w:val="24"/>
              </w:rPr>
            </w:pPr>
            <w:r w:rsidRPr="00991E57">
              <w:rPr>
                <w:color w:val="000000"/>
                <w:sz w:val="24"/>
                <w:szCs w:val="24"/>
              </w:rPr>
              <w:t>Системы контроля трезвости.</w:t>
            </w:r>
          </w:p>
        </w:tc>
      </w:tr>
      <w:tr w:rsidR="00801CE3" w:rsidRPr="00991E57" w14:paraId="7F1260C5" w14:textId="77777777" w:rsidTr="00DE65E9">
        <w:trPr>
          <w:trHeight w:val="330"/>
        </w:trPr>
        <w:tc>
          <w:tcPr>
            <w:tcW w:w="5000" w:type="pct"/>
            <w:hideMark/>
          </w:tcPr>
          <w:p w14:paraId="491328D5" w14:textId="77777777" w:rsidR="00801CE3" w:rsidRPr="00991E57" w:rsidRDefault="00801CE3" w:rsidP="00861C4F">
            <w:pPr>
              <w:pStyle w:val="a5"/>
              <w:widowControl/>
              <w:numPr>
                <w:ilvl w:val="0"/>
                <w:numId w:val="25"/>
              </w:numPr>
              <w:autoSpaceDE/>
              <w:autoSpaceDN/>
              <w:ind w:right="0"/>
              <w:contextualSpacing/>
              <w:jc w:val="left"/>
              <w:rPr>
                <w:color w:val="000000"/>
                <w:sz w:val="24"/>
                <w:szCs w:val="24"/>
              </w:rPr>
            </w:pPr>
            <w:r w:rsidRPr="00991E57">
              <w:rPr>
                <w:color w:val="000000"/>
                <w:sz w:val="24"/>
                <w:szCs w:val="24"/>
              </w:rPr>
              <w:t>Средства защиты органов дыхания.</w:t>
            </w:r>
          </w:p>
        </w:tc>
      </w:tr>
      <w:tr w:rsidR="00801CE3" w:rsidRPr="00991E57" w14:paraId="40C77B62" w14:textId="77777777" w:rsidTr="00DE65E9">
        <w:trPr>
          <w:trHeight w:val="321"/>
        </w:trPr>
        <w:tc>
          <w:tcPr>
            <w:tcW w:w="5000" w:type="pct"/>
            <w:hideMark/>
          </w:tcPr>
          <w:p w14:paraId="7F176D42"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Общеобменная вентиляция в производственном помещении относится:</w:t>
            </w:r>
          </w:p>
        </w:tc>
      </w:tr>
      <w:tr w:rsidR="00801CE3" w:rsidRPr="00991E57" w14:paraId="6E9BBE7C" w14:textId="77777777" w:rsidTr="00DE65E9">
        <w:trPr>
          <w:trHeight w:val="315"/>
        </w:trPr>
        <w:tc>
          <w:tcPr>
            <w:tcW w:w="5000" w:type="pct"/>
            <w:hideMark/>
          </w:tcPr>
          <w:p w14:paraId="3FD52290" w14:textId="77777777" w:rsidR="00801CE3" w:rsidRPr="00991E57" w:rsidRDefault="00801CE3" w:rsidP="00861C4F">
            <w:pPr>
              <w:pStyle w:val="a5"/>
              <w:widowControl/>
              <w:numPr>
                <w:ilvl w:val="0"/>
                <w:numId w:val="26"/>
              </w:numPr>
              <w:autoSpaceDE/>
              <w:autoSpaceDN/>
              <w:ind w:right="0"/>
              <w:contextualSpacing/>
              <w:jc w:val="left"/>
              <w:rPr>
                <w:color w:val="000000"/>
                <w:sz w:val="24"/>
                <w:szCs w:val="24"/>
              </w:rPr>
            </w:pPr>
            <w:r w:rsidRPr="00991E57">
              <w:rPr>
                <w:color w:val="000000"/>
                <w:sz w:val="24"/>
                <w:szCs w:val="24"/>
              </w:rPr>
              <w:t>К средствам коллективной защиты работников</w:t>
            </w:r>
          </w:p>
        </w:tc>
      </w:tr>
      <w:tr w:rsidR="00801CE3" w:rsidRPr="00991E57" w14:paraId="378722AD" w14:textId="77777777" w:rsidTr="00DE65E9">
        <w:trPr>
          <w:trHeight w:val="315"/>
        </w:trPr>
        <w:tc>
          <w:tcPr>
            <w:tcW w:w="5000" w:type="pct"/>
            <w:hideMark/>
          </w:tcPr>
          <w:p w14:paraId="67E78285" w14:textId="77777777" w:rsidR="00801CE3" w:rsidRPr="00991E57" w:rsidRDefault="00801CE3" w:rsidP="00861C4F">
            <w:pPr>
              <w:pStyle w:val="a5"/>
              <w:widowControl/>
              <w:numPr>
                <w:ilvl w:val="0"/>
                <w:numId w:val="26"/>
              </w:numPr>
              <w:autoSpaceDE/>
              <w:autoSpaceDN/>
              <w:ind w:right="0"/>
              <w:contextualSpacing/>
              <w:jc w:val="left"/>
              <w:rPr>
                <w:color w:val="000000"/>
                <w:sz w:val="24"/>
                <w:szCs w:val="24"/>
              </w:rPr>
            </w:pPr>
            <w:r w:rsidRPr="00991E57">
              <w:rPr>
                <w:color w:val="000000"/>
                <w:sz w:val="24"/>
                <w:szCs w:val="24"/>
              </w:rPr>
              <w:t>К средствам индивидуальной защиты работников</w:t>
            </w:r>
          </w:p>
        </w:tc>
      </w:tr>
      <w:tr w:rsidR="00801CE3" w:rsidRPr="00991E57" w14:paraId="72A44AD3" w14:textId="77777777" w:rsidTr="00DE65E9">
        <w:trPr>
          <w:trHeight w:val="315"/>
        </w:trPr>
        <w:tc>
          <w:tcPr>
            <w:tcW w:w="5000" w:type="pct"/>
            <w:hideMark/>
          </w:tcPr>
          <w:p w14:paraId="564A1213" w14:textId="77777777" w:rsidR="00801CE3" w:rsidRPr="00991E57" w:rsidRDefault="00801CE3" w:rsidP="00861C4F">
            <w:pPr>
              <w:pStyle w:val="a5"/>
              <w:widowControl/>
              <w:numPr>
                <w:ilvl w:val="0"/>
                <w:numId w:val="26"/>
              </w:numPr>
              <w:autoSpaceDE/>
              <w:autoSpaceDN/>
              <w:ind w:right="0"/>
              <w:contextualSpacing/>
              <w:jc w:val="left"/>
              <w:rPr>
                <w:color w:val="000000"/>
                <w:sz w:val="24"/>
                <w:szCs w:val="24"/>
              </w:rPr>
            </w:pPr>
            <w:r w:rsidRPr="00991E57">
              <w:rPr>
                <w:color w:val="000000"/>
                <w:sz w:val="24"/>
                <w:szCs w:val="24"/>
              </w:rPr>
              <w:t>К медицинским мерам управления</w:t>
            </w:r>
          </w:p>
        </w:tc>
      </w:tr>
      <w:tr w:rsidR="00801CE3" w:rsidRPr="00991E57" w14:paraId="1D1847A7" w14:textId="77777777" w:rsidTr="00DE65E9">
        <w:trPr>
          <w:trHeight w:val="570"/>
        </w:trPr>
        <w:tc>
          <w:tcPr>
            <w:tcW w:w="5000" w:type="pct"/>
            <w:hideMark/>
          </w:tcPr>
          <w:p w14:paraId="23D77E62" w14:textId="77777777" w:rsidR="00801CE3" w:rsidRPr="00991E57" w:rsidRDefault="00801CE3" w:rsidP="00861C4F">
            <w:pPr>
              <w:pStyle w:val="a5"/>
              <w:widowControl/>
              <w:numPr>
                <w:ilvl w:val="0"/>
                <w:numId w:val="26"/>
              </w:numPr>
              <w:autoSpaceDE/>
              <w:autoSpaceDN/>
              <w:ind w:right="0"/>
              <w:contextualSpacing/>
              <w:jc w:val="left"/>
              <w:rPr>
                <w:color w:val="000000"/>
                <w:sz w:val="24"/>
                <w:szCs w:val="24"/>
              </w:rPr>
            </w:pPr>
            <w:r w:rsidRPr="00991E57">
              <w:rPr>
                <w:color w:val="000000"/>
                <w:sz w:val="24"/>
                <w:szCs w:val="24"/>
              </w:rPr>
              <w:t>Не относится ни к одной из перечисленных групп и не является мерой управления опасностями.</w:t>
            </w:r>
          </w:p>
        </w:tc>
      </w:tr>
      <w:tr w:rsidR="00801CE3" w:rsidRPr="00991E57" w14:paraId="4E4554F8" w14:textId="77777777" w:rsidTr="00DE65E9">
        <w:trPr>
          <w:trHeight w:val="315"/>
        </w:trPr>
        <w:tc>
          <w:tcPr>
            <w:tcW w:w="5000" w:type="pct"/>
            <w:hideMark/>
          </w:tcPr>
          <w:p w14:paraId="4781812C"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Какие средства защиты называются дежурными</w:t>
            </w:r>
          </w:p>
        </w:tc>
      </w:tr>
      <w:tr w:rsidR="00801CE3" w:rsidRPr="00991E57" w14:paraId="366C2294" w14:textId="77777777" w:rsidTr="00DE65E9">
        <w:trPr>
          <w:trHeight w:val="315"/>
        </w:trPr>
        <w:tc>
          <w:tcPr>
            <w:tcW w:w="5000" w:type="pct"/>
            <w:hideMark/>
          </w:tcPr>
          <w:p w14:paraId="54D97BB8" w14:textId="77777777" w:rsidR="00801CE3" w:rsidRPr="00991E57" w:rsidRDefault="00801CE3" w:rsidP="00861C4F">
            <w:pPr>
              <w:pStyle w:val="a5"/>
              <w:widowControl/>
              <w:numPr>
                <w:ilvl w:val="0"/>
                <w:numId w:val="27"/>
              </w:numPr>
              <w:autoSpaceDE/>
              <w:autoSpaceDN/>
              <w:ind w:right="0"/>
              <w:contextualSpacing/>
              <w:jc w:val="left"/>
              <w:rPr>
                <w:color w:val="000000"/>
                <w:sz w:val="24"/>
                <w:szCs w:val="24"/>
              </w:rPr>
            </w:pPr>
            <w:r w:rsidRPr="00991E57">
              <w:rPr>
                <w:color w:val="000000"/>
                <w:sz w:val="24"/>
                <w:szCs w:val="24"/>
              </w:rPr>
              <w:t>СИЗ, располагающиеся в комнате дежурного.</w:t>
            </w:r>
          </w:p>
        </w:tc>
      </w:tr>
      <w:tr w:rsidR="00801CE3" w:rsidRPr="00991E57" w14:paraId="15058A38" w14:textId="77777777" w:rsidTr="00DE65E9">
        <w:trPr>
          <w:trHeight w:val="321"/>
        </w:trPr>
        <w:tc>
          <w:tcPr>
            <w:tcW w:w="5000" w:type="pct"/>
            <w:hideMark/>
          </w:tcPr>
          <w:p w14:paraId="6D774E58" w14:textId="77777777" w:rsidR="00801CE3" w:rsidRPr="00991E57" w:rsidRDefault="00801CE3" w:rsidP="00861C4F">
            <w:pPr>
              <w:pStyle w:val="a5"/>
              <w:widowControl/>
              <w:numPr>
                <w:ilvl w:val="0"/>
                <w:numId w:val="27"/>
              </w:numPr>
              <w:autoSpaceDE/>
              <w:autoSpaceDN/>
              <w:ind w:right="0"/>
              <w:contextualSpacing/>
              <w:jc w:val="left"/>
              <w:rPr>
                <w:color w:val="000000"/>
                <w:sz w:val="24"/>
                <w:szCs w:val="24"/>
              </w:rPr>
            </w:pPr>
            <w:r w:rsidRPr="00991E57">
              <w:rPr>
                <w:color w:val="000000"/>
                <w:sz w:val="24"/>
                <w:szCs w:val="24"/>
              </w:rPr>
              <w:t>СИЗ, применяемые работниками поочередно для определенного вида работ.</w:t>
            </w:r>
          </w:p>
        </w:tc>
      </w:tr>
      <w:tr w:rsidR="00801CE3" w:rsidRPr="00991E57" w14:paraId="24EA9764" w14:textId="77777777" w:rsidTr="00DE65E9">
        <w:trPr>
          <w:trHeight w:val="315"/>
        </w:trPr>
        <w:tc>
          <w:tcPr>
            <w:tcW w:w="5000" w:type="pct"/>
            <w:hideMark/>
          </w:tcPr>
          <w:p w14:paraId="109450C0" w14:textId="77777777" w:rsidR="00801CE3" w:rsidRPr="00991E57" w:rsidRDefault="00801CE3" w:rsidP="00861C4F">
            <w:pPr>
              <w:pStyle w:val="a5"/>
              <w:widowControl/>
              <w:numPr>
                <w:ilvl w:val="0"/>
                <w:numId w:val="27"/>
              </w:numPr>
              <w:autoSpaceDE/>
              <w:autoSpaceDN/>
              <w:ind w:right="0"/>
              <w:contextualSpacing/>
              <w:jc w:val="left"/>
              <w:rPr>
                <w:color w:val="000000"/>
                <w:sz w:val="24"/>
                <w:szCs w:val="24"/>
              </w:rPr>
            </w:pPr>
            <w:r w:rsidRPr="00991E57">
              <w:rPr>
                <w:color w:val="000000"/>
                <w:sz w:val="24"/>
                <w:szCs w:val="24"/>
              </w:rPr>
              <w:t>СИЗ, с истекшим сроком годности, но не утратившим защитных свойств.</w:t>
            </w:r>
          </w:p>
        </w:tc>
      </w:tr>
      <w:tr w:rsidR="00801CE3" w:rsidRPr="00991E57" w14:paraId="678C4ABF" w14:textId="77777777" w:rsidTr="00DE65E9">
        <w:trPr>
          <w:trHeight w:val="315"/>
        </w:trPr>
        <w:tc>
          <w:tcPr>
            <w:tcW w:w="5000" w:type="pct"/>
            <w:hideMark/>
          </w:tcPr>
          <w:p w14:paraId="56BE8F4C" w14:textId="77777777" w:rsidR="00801CE3" w:rsidRPr="00991E57" w:rsidRDefault="00801CE3" w:rsidP="00861C4F">
            <w:pPr>
              <w:pStyle w:val="a5"/>
              <w:widowControl/>
              <w:numPr>
                <w:ilvl w:val="0"/>
                <w:numId w:val="27"/>
              </w:numPr>
              <w:autoSpaceDE/>
              <w:autoSpaceDN/>
              <w:ind w:right="0"/>
              <w:contextualSpacing/>
              <w:jc w:val="left"/>
              <w:rPr>
                <w:color w:val="000000"/>
                <w:sz w:val="24"/>
                <w:szCs w:val="24"/>
              </w:rPr>
            </w:pPr>
            <w:r w:rsidRPr="00991E57">
              <w:rPr>
                <w:color w:val="000000"/>
                <w:sz w:val="24"/>
                <w:szCs w:val="24"/>
              </w:rPr>
              <w:t>СИЗ, применяемые работниками во время дежурства.</w:t>
            </w:r>
          </w:p>
        </w:tc>
      </w:tr>
      <w:tr w:rsidR="00801CE3" w:rsidRPr="00991E57" w14:paraId="3A03ADCA" w14:textId="77777777" w:rsidTr="00DE65E9">
        <w:trPr>
          <w:trHeight w:val="348"/>
        </w:trPr>
        <w:tc>
          <w:tcPr>
            <w:tcW w:w="5000" w:type="pct"/>
            <w:hideMark/>
          </w:tcPr>
          <w:p w14:paraId="0C1C700F"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работник должен сделать если СИЗ пришли в негодность по его вине?</w:t>
            </w:r>
          </w:p>
        </w:tc>
      </w:tr>
      <w:tr w:rsidR="00801CE3" w:rsidRPr="00991E57" w14:paraId="37AD6C1A" w14:textId="77777777" w:rsidTr="00DE65E9">
        <w:trPr>
          <w:trHeight w:val="315"/>
        </w:trPr>
        <w:tc>
          <w:tcPr>
            <w:tcW w:w="5000" w:type="pct"/>
            <w:hideMark/>
          </w:tcPr>
          <w:p w14:paraId="3A2EFD05" w14:textId="77777777" w:rsidR="00801CE3" w:rsidRPr="00991E57" w:rsidRDefault="00801CE3" w:rsidP="00861C4F">
            <w:pPr>
              <w:pStyle w:val="a5"/>
              <w:widowControl/>
              <w:numPr>
                <w:ilvl w:val="0"/>
                <w:numId w:val="28"/>
              </w:numPr>
              <w:autoSpaceDE/>
              <w:autoSpaceDN/>
              <w:ind w:right="0"/>
              <w:contextualSpacing/>
              <w:jc w:val="left"/>
              <w:rPr>
                <w:color w:val="000000"/>
                <w:sz w:val="24"/>
                <w:szCs w:val="24"/>
              </w:rPr>
            </w:pPr>
            <w:r w:rsidRPr="00991E57">
              <w:rPr>
                <w:color w:val="000000"/>
                <w:sz w:val="24"/>
                <w:szCs w:val="24"/>
              </w:rPr>
              <w:t>Приобрести аналогичные СИЗ за свой счет.</w:t>
            </w:r>
          </w:p>
        </w:tc>
      </w:tr>
      <w:tr w:rsidR="00801CE3" w:rsidRPr="00991E57" w14:paraId="4113A9B1" w14:textId="77777777" w:rsidTr="00DE65E9">
        <w:trPr>
          <w:trHeight w:val="315"/>
        </w:trPr>
        <w:tc>
          <w:tcPr>
            <w:tcW w:w="5000" w:type="pct"/>
            <w:hideMark/>
          </w:tcPr>
          <w:p w14:paraId="1318FFA2" w14:textId="77777777" w:rsidR="00801CE3" w:rsidRPr="00991E57" w:rsidRDefault="00801CE3" w:rsidP="00861C4F">
            <w:pPr>
              <w:pStyle w:val="a5"/>
              <w:widowControl/>
              <w:numPr>
                <w:ilvl w:val="0"/>
                <w:numId w:val="28"/>
              </w:numPr>
              <w:autoSpaceDE/>
              <w:autoSpaceDN/>
              <w:ind w:right="0"/>
              <w:contextualSpacing/>
              <w:jc w:val="left"/>
              <w:rPr>
                <w:color w:val="000000"/>
                <w:sz w:val="24"/>
                <w:szCs w:val="24"/>
              </w:rPr>
            </w:pPr>
            <w:r w:rsidRPr="00991E57">
              <w:rPr>
                <w:color w:val="000000"/>
                <w:sz w:val="24"/>
                <w:szCs w:val="24"/>
              </w:rPr>
              <w:t>Получить у работодателя новые СИЗ.</w:t>
            </w:r>
          </w:p>
        </w:tc>
      </w:tr>
      <w:tr w:rsidR="00801CE3" w:rsidRPr="00991E57" w14:paraId="027057CA" w14:textId="77777777" w:rsidTr="00DE65E9">
        <w:trPr>
          <w:trHeight w:val="315"/>
        </w:trPr>
        <w:tc>
          <w:tcPr>
            <w:tcW w:w="5000" w:type="pct"/>
            <w:hideMark/>
          </w:tcPr>
          <w:p w14:paraId="2A61BBDA" w14:textId="77777777" w:rsidR="00801CE3" w:rsidRPr="00991E57" w:rsidRDefault="00801CE3" w:rsidP="00861C4F">
            <w:pPr>
              <w:pStyle w:val="a5"/>
              <w:widowControl/>
              <w:numPr>
                <w:ilvl w:val="0"/>
                <w:numId w:val="28"/>
              </w:numPr>
              <w:autoSpaceDE/>
              <w:autoSpaceDN/>
              <w:ind w:right="0"/>
              <w:contextualSpacing/>
              <w:jc w:val="left"/>
              <w:rPr>
                <w:color w:val="000000"/>
                <w:sz w:val="24"/>
                <w:szCs w:val="24"/>
              </w:rPr>
            </w:pPr>
            <w:r w:rsidRPr="00991E57">
              <w:rPr>
                <w:color w:val="000000"/>
                <w:sz w:val="24"/>
                <w:szCs w:val="24"/>
              </w:rPr>
              <w:lastRenderedPageBreak/>
              <w:t>Возместить стоимость СИЗ с учетом процента износа.</w:t>
            </w:r>
          </w:p>
        </w:tc>
      </w:tr>
      <w:tr w:rsidR="00801CE3" w:rsidRPr="00991E57" w14:paraId="1FCF5C2A" w14:textId="77777777" w:rsidTr="00DE65E9">
        <w:trPr>
          <w:trHeight w:val="570"/>
        </w:trPr>
        <w:tc>
          <w:tcPr>
            <w:tcW w:w="5000" w:type="pct"/>
            <w:hideMark/>
          </w:tcPr>
          <w:p w14:paraId="2AE49FB3" w14:textId="77777777" w:rsidR="00801CE3" w:rsidRPr="00991E57" w:rsidRDefault="00801CE3" w:rsidP="00861C4F">
            <w:pPr>
              <w:pStyle w:val="a5"/>
              <w:widowControl/>
              <w:numPr>
                <w:ilvl w:val="0"/>
                <w:numId w:val="28"/>
              </w:numPr>
              <w:autoSpaceDE/>
              <w:autoSpaceDN/>
              <w:ind w:right="0"/>
              <w:contextualSpacing/>
              <w:jc w:val="left"/>
              <w:rPr>
                <w:color w:val="000000"/>
                <w:sz w:val="24"/>
                <w:szCs w:val="24"/>
              </w:rPr>
            </w:pPr>
            <w:r w:rsidRPr="00991E57">
              <w:rPr>
                <w:color w:val="000000"/>
                <w:sz w:val="24"/>
                <w:szCs w:val="24"/>
              </w:rPr>
              <w:t>До конца срока носки использовать дежурные СИЗ взамен пришедшего в негодность.</w:t>
            </w:r>
          </w:p>
        </w:tc>
      </w:tr>
      <w:tr w:rsidR="00801CE3" w:rsidRPr="00991E57" w14:paraId="7B07F73A" w14:textId="77777777" w:rsidTr="00DE65E9">
        <w:trPr>
          <w:trHeight w:val="315"/>
        </w:trPr>
        <w:tc>
          <w:tcPr>
            <w:tcW w:w="5000" w:type="pct"/>
            <w:noWrap/>
            <w:hideMark/>
          </w:tcPr>
          <w:p w14:paraId="710F8255"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такое СИЗ?</w:t>
            </w:r>
          </w:p>
        </w:tc>
      </w:tr>
      <w:tr w:rsidR="00801CE3" w:rsidRPr="00991E57" w14:paraId="6EBAC116" w14:textId="77777777" w:rsidTr="00DE65E9">
        <w:trPr>
          <w:trHeight w:val="630"/>
        </w:trPr>
        <w:tc>
          <w:tcPr>
            <w:tcW w:w="5000" w:type="pct"/>
            <w:hideMark/>
          </w:tcPr>
          <w:p w14:paraId="7BA4721D" w14:textId="77777777" w:rsidR="00801CE3" w:rsidRPr="00991E57" w:rsidRDefault="00801CE3" w:rsidP="00861C4F">
            <w:pPr>
              <w:pStyle w:val="a5"/>
              <w:widowControl/>
              <w:numPr>
                <w:ilvl w:val="0"/>
                <w:numId w:val="29"/>
              </w:numPr>
              <w:autoSpaceDE/>
              <w:autoSpaceDN/>
              <w:ind w:right="0"/>
              <w:contextualSpacing/>
              <w:jc w:val="left"/>
              <w:rPr>
                <w:color w:val="000000"/>
                <w:sz w:val="24"/>
                <w:szCs w:val="24"/>
              </w:rPr>
            </w:pPr>
            <w:r w:rsidRPr="00991E57">
              <w:rPr>
                <w:color w:val="000000"/>
                <w:sz w:val="24"/>
                <w:szCs w:val="24"/>
              </w:rPr>
              <w:t>Средство, используемое для предотвращения или уменьшения воздействия на работника вредных и (или) опасных производственных факторов.</w:t>
            </w:r>
          </w:p>
        </w:tc>
      </w:tr>
      <w:tr w:rsidR="00801CE3" w:rsidRPr="00991E57" w14:paraId="2A35C29F" w14:textId="77777777" w:rsidTr="00DE65E9">
        <w:trPr>
          <w:trHeight w:val="630"/>
        </w:trPr>
        <w:tc>
          <w:tcPr>
            <w:tcW w:w="5000" w:type="pct"/>
            <w:hideMark/>
          </w:tcPr>
          <w:p w14:paraId="0D8E6141" w14:textId="77777777" w:rsidR="00801CE3" w:rsidRPr="00991E57" w:rsidRDefault="00801CE3" w:rsidP="00861C4F">
            <w:pPr>
              <w:pStyle w:val="a5"/>
              <w:widowControl/>
              <w:numPr>
                <w:ilvl w:val="0"/>
                <w:numId w:val="29"/>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производственным оборудованием.</w:t>
            </w:r>
          </w:p>
        </w:tc>
      </w:tr>
      <w:tr w:rsidR="00801CE3" w:rsidRPr="00991E57" w14:paraId="79078DF9" w14:textId="77777777" w:rsidTr="00DE65E9">
        <w:trPr>
          <w:trHeight w:val="630"/>
        </w:trPr>
        <w:tc>
          <w:tcPr>
            <w:tcW w:w="5000" w:type="pct"/>
            <w:hideMark/>
          </w:tcPr>
          <w:p w14:paraId="6B781697" w14:textId="77777777" w:rsidR="00801CE3" w:rsidRPr="00991E57" w:rsidRDefault="00801CE3" w:rsidP="00861C4F">
            <w:pPr>
              <w:pStyle w:val="a5"/>
              <w:widowControl/>
              <w:numPr>
                <w:ilvl w:val="0"/>
                <w:numId w:val="29"/>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производственным зданием (помещением).</w:t>
            </w:r>
          </w:p>
        </w:tc>
      </w:tr>
      <w:tr w:rsidR="00801CE3" w:rsidRPr="00991E57" w14:paraId="3DBC1387" w14:textId="77777777" w:rsidTr="00DE65E9">
        <w:trPr>
          <w:trHeight w:val="630"/>
        </w:trPr>
        <w:tc>
          <w:tcPr>
            <w:tcW w:w="5000" w:type="pct"/>
            <w:hideMark/>
          </w:tcPr>
          <w:p w14:paraId="31DE71AF" w14:textId="77777777" w:rsidR="00801CE3" w:rsidRPr="00991E57" w:rsidRDefault="00801CE3" w:rsidP="00861C4F">
            <w:pPr>
              <w:pStyle w:val="a5"/>
              <w:widowControl/>
              <w:numPr>
                <w:ilvl w:val="0"/>
                <w:numId w:val="29"/>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производственной площадкой.</w:t>
            </w:r>
          </w:p>
        </w:tc>
      </w:tr>
      <w:tr w:rsidR="00801CE3" w:rsidRPr="00991E57" w14:paraId="5C3F1CE8" w14:textId="77777777" w:rsidTr="00DE65E9">
        <w:trPr>
          <w:trHeight w:val="217"/>
        </w:trPr>
        <w:tc>
          <w:tcPr>
            <w:tcW w:w="5000" w:type="pct"/>
            <w:noWrap/>
            <w:hideMark/>
          </w:tcPr>
          <w:p w14:paraId="7345EA6C"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такое СКЗ?</w:t>
            </w:r>
          </w:p>
        </w:tc>
      </w:tr>
      <w:tr w:rsidR="00801CE3" w:rsidRPr="00991E57" w14:paraId="762797A3" w14:textId="77777777" w:rsidTr="00DE65E9">
        <w:trPr>
          <w:trHeight w:val="330"/>
        </w:trPr>
        <w:tc>
          <w:tcPr>
            <w:tcW w:w="5000" w:type="pct"/>
            <w:hideMark/>
          </w:tcPr>
          <w:p w14:paraId="7C44CADE" w14:textId="77777777" w:rsidR="00801CE3" w:rsidRPr="00991E57" w:rsidRDefault="00801CE3" w:rsidP="00861C4F">
            <w:pPr>
              <w:pStyle w:val="a5"/>
              <w:widowControl/>
              <w:numPr>
                <w:ilvl w:val="0"/>
                <w:numId w:val="30"/>
              </w:numPr>
              <w:autoSpaceDE/>
              <w:autoSpaceDN/>
              <w:ind w:right="0"/>
              <w:contextualSpacing/>
              <w:jc w:val="left"/>
              <w:rPr>
                <w:color w:val="000000"/>
                <w:sz w:val="24"/>
                <w:szCs w:val="24"/>
              </w:rPr>
            </w:pPr>
            <w:r w:rsidRPr="00991E57">
              <w:rPr>
                <w:color w:val="000000"/>
                <w:sz w:val="24"/>
                <w:szCs w:val="24"/>
              </w:rPr>
              <w:t xml:space="preserve">Средство защиты, носимое работником. </w:t>
            </w:r>
          </w:p>
        </w:tc>
      </w:tr>
      <w:tr w:rsidR="00801CE3" w:rsidRPr="00991E57" w14:paraId="2DF5884F" w14:textId="77777777" w:rsidTr="00DE65E9">
        <w:trPr>
          <w:trHeight w:val="330"/>
        </w:trPr>
        <w:tc>
          <w:tcPr>
            <w:tcW w:w="5000" w:type="pct"/>
            <w:hideMark/>
          </w:tcPr>
          <w:p w14:paraId="67F1451E" w14:textId="77777777" w:rsidR="00801CE3" w:rsidRPr="00991E57" w:rsidRDefault="00801CE3" w:rsidP="00861C4F">
            <w:pPr>
              <w:pStyle w:val="a5"/>
              <w:widowControl/>
              <w:numPr>
                <w:ilvl w:val="0"/>
                <w:numId w:val="30"/>
              </w:numPr>
              <w:autoSpaceDE/>
              <w:autoSpaceDN/>
              <w:ind w:right="0"/>
              <w:contextualSpacing/>
              <w:jc w:val="left"/>
              <w:rPr>
                <w:color w:val="000000"/>
                <w:sz w:val="24"/>
                <w:szCs w:val="24"/>
              </w:rPr>
            </w:pPr>
            <w:r w:rsidRPr="00991E57">
              <w:rPr>
                <w:color w:val="000000"/>
                <w:sz w:val="24"/>
                <w:szCs w:val="24"/>
              </w:rPr>
              <w:t>Технические средства защиты работников, конструктивно и (или) функционально связанные с источником опасности.</w:t>
            </w:r>
          </w:p>
        </w:tc>
      </w:tr>
      <w:tr w:rsidR="00801CE3" w:rsidRPr="00991E57" w14:paraId="6FD0DEA8" w14:textId="77777777" w:rsidTr="00DE65E9">
        <w:trPr>
          <w:trHeight w:val="330"/>
        </w:trPr>
        <w:tc>
          <w:tcPr>
            <w:tcW w:w="5000" w:type="pct"/>
            <w:hideMark/>
          </w:tcPr>
          <w:p w14:paraId="3F7B1491" w14:textId="77777777" w:rsidR="00801CE3" w:rsidRPr="00991E57" w:rsidRDefault="00801CE3" w:rsidP="00861C4F">
            <w:pPr>
              <w:pStyle w:val="a5"/>
              <w:widowControl/>
              <w:numPr>
                <w:ilvl w:val="0"/>
                <w:numId w:val="30"/>
              </w:numPr>
              <w:autoSpaceDE/>
              <w:autoSpaceDN/>
              <w:ind w:right="0"/>
              <w:contextualSpacing/>
              <w:jc w:val="left"/>
              <w:rPr>
                <w:color w:val="000000"/>
                <w:sz w:val="24"/>
                <w:szCs w:val="24"/>
              </w:rPr>
            </w:pPr>
            <w:r w:rsidRPr="00991E57">
              <w:rPr>
                <w:color w:val="000000"/>
                <w:sz w:val="24"/>
                <w:szCs w:val="24"/>
              </w:rPr>
              <w:t>Средство защиты работника от загрязнений.</w:t>
            </w:r>
          </w:p>
        </w:tc>
      </w:tr>
      <w:tr w:rsidR="00801CE3" w:rsidRPr="00991E57" w14:paraId="41B1EB8D" w14:textId="77777777" w:rsidTr="00DE65E9">
        <w:trPr>
          <w:trHeight w:val="330"/>
        </w:trPr>
        <w:tc>
          <w:tcPr>
            <w:tcW w:w="5000" w:type="pct"/>
            <w:hideMark/>
          </w:tcPr>
          <w:p w14:paraId="3AFAC705" w14:textId="77777777" w:rsidR="00801CE3" w:rsidRPr="00991E57" w:rsidRDefault="00801CE3" w:rsidP="00861C4F">
            <w:pPr>
              <w:pStyle w:val="a5"/>
              <w:widowControl/>
              <w:numPr>
                <w:ilvl w:val="0"/>
                <w:numId w:val="30"/>
              </w:numPr>
              <w:autoSpaceDE/>
              <w:autoSpaceDN/>
              <w:ind w:right="0"/>
              <w:contextualSpacing/>
              <w:jc w:val="left"/>
              <w:rPr>
                <w:color w:val="000000"/>
                <w:sz w:val="24"/>
                <w:szCs w:val="24"/>
              </w:rPr>
            </w:pPr>
            <w:r w:rsidRPr="00991E57">
              <w:rPr>
                <w:color w:val="000000"/>
                <w:sz w:val="24"/>
                <w:szCs w:val="24"/>
              </w:rPr>
              <w:t>Все перечисленное верно.</w:t>
            </w:r>
          </w:p>
        </w:tc>
      </w:tr>
      <w:tr w:rsidR="00801CE3" w:rsidRPr="00991E57" w14:paraId="42F72AB9" w14:textId="77777777" w:rsidTr="00DE65E9">
        <w:trPr>
          <w:trHeight w:val="330"/>
        </w:trPr>
        <w:tc>
          <w:tcPr>
            <w:tcW w:w="5000" w:type="pct"/>
            <w:noWrap/>
            <w:hideMark/>
          </w:tcPr>
          <w:p w14:paraId="61A646CE"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из перечисленного не относится к средствам коллективной защиты?</w:t>
            </w:r>
          </w:p>
        </w:tc>
      </w:tr>
      <w:tr w:rsidR="00801CE3" w:rsidRPr="00991E57" w14:paraId="605CF9CD" w14:textId="77777777" w:rsidTr="00DE65E9">
        <w:trPr>
          <w:trHeight w:val="330"/>
        </w:trPr>
        <w:tc>
          <w:tcPr>
            <w:tcW w:w="5000" w:type="pct"/>
            <w:hideMark/>
          </w:tcPr>
          <w:p w14:paraId="1F2EC58A" w14:textId="77777777" w:rsidR="00801CE3" w:rsidRPr="00991E57" w:rsidRDefault="00801CE3" w:rsidP="00861C4F">
            <w:pPr>
              <w:pStyle w:val="a5"/>
              <w:widowControl/>
              <w:numPr>
                <w:ilvl w:val="0"/>
                <w:numId w:val="31"/>
              </w:numPr>
              <w:autoSpaceDE/>
              <w:autoSpaceDN/>
              <w:ind w:right="0"/>
              <w:contextualSpacing/>
              <w:jc w:val="left"/>
              <w:rPr>
                <w:color w:val="000000"/>
                <w:sz w:val="24"/>
                <w:szCs w:val="24"/>
              </w:rPr>
            </w:pPr>
            <w:r w:rsidRPr="00991E57">
              <w:rPr>
                <w:color w:val="000000"/>
                <w:sz w:val="24"/>
                <w:szCs w:val="24"/>
              </w:rPr>
              <w:t>Средства нормализации освещения.</w:t>
            </w:r>
          </w:p>
        </w:tc>
      </w:tr>
      <w:tr w:rsidR="00801CE3" w:rsidRPr="00991E57" w14:paraId="06B7EADE" w14:textId="77777777" w:rsidTr="00DE65E9">
        <w:trPr>
          <w:trHeight w:val="330"/>
        </w:trPr>
        <w:tc>
          <w:tcPr>
            <w:tcW w:w="5000" w:type="pct"/>
            <w:hideMark/>
          </w:tcPr>
          <w:p w14:paraId="69E80FED" w14:textId="77777777" w:rsidR="00801CE3" w:rsidRPr="00991E57" w:rsidRDefault="00801CE3" w:rsidP="00861C4F">
            <w:pPr>
              <w:pStyle w:val="a5"/>
              <w:widowControl/>
              <w:numPr>
                <w:ilvl w:val="0"/>
                <w:numId w:val="31"/>
              </w:numPr>
              <w:autoSpaceDE/>
              <w:autoSpaceDN/>
              <w:ind w:right="0"/>
              <w:contextualSpacing/>
              <w:jc w:val="left"/>
              <w:rPr>
                <w:color w:val="000000"/>
                <w:sz w:val="24"/>
                <w:szCs w:val="24"/>
              </w:rPr>
            </w:pPr>
            <w:r w:rsidRPr="00991E57">
              <w:rPr>
                <w:color w:val="000000"/>
                <w:sz w:val="24"/>
                <w:szCs w:val="24"/>
              </w:rPr>
              <w:t>Сигнальная разметка.</w:t>
            </w:r>
          </w:p>
        </w:tc>
      </w:tr>
      <w:tr w:rsidR="00801CE3" w:rsidRPr="00991E57" w14:paraId="6FA3E77A" w14:textId="77777777" w:rsidTr="00DE65E9">
        <w:trPr>
          <w:trHeight w:val="330"/>
        </w:trPr>
        <w:tc>
          <w:tcPr>
            <w:tcW w:w="5000" w:type="pct"/>
            <w:hideMark/>
          </w:tcPr>
          <w:p w14:paraId="58B9EC1D" w14:textId="77777777" w:rsidR="00801CE3" w:rsidRPr="00991E57" w:rsidRDefault="00801CE3" w:rsidP="00861C4F">
            <w:pPr>
              <w:pStyle w:val="a5"/>
              <w:widowControl/>
              <w:numPr>
                <w:ilvl w:val="0"/>
                <w:numId w:val="31"/>
              </w:numPr>
              <w:autoSpaceDE/>
              <w:autoSpaceDN/>
              <w:ind w:right="0"/>
              <w:contextualSpacing/>
              <w:jc w:val="left"/>
              <w:rPr>
                <w:color w:val="000000"/>
                <w:sz w:val="24"/>
                <w:szCs w:val="24"/>
              </w:rPr>
            </w:pPr>
            <w:r w:rsidRPr="00991E57">
              <w:rPr>
                <w:color w:val="000000"/>
                <w:sz w:val="24"/>
                <w:szCs w:val="24"/>
              </w:rPr>
              <w:t>Системы контроля трезвости.</w:t>
            </w:r>
          </w:p>
        </w:tc>
      </w:tr>
      <w:tr w:rsidR="00801CE3" w:rsidRPr="00991E57" w14:paraId="1CD98876" w14:textId="77777777" w:rsidTr="00DE65E9">
        <w:trPr>
          <w:trHeight w:val="330"/>
        </w:trPr>
        <w:tc>
          <w:tcPr>
            <w:tcW w:w="5000" w:type="pct"/>
            <w:hideMark/>
          </w:tcPr>
          <w:p w14:paraId="7DF43671" w14:textId="77777777" w:rsidR="00801CE3" w:rsidRPr="00991E57" w:rsidRDefault="00801CE3" w:rsidP="00861C4F">
            <w:pPr>
              <w:pStyle w:val="a5"/>
              <w:widowControl/>
              <w:numPr>
                <w:ilvl w:val="0"/>
                <w:numId w:val="31"/>
              </w:numPr>
              <w:autoSpaceDE/>
              <w:autoSpaceDN/>
              <w:ind w:right="0"/>
              <w:contextualSpacing/>
              <w:jc w:val="left"/>
              <w:rPr>
                <w:color w:val="000000"/>
                <w:sz w:val="24"/>
                <w:szCs w:val="24"/>
              </w:rPr>
            </w:pPr>
            <w:r w:rsidRPr="00991E57">
              <w:rPr>
                <w:color w:val="000000"/>
                <w:sz w:val="24"/>
                <w:szCs w:val="24"/>
              </w:rPr>
              <w:t xml:space="preserve">Средства защиты </w:t>
            </w:r>
            <w:proofErr w:type="spellStart"/>
            <w:r w:rsidRPr="00991E57">
              <w:rPr>
                <w:color w:val="000000"/>
                <w:sz w:val="24"/>
                <w:szCs w:val="24"/>
              </w:rPr>
              <w:t>огранов</w:t>
            </w:r>
            <w:proofErr w:type="spellEnd"/>
            <w:r w:rsidRPr="00991E57">
              <w:rPr>
                <w:color w:val="000000"/>
                <w:sz w:val="24"/>
                <w:szCs w:val="24"/>
              </w:rPr>
              <w:t xml:space="preserve"> дыхания.</w:t>
            </w:r>
          </w:p>
        </w:tc>
      </w:tr>
      <w:tr w:rsidR="00801CE3" w:rsidRPr="00991E57" w14:paraId="30D4D8C7" w14:textId="77777777" w:rsidTr="00DE65E9">
        <w:trPr>
          <w:trHeight w:val="315"/>
        </w:trPr>
        <w:tc>
          <w:tcPr>
            <w:tcW w:w="5000" w:type="pct"/>
            <w:noWrap/>
            <w:hideMark/>
          </w:tcPr>
          <w:p w14:paraId="6054D0A3"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Общеобменная вентиляция в производственном помещении относится:</w:t>
            </w:r>
          </w:p>
        </w:tc>
      </w:tr>
      <w:tr w:rsidR="00801CE3" w:rsidRPr="00991E57" w14:paraId="717C4059" w14:textId="77777777" w:rsidTr="00DE65E9">
        <w:trPr>
          <w:trHeight w:val="315"/>
        </w:trPr>
        <w:tc>
          <w:tcPr>
            <w:tcW w:w="5000" w:type="pct"/>
            <w:hideMark/>
          </w:tcPr>
          <w:p w14:paraId="708D22C8" w14:textId="77777777" w:rsidR="00801CE3" w:rsidRPr="00991E57" w:rsidRDefault="00801CE3" w:rsidP="00861C4F">
            <w:pPr>
              <w:pStyle w:val="a5"/>
              <w:widowControl/>
              <w:numPr>
                <w:ilvl w:val="0"/>
                <w:numId w:val="32"/>
              </w:numPr>
              <w:autoSpaceDE/>
              <w:autoSpaceDN/>
              <w:ind w:right="0"/>
              <w:contextualSpacing/>
              <w:jc w:val="left"/>
              <w:rPr>
                <w:color w:val="000000"/>
                <w:sz w:val="24"/>
                <w:szCs w:val="24"/>
              </w:rPr>
            </w:pPr>
            <w:r w:rsidRPr="00991E57">
              <w:rPr>
                <w:color w:val="000000"/>
                <w:sz w:val="24"/>
                <w:szCs w:val="24"/>
              </w:rPr>
              <w:t>К средствам коллективной защиты работников</w:t>
            </w:r>
          </w:p>
        </w:tc>
      </w:tr>
      <w:tr w:rsidR="00801CE3" w:rsidRPr="00991E57" w14:paraId="71D1DCB0" w14:textId="77777777" w:rsidTr="00DE65E9">
        <w:trPr>
          <w:trHeight w:val="315"/>
        </w:trPr>
        <w:tc>
          <w:tcPr>
            <w:tcW w:w="5000" w:type="pct"/>
            <w:hideMark/>
          </w:tcPr>
          <w:p w14:paraId="46BD938A" w14:textId="77777777" w:rsidR="00801CE3" w:rsidRPr="00991E57" w:rsidRDefault="00801CE3" w:rsidP="00861C4F">
            <w:pPr>
              <w:pStyle w:val="a5"/>
              <w:widowControl/>
              <w:numPr>
                <w:ilvl w:val="0"/>
                <w:numId w:val="32"/>
              </w:numPr>
              <w:autoSpaceDE/>
              <w:autoSpaceDN/>
              <w:ind w:right="0"/>
              <w:contextualSpacing/>
              <w:jc w:val="left"/>
              <w:rPr>
                <w:color w:val="000000"/>
                <w:sz w:val="24"/>
                <w:szCs w:val="24"/>
              </w:rPr>
            </w:pPr>
            <w:r w:rsidRPr="00991E57">
              <w:rPr>
                <w:color w:val="000000"/>
                <w:sz w:val="24"/>
                <w:szCs w:val="24"/>
              </w:rPr>
              <w:t>К средствам индивидуальной защиты работников</w:t>
            </w:r>
          </w:p>
        </w:tc>
      </w:tr>
      <w:tr w:rsidR="00801CE3" w:rsidRPr="00991E57" w14:paraId="3EC11635" w14:textId="77777777" w:rsidTr="00DE65E9">
        <w:trPr>
          <w:trHeight w:val="315"/>
        </w:trPr>
        <w:tc>
          <w:tcPr>
            <w:tcW w:w="5000" w:type="pct"/>
            <w:hideMark/>
          </w:tcPr>
          <w:p w14:paraId="1B0C37B0" w14:textId="77777777" w:rsidR="00801CE3" w:rsidRPr="00991E57" w:rsidRDefault="00801CE3" w:rsidP="00861C4F">
            <w:pPr>
              <w:pStyle w:val="a5"/>
              <w:widowControl/>
              <w:numPr>
                <w:ilvl w:val="0"/>
                <w:numId w:val="32"/>
              </w:numPr>
              <w:autoSpaceDE/>
              <w:autoSpaceDN/>
              <w:ind w:right="0"/>
              <w:contextualSpacing/>
              <w:jc w:val="left"/>
              <w:rPr>
                <w:color w:val="000000"/>
                <w:sz w:val="24"/>
                <w:szCs w:val="24"/>
              </w:rPr>
            </w:pPr>
            <w:r w:rsidRPr="00991E57">
              <w:rPr>
                <w:color w:val="000000"/>
                <w:sz w:val="24"/>
                <w:szCs w:val="24"/>
              </w:rPr>
              <w:t>К медицинским мерам управления</w:t>
            </w:r>
          </w:p>
        </w:tc>
      </w:tr>
      <w:tr w:rsidR="00801CE3" w:rsidRPr="00991E57" w14:paraId="42BE24BB" w14:textId="77777777" w:rsidTr="00DE65E9">
        <w:trPr>
          <w:trHeight w:val="630"/>
        </w:trPr>
        <w:tc>
          <w:tcPr>
            <w:tcW w:w="5000" w:type="pct"/>
            <w:hideMark/>
          </w:tcPr>
          <w:p w14:paraId="107DBCBC" w14:textId="77777777" w:rsidR="00801CE3" w:rsidRPr="00991E57" w:rsidRDefault="00801CE3" w:rsidP="00861C4F">
            <w:pPr>
              <w:pStyle w:val="a5"/>
              <w:widowControl/>
              <w:numPr>
                <w:ilvl w:val="0"/>
                <w:numId w:val="32"/>
              </w:numPr>
              <w:autoSpaceDE/>
              <w:autoSpaceDN/>
              <w:ind w:right="0"/>
              <w:contextualSpacing/>
              <w:jc w:val="left"/>
              <w:rPr>
                <w:color w:val="000000"/>
                <w:sz w:val="24"/>
                <w:szCs w:val="24"/>
              </w:rPr>
            </w:pPr>
            <w:r w:rsidRPr="00991E57">
              <w:rPr>
                <w:color w:val="000000"/>
                <w:sz w:val="24"/>
                <w:szCs w:val="24"/>
              </w:rPr>
              <w:t>Не относится ни к одной из перечисленных групп и не является мерой управления опасностями.</w:t>
            </w:r>
          </w:p>
        </w:tc>
      </w:tr>
      <w:tr w:rsidR="00801CE3" w:rsidRPr="00991E57" w14:paraId="2C55379D" w14:textId="77777777" w:rsidTr="00DE65E9">
        <w:trPr>
          <w:trHeight w:val="315"/>
        </w:trPr>
        <w:tc>
          <w:tcPr>
            <w:tcW w:w="5000" w:type="pct"/>
            <w:noWrap/>
            <w:hideMark/>
          </w:tcPr>
          <w:p w14:paraId="1393E8C3"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Какие средства защиты называются дежурными</w:t>
            </w:r>
          </w:p>
        </w:tc>
      </w:tr>
      <w:tr w:rsidR="00801CE3" w:rsidRPr="00991E57" w14:paraId="1DE3A0AA" w14:textId="77777777" w:rsidTr="00DE65E9">
        <w:trPr>
          <w:trHeight w:val="315"/>
        </w:trPr>
        <w:tc>
          <w:tcPr>
            <w:tcW w:w="5000" w:type="pct"/>
            <w:hideMark/>
          </w:tcPr>
          <w:p w14:paraId="5C435368" w14:textId="77777777" w:rsidR="00801CE3" w:rsidRPr="00991E57" w:rsidRDefault="00801CE3" w:rsidP="00861C4F">
            <w:pPr>
              <w:pStyle w:val="a5"/>
              <w:widowControl/>
              <w:numPr>
                <w:ilvl w:val="0"/>
                <w:numId w:val="33"/>
              </w:numPr>
              <w:autoSpaceDE/>
              <w:autoSpaceDN/>
              <w:ind w:right="0"/>
              <w:contextualSpacing/>
              <w:jc w:val="left"/>
              <w:rPr>
                <w:color w:val="000000"/>
                <w:sz w:val="24"/>
                <w:szCs w:val="24"/>
              </w:rPr>
            </w:pPr>
            <w:r w:rsidRPr="00991E57">
              <w:rPr>
                <w:color w:val="000000"/>
                <w:sz w:val="24"/>
                <w:szCs w:val="24"/>
              </w:rPr>
              <w:t>СИЗ, располагающиеся в комнате дежурного.</w:t>
            </w:r>
          </w:p>
        </w:tc>
      </w:tr>
      <w:tr w:rsidR="00801CE3" w:rsidRPr="00991E57" w14:paraId="0835A011" w14:textId="77777777" w:rsidTr="00DE65E9">
        <w:trPr>
          <w:trHeight w:val="245"/>
        </w:trPr>
        <w:tc>
          <w:tcPr>
            <w:tcW w:w="5000" w:type="pct"/>
            <w:hideMark/>
          </w:tcPr>
          <w:p w14:paraId="4097521B" w14:textId="77777777" w:rsidR="00801CE3" w:rsidRPr="00991E57" w:rsidRDefault="00801CE3" w:rsidP="00861C4F">
            <w:pPr>
              <w:pStyle w:val="a5"/>
              <w:widowControl/>
              <w:numPr>
                <w:ilvl w:val="0"/>
                <w:numId w:val="33"/>
              </w:numPr>
              <w:autoSpaceDE/>
              <w:autoSpaceDN/>
              <w:ind w:right="0"/>
              <w:contextualSpacing/>
              <w:jc w:val="left"/>
              <w:rPr>
                <w:color w:val="000000"/>
                <w:sz w:val="24"/>
                <w:szCs w:val="24"/>
              </w:rPr>
            </w:pPr>
            <w:r w:rsidRPr="00991E57">
              <w:rPr>
                <w:color w:val="000000"/>
                <w:sz w:val="24"/>
                <w:szCs w:val="24"/>
              </w:rPr>
              <w:t>СИЗ, применяемые работниками поочередно для определенного вида работ.</w:t>
            </w:r>
          </w:p>
        </w:tc>
      </w:tr>
      <w:tr w:rsidR="00801CE3" w:rsidRPr="00991E57" w14:paraId="1C4CFAF4" w14:textId="77777777" w:rsidTr="00DE65E9">
        <w:trPr>
          <w:trHeight w:val="315"/>
        </w:trPr>
        <w:tc>
          <w:tcPr>
            <w:tcW w:w="5000" w:type="pct"/>
            <w:hideMark/>
          </w:tcPr>
          <w:p w14:paraId="0C4A5FE1" w14:textId="77777777" w:rsidR="00801CE3" w:rsidRPr="00991E57" w:rsidRDefault="00801CE3" w:rsidP="00861C4F">
            <w:pPr>
              <w:pStyle w:val="a5"/>
              <w:widowControl/>
              <w:numPr>
                <w:ilvl w:val="0"/>
                <w:numId w:val="33"/>
              </w:numPr>
              <w:autoSpaceDE/>
              <w:autoSpaceDN/>
              <w:ind w:right="0"/>
              <w:contextualSpacing/>
              <w:jc w:val="left"/>
              <w:rPr>
                <w:color w:val="000000"/>
                <w:sz w:val="24"/>
                <w:szCs w:val="24"/>
              </w:rPr>
            </w:pPr>
            <w:r w:rsidRPr="00991E57">
              <w:rPr>
                <w:color w:val="000000"/>
                <w:sz w:val="24"/>
                <w:szCs w:val="24"/>
              </w:rPr>
              <w:t>СИЗ, с истекшим сроком годности, но не утратившим защитных свойств.</w:t>
            </w:r>
          </w:p>
        </w:tc>
      </w:tr>
      <w:tr w:rsidR="00801CE3" w:rsidRPr="00991E57" w14:paraId="62E58278" w14:textId="77777777" w:rsidTr="00DE65E9">
        <w:trPr>
          <w:trHeight w:val="315"/>
        </w:trPr>
        <w:tc>
          <w:tcPr>
            <w:tcW w:w="5000" w:type="pct"/>
            <w:hideMark/>
          </w:tcPr>
          <w:p w14:paraId="50442FAB" w14:textId="77777777" w:rsidR="00801CE3" w:rsidRPr="00991E57" w:rsidRDefault="00801CE3" w:rsidP="00861C4F">
            <w:pPr>
              <w:pStyle w:val="a5"/>
              <w:widowControl/>
              <w:numPr>
                <w:ilvl w:val="0"/>
                <w:numId w:val="33"/>
              </w:numPr>
              <w:autoSpaceDE/>
              <w:autoSpaceDN/>
              <w:ind w:right="0"/>
              <w:contextualSpacing/>
              <w:jc w:val="left"/>
              <w:rPr>
                <w:color w:val="000000"/>
                <w:sz w:val="24"/>
                <w:szCs w:val="24"/>
              </w:rPr>
            </w:pPr>
            <w:r w:rsidRPr="00991E57">
              <w:rPr>
                <w:color w:val="000000"/>
                <w:sz w:val="24"/>
                <w:szCs w:val="24"/>
              </w:rPr>
              <w:t>СИЗ, применяемые работниками во время дежурства.</w:t>
            </w:r>
          </w:p>
        </w:tc>
      </w:tr>
      <w:tr w:rsidR="00801CE3" w:rsidRPr="00991E57" w14:paraId="2029EF55" w14:textId="77777777" w:rsidTr="00DE65E9">
        <w:trPr>
          <w:trHeight w:val="315"/>
        </w:trPr>
        <w:tc>
          <w:tcPr>
            <w:tcW w:w="5000" w:type="pct"/>
            <w:noWrap/>
            <w:hideMark/>
          </w:tcPr>
          <w:p w14:paraId="19CB1D26"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Что работник должен сделать если СИЗ пришли в негодность по его вине?</w:t>
            </w:r>
          </w:p>
        </w:tc>
      </w:tr>
      <w:tr w:rsidR="00801CE3" w:rsidRPr="00991E57" w14:paraId="433D95E0" w14:textId="77777777" w:rsidTr="00DE65E9">
        <w:trPr>
          <w:trHeight w:val="315"/>
        </w:trPr>
        <w:tc>
          <w:tcPr>
            <w:tcW w:w="5000" w:type="pct"/>
            <w:hideMark/>
          </w:tcPr>
          <w:p w14:paraId="03CF5006" w14:textId="77777777" w:rsidR="00801CE3" w:rsidRPr="00991E57" w:rsidRDefault="00801CE3" w:rsidP="00861C4F">
            <w:pPr>
              <w:pStyle w:val="a5"/>
              <w:widowControl/>
              <w:numPr>
                <w:ilvl w:val="0"/>
                <w:numId w:val="34"/>
              </w:numPr>
              <w:autoSpaceDE/>
              <w:autoSpaceDN/>
              <w:ind w:right="0"/>
              <w:contextualSpacing/>
              <w:jc w:val="left"/>
              <w:rPr>
                <w:color w:val="000000"/>
                <w:sz w:val="24"/>
                <w:szCs w:val="24"/>
              </w:rPr>
            </w:pPr>
            <w:r w:rsidRPr="00991E57">
              <w:rPr>
                <w:color w:val="000000"/>
                <w:sz w:val="24"/>
                <w:szCs w:val="24"/>
              </w:rPr>
              <w:t>Приобрести аналогичные СИЗ за свой счет.</w:t>
            </w:r>
          </w:p>
        </w:tc>
      </w:tr>
      <w:tr w:rsidR="00801CE3" w:rsidRPr="00991E57" w14:paraId="4B3A96A5" w14:textId="77777777" w:rsidTr="00DE65E9">
        <w:trPr>
          <w:trHeight w:val="315"/>
        </w:trPr>
        <w:tc>
          <w:tcPr>
            <w:tcW w:w="5000" w:type="pct"/>
            <w:hideMark/>
          </w:tcPr>
          <w:p w14:paraId="2CAB85D9" w14:textId="77777777" w:rsidR="00801CE3" w:rsidRPr="00991E57" w:rsidRDefault="00801CE3" w:rsidP="00861C4F">
            <w:pPr>
              <w:pStyle w:val="a5"/>
              <w:widowControl/>
              <w:numPr>
                <w:ilvl w:val="0"/>
                <w:numId w:val="34"/>
              </w:numPr>
              <w:autoSpaceDE/>
              <w:autoSpaceDN/>
              <w:ind w:right="0"/>
              <w:contextualSpacing/>
              <w:jc w:val="left"/>
              <w:rPr>
                <w:color w:val="000000"/>
                <w:sz w:val="24"/>
                <w:szCs w:val="24"/>
              </w:rPr>
            </w:pPr>
            <w:r w:rsidRPr="00991E57">
              <w:rPr>
                <w:color w:val="000000"/>
                <w:sz w:val="24"/>
                <w:szCs w:val="24"/>
              </w:rPr>
              <w:t>Получить у работодателя новые СИЗ.</w:t>
            </w:r>
          </w:p>
        </w:tc>
      </w:tr>
      <w:tr w:rsidR="00801CE3" w:rsidRPr="00991E57" w14:paraId="48104F70" w14:textId="77777777" w:rsidTr="00DE65E9">
        <w:trPr>
          <w:trHeight w:val="315"/>
        </w:trPr>
        <w:tc>
          <w:tcPr>
            <w:tcW w:w="5000" w:type="pct"/>
            <w:hideMark/>
          </w:tcPr>
          <w:p w14:paraId="21B2165A" w14:textId="77777777" w:rsidR="00801CE3" w:rsidRPr="00991E57" w:rsidRDefault="00801CE3" w:rsidP="00861C4F">
            <w:pPr>
              <w:pStyle w:val="a5"/>
              <w:widowControl/>
              <w:numPr>
                <w:ilvl w:val="0"/>
                <w:numId w:val="34"/>
              </w:numPr>
              <w:autoSpaceDE/>
              <w:autoSpaceDN/>
              <w:ind w:right="0"/>
              <w:contextualSpacing/>
              <w:jc w:val="left"/>
              <w:rPr>
                <w:color w:val="000000"/>
                <w:sz w:val="24"/>
                <w:szCs w:val="24"/>
              </w:rPr>
            </w:pPr>
            <w:r w:rsidRPr="00991E57">
              <w:rPr>
                <w:color w:val="000000"/>
                <w:sz w:val="24"/>
                <w:szCs w:val="24"/>
              </w:rPr>
              <w:t>Возместить стоимость СИЗ с учетом процента износа.</w:t>
            </w:r>
          </w:p>
        </w:tc>
      </w:tr>
      <w:tr w:rsidR="00801CE3" w:rsidRPr="00991E57" w14:paraId="6D92F0DF" w14:textId="77777777" w:rsidTr="00DE65E9">
        <w:trPr>
          <w:trHeight w:val="630"/>
        </w:trPr>
        <w:tc>
          <w:tcPr>
            <w:tcW w:w="5000" w:type="pct"/>
            <w:hideMark/>
          </w:tcPr>
          <w:p w14:paraId="34C4663D" w14:textId="77777777" w:rsidR="00801CE3" w:rsidRPr="00991E57" w:rsidRDefault="00801CE3" w:rsidP="00861C4F">
            <w:pPr>
              <w:pStyle w:val="a5"/>
              <w:widowControl/>
              <w:numPr>
                <w:ilvl w:val="0"/>
                <w:numId w:val="34"/>
              </w:numPr>
              <w:autoSpaceDE/>
              <w:autoSpaceDN/>
              <w:ind w:right="0"/>
              <w:contextualSpacing/>
              <w:jc w:val="left"/>
              <w:rPr>
                <w:color w:val="000000"/>
                <w:sz w:val="24"/>
                <w:szCs w:val="24"/>
              </w:rPr>
            </w:pPr>
            <w:r w:rsidRPr="00991E57">
              <w:rPr>
                <w:color w:val="000000"/>
                <w:sz w:val="24"/>
                <w:szCs w:val="24"/>
              </w:rPr>
              <w:t>До конца срока носки использовать дежурные СИЗ взамен пришедшего в негодность.</w:t>
            </w:r>
          </w:p>
        </w:tc>
      </w:tr>
      <w:tr w:rsidR="00801CE3" w:rsidRPr="00991E57" w14:paraId="72933C73" w14:textId="77777777" w:rsidTr="00DE65E9">
        <w:trPr>
          <w:trHeight w:val="600"/>
        </w:trPr>
        <w:tc>
          <w:tcPr>
            <w:tcW w:w="5000" w:type="pct"/>
            <w:hideMark/>
          </w:tcPr>
          <w:p w14:paraId="392F9C7D"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Чьей обязанностью в соответствии с трудовым законодательством является проведение оценки профессионального риска?</w:t>
            </w:r>
          </w:p>
        </w:tc>
      </w:tr>
      <w:tr w:rsidR="00801CE3" w:rsidRPr="00991E57" w14:paraId="5FC48F45" w14:textId="77777777" w:rsidTr="00DE65E9">
        <w:trPr>
          <w:trHeight w:val="315"/>
        </w:trPr>
        <w:tc>
          <w:tcPr>
            <w:tcW w:w="5000" w:type="pct"/>
            <w:hideMark/>
          </w:tcPr>
          <w:p w14:paraId="15830E34" w14:textId="77777777" w:rsidR="00801CE3" w:rsidRPr="00991E57" w:rsidRDefault="00801CE3" w:rsidP="00861C4F">
            <w:pPr>
              <w:pStyle w:val="a5"/>
              <w:widowControl/>
              <w:numPr>
                <w:ilvl w:val="0"/>
                <w:numId w:val="35"/>
              </w:numPr>
              <w:autoSpaceDE/>
              <w:autoSpaceDN/>
              <w:ind w:right="0"/>
              <w:contextualSpacing/>
              <w:jc w:val="left"/>
              <w:rPr>
                <w:color w:val="000000"/>
                <w:sz w:val="24"/>
                <w:szCs w:val="24"/>
              </w:rPr>
            </w:pPr>
            <w:r w:rsidRPr="00991E57">
              <w:rPr>
                <w:color w:val="000000"/>
                <w:sz w:val="24"/>
                <w:szCs w:val="24"/>
              </w:rPr>
              <w:t>Работодателя.</w:t>
            </w:r>
          </w:p>
        </w:tc>
      </w:tr>
      <w:tr w:rsidR="00801CE3" w:rsidRPr="00991E57" w14:paraId="6624501D" w14:textId="77777777" w:rsidTr="00DE65E9">
        <w:trPr>
          <w:trHeight w:val="315"/>
        </w:trPr>
        <w:tc>
          <w:tcPr>
            <w:tcW w:w="5000" w:type="pct"/>
            <w:hideMark/>
          </w:tcPr>
          <w:p w14:paraId="12B9349E" w14:textId="77777777" w:rsidR="00801CE3" w:rsidRPr="00991E57" w:rsidRDefault="00801CE3" w:rsidP="00861C4F">
            <w:pPr>
              <w:pStyle w:val="a5"/>
              <w:widowControl/>
              <w:numPr>
                <w:ilvl w:val="0"/>
                <w:numId w:val="35"/>
              </w:numPr>
              <w:autoSpaceDE/>
              <w:autoSpaceDN/>
              <w:ind w:right="0"/>
              <w:contextualSpacing/>
              <w:jc w:val="left"/>
              <w:rPr>
                <w:color w:val="000000"/>
                <w:sz w:val="24"/>
                <w:szCs w:val="24"/>
              </w:rPr>
            </w:pPr>
            <w:r w:rsidRPr="00991E57">
              <w:rPr>
                <w:color w:val="000000"/>
                <w:sz w:val="24"/>
                <w:szCs w:val="24"/>
              </w:rPr>
              <w:t>Специалиста по охране труда.</w:t>
            </w:r>
          </w:p>
        </w:tc>
      </w:tr>
      <w:tr w:rsidR="00801CE3" w:rsidRPr="00991E57" w14:paraId="2F8A0C5A" w14:textId="77777777" w:rsidTr="00DE65E9">
        <w:trPr>
          <w:trHeight w:val="315"/>
        </w:trPr>
        <w:tc>
          <w:tcPr>
            <w:tcW w:w="5000" w:type="pct"/>
            <w:hideMark/>
          </w:tcPr>
          <w:p w14:paraId="1A2243A7" w14:textId="77777777" w:rsidR="00801CE3" w:rsidRPr="00991E57" w:rsidRDefault="00801CE3" w:rsidP="00861C4F">
            <w:pPr>
              <w:pStyle w:val="a5"/>
              <w:widowControl/>
              <w:numPr>
                <w:ilvl w:val="0"/>
                <w:numId w:val="35"/>
              </w:numPr>
              <w:autoSpaceDE/>
              <w:autoSpaceDN/>
              <w:ind w:right="0"/>
              <w:contextualSpacing/>
              <w:jc w:val="left"/>
              <w:rPr>
                <w:color w:val="000000"/>
                <w:sz w:val="24"/>
                <w:szCs w:val="24"/>
              </w:rPr>
            </w:pPr>
            <w:r w:rsidRPr="00991E57">
              <w:rPr>
                <w:color w:val="000000"/>
                <w:sz w:val="24"/>
                <w:szCs w:val="24"/>
              </w:rPr>
              <w:lastRenderedPageBreak/>
              <w:t>Работника.</w:t>
            </w:r>
          </w:p>
        </w:tc>
      </w:tr>
      <w:tr w:rsidR="00801CE3" w:rsidRPr="00991E57" w14:paraId="09E4DAED" w14:textId="77777777" w:rsidTr="00DE65E9">
        <w:trPr>
          <w:trHeight w:val="315"/>
        </w:trPr>
        <w:tc>
          <w:tcPr>
            <w:tcW w:w="5000" w:type="pct"/>
            <w:hideMark/>
          </w:tcPr>
          <w:p w14:paraId="5E089263" w14:textId="77777777" w:rsidR="00801CE3" w:rsidRPr="00991E57" w:rsidRDefault="00801CE3" w:rsidP="00861C4F">
            <w:pPr>
              <w:pStyle w:val="a5"/>
              <w:widowControl/>
              <w:numPr>
                <w:ilvl w:val="0"/>
                <w:numId w:val="35"/>
              </w:numPr>
              <w:autoSpaceDE/>
              <w:autoSpaceDN/>
              <w:ind w:right="0"/>
              <w:contextualSpacing/>
              <w:jc w:val="left"/>
              <w:rPr>
                <w:color w:val="000000"/>
                <w:sz w:val="24"/>
                <w:szCs w:val="24"/>
              </w:rPr>
            </w:pPr>
            <w:r w:rsidRPr="00991E57">
              <w:rPr>
                <w:color w:val="000000"/>
                <w:sz w:val="24"/>
                <w:szCs w:val="24"/>
              </w:rPr>
              <w:t>Комиссии по оценке рисков.</w:t>
            </w:r>
          </w:p>
        </w:tc>
      </w:tr>
      <w:tr w:rsidR="00801CE3" w:rsidRPr="00991E57" w14:paraId="03DC594B" w14:textId="77777777" w:rsidTr="00DE65E9">
        <w:trPr>
          <w:trHeight w:val="330"/>
        </w:trPr>
        <w:tc>
          <w:tcPr>
            <w:tcW w:w="5000" w:type="pct"/>
            <w:hideMark/>
          </w:tcPr>
          <w:p w14:paraId="2BAF6C59"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Какой из процессов отсутствует в структуре управления риском?</w:t>
            </w:r>
          </w:p>
        </w:tc>
      </w:tr>
      <w:tr w:rsidR="00801CE3" w:rsidRPr="00991E57" w14:paraId="1D45BAFA" w14:textId="77777777" w:rsidTr="00DE65E9">
        <w:trPr>
          <w:trHeight w:val="330"/>
        </w:trPr>
        <w:tc>
          <w:tcPr>
            <w:tcW w:w="5000" w:type="pct"/>
            <w:hideMark/>
          </w:tcPr>
          <w:p w14:paraId="375A463F" w14:textId="77777777" w:rsidR="00801CE3" w:rsidRPr="00991E57" w:rsidRDefault="00801CE3" w:rsidP="00861C4F">
            <w:pPr>
              <w:pStyle w:val="a5"/>
              <w:widowControl/>
              <w:numPr>
                <w:ilvl w:val="0"/>
                <w:numId w:val="36"/>
              </w:numPr>
              <w:autoSpaceDE/>
              <w:autoSpaceDN/>
              <w:ind w:right="0"/>
              <w:contextualSpacing/>
              <w:jc w:val="left"/>
              <w:rPr>
                <w:color w:val="000000"/>
                <w:sz w:val="24"/>
                <w:szCs w:val="24"/>
              </w:rPr>
            </w:pPr>
            <w:r w:rsidRPr="00991E57">
              <w:rPr>
                <w:color w:val="000000"/>
                <w:sz w:val="24"/>
                <w:szCs w:val="24"/>
              </w:rPr>
              <w:t>Внедрение.</w:t>
            </w:r>
          </w:p>
        </w:tc>
      </w:tr>
      <w:tr w:rsidR="00801CE3" w:rsidRPr="00991E57" w14:paraId="2BFA51A2" w14:textId="77777777" w:rsidTr="00DE65E9">
        <w:trPr>
          <w:trHeight w:val="330"/>
        </w:trPr>
        <w:tc>
          <w:tcPr>
            <w:tcW w:w="5000" w:type="pct"/>
            <w:hideMark/>
          </w:tcPr>
          <w:p w14:paraId="1722C55D" w14:textId="77777777" w:rsidR="00801CE3" w:rsidRPr="00991E57" w:rsidRDefault="00801CE3" w:rsidP="00861C4F">
            <w:pPr>
              <w:pStyle w:val="a5"/>
              <w:widowControl/>
              <w:numPr>
                <w:ilvl w:val="0"/>
                <w:numId w:val="36"/>
              </w:numPr>
              <w:autoSpaceDE/>
              <w:autoSpaceDN/>
              <w:ind w:right="0"/>
              <w:contextualSpacing/>
              <w:jc w:val="left"/>
              <w:rPr>
                <w:color w:val="000000"/>
                <w:sz w:val="24"/>
                <w:szCs w:val="24"/>
              </w:rPr>
            </w:pPr>
            <w:r w:rsidRPr="00991E57">
              <w:rPr>
                <w:color w:val="000000"/>
                <w:sz w:val="24"/>
                <w:szCs w:val="24"/>
              </w:rPr>
              <w:t>Улучшение.</w:t>
            </w:r>
          </w:p>
        </w:tc>
      </w:tr>
      <w:tr w:rsidR="00801CE3" w:rsidRPr="00991E57" w14:paraId="3EAC319F" w14:textId="77777777" w:rsidTr="00DE65E9">
        <w:trPr>
          <w:trHeight w:val="330"/>
        </w:trPr>
        <w:tc>
          <w:tcPr>
            <w:tcW w:w="5000" w:type="pct"/>
            <w:hideMark/>
          </w:tcPr>
          <w:p w14:paraId="3D1A8D51" w14:textId="77777777" w:rsidR="00801CE3" w:rsidRPr="00991E57" w:rsidRDefault="00801CE3" w:rsidP="00861C4F">
            <w:pPr>
              <w:pStyle w:val="a5"/>
              <w:widowControl/>
              <w:numPr>
                <w:ilvl w:val="0"/>
                <w:numId w:val="36"/>
              </w:numPr>
              <w:autoSpaceDE/>
              <w:autoSpaceDN/>
              <w:ind w:right="0"/>
              <w:contextualSpacing/>
              <w:jc w:val="left"/>
              <w:rPr>
                <w:color w:val="000000"/>
                <w:sz w:val="24"/>
                <w:szCs w:val="24"/>
              </w:rPr>
            </w:pPr>
            <w:r w:rsidRPr="00991E57">
              <w:rPr>
                <w:color w:val="000000"/>
                <w:sz w:val="24"/>
                <w:szCs w:val="24"/>
              </w:rPr>
              <w:t>Реализация.</w:t>
            </w:r>
          </w:p>
        </w:tc>
      </w:tr>
      <w:tr w:rsidR="00801CE3" w:rsidRPr="00991E57" w14:paraId="4AC9B70B" w14:textId="77777777" w:rsidTr="00DE65E9">
        <w:trPr>
          <w:trHeight w:val="330"/>
        </w:trPr>
        <w:tc>
          <w:tcPr>
            <w:tcW w:w="5000" w:type="pct"/>
            <w:hideMark/>
          </w:tcPr>
          <w:p w14:paraId="6EF86864" w14:textId="77777777" w:rsidR="00801CE3" w:rsidRPr="00991E57" w:rsidRDefault="00801CE3" w:rsidP="00861C4F">
            <w:pPr>
              <w:pStyle w:val="a5"/>
              <w:widowControl/>
              <w:numPr>
                <w:ilvl w:val="0"/>
                <w:numId w:val="36"/>
              </w:numPr>
              <w:autoSpaceDE/>
              <w:autoSpaceDN/>
              <w:ind w:right="0"/>
              <w:contextualSpacing/>
              <w:jc w:val="left"/>
              <w:rPr>
                <w:color w:val="000000"/>
                <w:sz w:val="24"/>
                <w:szCs w:val="24"/>
              </w:rPr>
            </w:pPr>
            <w:r w:rsidRPr="00991E57">
              <w:rPr>
                <w:color w:val="000000"/>
                <w:sz w:val="24"/>
                <w:szCs w:val="24"/>
              </w:rPr>
              <w:t>Идентификация.</w:t>
            </w:r>
          </w:p>
        </w:tc>
      </w:tr>
      <w:tr w:rsidR="00801CE3" w:rsidRPr="00991E57" w14:paraId="4450AF35" w14:textId="77777777" w:rsidTr="00DE65E9">
        <w:trPr>
          <w:trHeight w:val="330"/>
        </w:trPr>
        <w:tc>
          <w:tcPr>
            <w:tcW w:w="5000" w:type="pct"/>
            <w:hideMark/>
          </w:tcPr>
          <w:p w14:paraId="377FFE6F"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Какая из перечисленных мер направлена на уменьшение последствий опасного события?</w:t>
            </w:r>
          </w:p>
        </w:tc>
      </w:tr>
      <w:tr w:rsidR="00801CE3" w:rsidRPr="00991E57" w14:paraId="4C555B83" w14:textId="77777777" w:rsidTr="00DE65E9">
        <w:trPr>
          <w:trHeight w:val="330"/>
        </w:trPr>
        <w:tc>
          <w:tcPr>
            <w:tcW w:w="5000" w:type="pct"/>
            <w:hideMark/>
          </w:tcPr>
          <w:p w14:paraId="665E57A6" w14:textId="77777777" w:rsidR="00801CE3" w:rsidRPr="00991E57" w:rsidRDefault="00801CE3" w:rsidP="00861C4F">
            <w:pPr>
              <w:pStyle w:val="a5"/>
              <w:widowControl/>
              <w:numPr>
                <w:ilvl w:val="0"/>
                <w:numId w:val="37"/>
              </w:numPr>
              <w:autoSpaceDE/>
              <w:autoSpaceDN/>
              <w:ind w:right="0"/>
              <w:contextualSpacing/>
              <w:jc w:val="left"/>
              <w:rPr>
                <w:color w:val="000000"/>
                <w:sz w:val="24"/>
                <w:szCs w:val="24"/>
              </w:rPr>
            </w:pPr>
            <w:r w:rsidRPr="00991E57">
              <w:rPr>
                <w:color w:val="000000"/>
                <w:sz w:val="24"/>
                <w:szCs w:val="24"/>
              </w:rPr>
              <w:t>Наличие инструкции по охране труда.</w:t>
            </w:r>
          </w:p>
        </w:tc>
      </w:tr>
      <w:tr w:rsidR="00801CE3" w:rsidRPr="00991E57" w14:paraId="21ACE0A2" w14:textId="77777777" w:rsidTr="00DE65E9">
        <w:trPr>
          <w:trHeight w:val="330"/>
        </w:trPr>
        <w:tc>
          <w:tcPr>
            <w:tcW w:w="5000" w:type="pct"/>
            <w:hideMark/>
          </w:tcPr>
          <w:p w14:paraId="01A49320" w14:textId="77777777" w:rsidR="00801CE3" w:rsidRPr="00991E57" w:rsidRDefault="00801CE3" w:rsidP="00861C4F">
            <w:pPr>
              <w:pStyle w:val="a5"/>
              <w:widowControl/>
              <w:numPr>
                <w:ilvl w:val="0"/>
                <w:numId w:val="37"/>
              </w:numPr>
              <w:autoSpaceDE/>
              <w:autoSpaceDN/>
              <w:ind w:right="0"/>
              <w:contextualSpacing/>
              <w:jc w:val="left"/>
              <w:rPr>
                <w:color w:val="000000"/>
                <w:sz w:val="24"/>
                <w:szCs w:val="24"/>
              </w:rPr>
            </w:pPr>
            <w:r w:rsidRPr="00991E57">
              <w:rPr>
                <w:color w:val="000000"/>
                <w:sz w:val="24"/>
                <w:szCs w:val="24"/>
              </w:rPr>
              <w:t>Наличие аптечки первой помощи.</w:t>
            </w:r>
          </w:p>
        </w:tc>
      </w:tr>
      <w:tr w:rsidR="00801CE3" w:rsidRPr="00991E57" w14:paraId="29C842C6" w14:textId="77777777" w:rsidTr="00DE65E9">
        <w:trPr>
          <w:trHeight w:val="330"/>
        </w:trPr>
        <w:tc>
          <w:tcPr>
            <w:tcW w:w="5000" w:type="pct"/>
            <w:hideMark/>
          </w:tcPr>
          <w:p w14:paraId="00326E90" w14:textId="77777777" w:rsidR="00801CE3" w:rsidRPr="00991E57" w:rsidRDefault="00801CE3" w:rsidP="00861C4F">
            <w:pPr>
              <w:pStyle w:val="a5"/>
              <w:widowControl/>
              <w:numPr>
                <w:ilvl w:val="0"/>
                <w:numId w:val="37"/>
              </w:numPr>
              <w:autoSpaceDE/>
              <w:autoSpaceDN/>
              <w:ind w:right="0"/>
              <w:contextualSpacing/>
              <w:jc w:val="left"/>
              <w:rPr>
                <w:color w:val="000000"/>
                <w:sz w:val="24"/>
                <w:szCs w:val="24"/>
              </w:rPr>
            </w:pPr>
            <w:r w:rsidRPr="00991E57">
              <w:rPr>
                <w:color w:val="000000"/>
                <w:sz w:val="24"/>
                <w:szCs w:val="24"/>
              </w:rPr>
              <w:t>Наличие знаков безопасности.</w:t>
            </w:r>
          </w:p>
        </w:tc>
      </w:tr>
      <w:tr w:rsidR="00801CE3" w:rsidRPr="00991E57" w14:paraId="2AABC298" w14:textId="77777777" w:rsidTr="00DE65E9">
        <w:trPr>
          <w:trHeight w:val="330"/>
        </w:trPr>
        <w:tc>
          <w:tcPr>
            <w:tcW w:w="5000" w:type="pct"/>
            <w:hideMark/>
          </w:tcPr>
          <w:p w14:paraId="02B66776" w14:textId="77777777" w:rsidR="00801CE3" w:rsidRPr="00991E57" w:rsidRDefault="00801CE3" w:rsidP="00861C4F">
            <w:pPr>
              <w:pStyle w:val="a5"/>
              <w:widowControl/>
              <w:numPr>
                <w:ilvl w:val="0"/>
                <w:numId w:val="37"/>
              </w:numPr>
              <w:autoSpaceDE/>
              <w:autoSpaceDN/>
              <w:ind w:right="0"/>
              <w:contextualSpacing/>
              <w:jc w:val="left"/>
              <w:rPr>
                <w:color w:val="000000"/>
                <w:sz w:val="24"/>
                <w:szCs w:val="24"/>
              </w:rPr>
            </w:pPr>
            <w:r w:rsidRPr="00991E57">
              <w:rPr>
                <w:color w:val="000000"/>
                <w:sz w:val="24"/>
                <w:szCs w:val="24"/>
              </w:rPr>
              <w:t>Наличие дорожной разметки.</w:t>
            </w:r>
          </w:p>
        </w:tc>
      </w:tr>
      <w:tr w:rsidR="00801CE3" w:rsidRPr="00991E57" w14:paraId="49827AA9" w14:textId="77777777" w:rsidTr="00DE65E9">
        <w:trPr>
          <w:trHeight w:val="600"/>
        </w:trPr>
        <w:tc>
          <w:tcPr>
            <w:tcW w:w="5000" w:type="pct"/>
            <w:hideMark/>
          </w:tcPr>
          <w:p w14:paraId="1A54FD34" w14:textId="77777777" w:rsidR="00801CE3" w:rsidRPr="00991E57" w:rsidRDefault="00801CE3" w:rsidP="00861C4F">
            <w:pPr>
              <w:pStyle w:val="a5"/>
              <w:widowControl/>
              <w:numPr>
                <w:ilvl w:val="0"/>
                <w:numId w:val="5"/>
              </w:numPr>
              <w:autoSpaceDE/>
              <w:autoSpaceDN/>
              <w:ind w:right="0"/>
              <w:contextualSpacing/>
              <w:jc w:val="left"/>
              <w:rPr>
                <w:b/>
                <w:bCs/>
                <w:color w:val="000000"/>
                <w:sz w:val="24"/>
                <w:szCs w:val="24"/>
              </w:rPr>
            </w:pPr>
            <w:r w:rsidRPr="00991E57">
              <w:rPr>
                <w:b/>
                <w:bCs/>
                <w:color w:val="000000"/>
                <w:sz w:val="24"/>
                <w:szCs w:val="24"/>
              </w:rPr>
              <w:t>Какая из перечисленных мер направлена на исключение рисков ошибочной подачи энергии?</w:t>
            </w:r>
          </w:p>
        </w:tc>
      </w:tr>
      <w:tr w:rsidR="00801CE3" w:rsidRPr="00991E57" w14:paraId="347D9E7D" w14:textId="77777777" w:rsidTr="00DE65E9">
        <w:trPr>
          <w:trHeight w:val="315"/>
        </w:trPr>
        <w:tc>
          <w:tcPr>
            <w:tcW w:w="5000" w:type="pct"/>
            <w:hideMark/>
          </w:tcPr>
          <w:p w14:paraId="2DA88185" w14:textId="77777777" w:rsidR="00801CE3" w:rsidRPr="00991E57" w:rsidRDefault="00801CE3" w:rsidP="00861C4F">
            <w:pPr>
              <w:pStyle w:val="a5"/>
              <w:widowControl/>
              <w:numPr>
                <w:ilvl w:val="0"/>
                <w:numId w:val="38"/>
              </w:numPr>
              <w:autoSpaceDE/>
              <w:autoSpaceDN/>
              <w:ind w:right="0"/>
              <w:contextualSpacing/>
              <w:jc w:val="left"/>
              <w:rPr>
                <w:color w:val="000000"/>
                <w:sz w:val="24"/>
                <w:szCs w:val="24"/>
              </w:rPr>
            </w:pPr>
            <w:r w:rsidRPr="00991E57">
              <w:rPr>
                <w:color w:val="000000"/>
                <w:sz w:val="24"/>
                <w:szCs w:val="24"/>
              </w:rPr>
              <w:t>Наличие инструкции по охране труда.</w:t>
            </w:r>
          </w:p>
        </w:tc>
      </w:tr>
      <w:tr w:rsidR="00801CE3" w:rsidRPr="00991E57" w14:paraId="79C6F102" w14:textId="77777777" w:rsidTr="00DE65E9">
        <w:trPr>
          <w:trHeight w:val="315"/>
        </w:trPr>
        <w:tc>
          <w:tcPr>
            <w:tcW w:w="5000" w:type="pct"/>
            <w:hideMark/>
          </w:tcPr>
          <w:p w14:paraId="5235ECB6" w14:textId="77777777" w:rsidR="00801CE3" w:rsidRPr="00991E57" w:rsidRDefault="00801CE3" w:rsidP="00861C4F">
            <w:pPr>
              <w:pStyle w:val="a5"/>
              <w:widowControl/>
              <w:numPr>
                <w:ilvl w:val="0"/>
                <w:numId w:val="38"/>
              </w:numPr>
              <w:autoSpaceDE/>
              <w:autoSpaceDN/>
              <w:ind w:right="0"/>
              <w:contextualSpacing/>
              <w:jc w:val="left"/>
              <w:rPr>
                <w:color w:val="000000"/>
                <w:sz w:val="24"/>
                <w:szCs w:val="24"/>
              </w:rPr>
            </w:pPr>
            <w:r w:rsidRPr="00991E57">
              <w:rPr>
                <w:color w:val="000000"/>
                <w:sz w:val="24"/>
                <w:szCs w:val="24"/>
              </w:rPr>
              <w:t>Наличие системы "</w:t>
            </w:r>
            <w:proofErr w:type="spellStart"/>
            <w:r w:rsidRPr="00991E57">
              <w:rPr>
                <w:color w:val="000000"/>
                <w:sz w:val="24"/>
                <w:szCs w:val="24"/>
              </w:rPr>
              <w:t>lookout-tagout</w:t>
            </w:r>
            <w:proofErr w:type="spellEnd"/>
            <w:r w:rsidRPr="00991E57">
              <w:rPr>
                <w:color w:val="000000"/>
                <w:sz w:val="24"/>
                <w:szCs w:val="24"/>
              </w:rPr>
              <w:t>"</w:t>
            </w:r>
          </w:p>
        </w:tc>
      </w:tr>
      <w:tr w:rsidR="00801CE3" w:rsidRPr="00991E57" w14:paraId="33705C97" w14:textId="77777777" w:rsidTr="00DE65E9">
        <w:trPr>
          <w:trHeight w:val="315"/>
        </w:trPr>
        <w:tc>
          <w:tcPr>
            <w:tcW w:w="5000" w:type="pct"/>
            <w:hideMark/>
          </w:tcPr>
          <w:p w14:paraId="6018D355" w14:textId="77777777" w:rsidR="00801CE3" w:rsidRPr="00991E57" w:rsidRDefault="00801CE3" w:rsidP="00861C4F">
            <w:pPr>
              <w:pStyle w:val="a5"/>
              <w:widowControl/>
              <w:numPr>
                <w:ilvl w:val="0"/>
                <w:numId w:val="38"/>
              </w:numPr>
              <w:autoSpaceDE/>
              <w:autoSpaceDN/>
              <w:ind w:right="0"/>
              <w:contextualSpacing/>
              <w:jc w:val="left"/>
              <w:rPr>
                <w:color w:val="000000"/>
                <w:sz w:val="24"/>
                <w:szCs w:val="24"/>
              </w:rPr>
            </w:pPr>
            <w:r w:rsidRPr="00991E57">
              <w:rPr>
                <w:color w:val="000000"/>
                <w:sz w:val="24"/>
                <w:szCs w:val="24"/>
              </w:rPr>
              <w:t>Наличие ограждения</w:t>
            </w:r>
          </w:p>
        </w:tc>
      </w:tr>
      <w:tr w:rsidR="00801CE3" w:rsidRPr="00991E57" w14:paraId="3420454C" w14:textId="77777777" w:rsidTr="00DE65E9">
        <w:trPr>
          <w:trHeight w:val="315"/>
        </w:trPr>
        <w:tc>
          <w:tcPr>
            <w:tcW w:w="5000" w:type="pct"/>
            <w:hideMark/>
          </w:tcPr>
          <w:p w14:paraId="789CD83B" w14:textId="77777777" w:rsidR="00801CE3" w:rsidRPr="00991E57" w:rsidRDefault="00801CE3" w:rsidP="00861C4F">
            <w:pPr>
              <w:pStyle w:val="a5"/>
              <w:widowControl/>
              <w:numPr>
                <w:ilvl w:val="0"/>
                <w:numId w:val="38"/>
              </w:numPr>
              <w:autoSpaceDE/>
              <w:autoSpaceDN/>
              <w:ind w:right="0"/>
              <w:contextualSpacing/>
              <w:jc w:val="left"/>
              <w:rPr>
                <w:color w:val="000000"/>
                <w:sz w:val="24"/>
                <w:szCs w:val="24"/>
              </w:rPr>
            </w:pPr>
            <w:r w:rsidRPr="00991E57">
              <w:rPr>
                <w:color w:val="000000"/>
                <w:sz w:val="24"/>
                <w:szCs w:val="24"/>
              </w:rPr>
              <w:t>Проведение ТО оборудования</w:t>
            </w:r>
          </w:p>
        </w:tc>
      </w:tr>
      <w:tr w:rsidR="00801CE3" w:rsidRPr="00991E57" w14:paraId="45A935D0" w14:textId="77777777" w:rsidTr="00DE65E9">
        <w:trPr>
          <w:trHeight w:val="311"/>
        </w:trPr>
        <w:tc>
          <w:tcPr>
            <w:tcW w:w="5000" w:type="pct"/>
            <w:hideMark/>
          </w:tcPr>
          <w:p w14:paraId="550F43CF"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падение работника будет иметь более тяжелые последствия?</w:t>
            </w:r>
          </w:p>
        </w:tc>
      </w:tr>
      <w:tr w:rsidR="00801CE3" w:rsidRPr="00991E57" w14:paraId="2D381F0E" w14:textId="77777777" w:rsidTr="00DE65E9">
        <w:trPr>
          <w:trHeight w:val="300"/>
        </w:trPr>
        <w:tc>
          <w:tcPr>
            <w:tcW w:w="5000" w:type="pct"/>
            <w:hideMark/>
          </w:tcPr>
          <w:p w14:paraId="07824FB2" w14:textId="77777777" w:rsidR="00801CE3" w:rsidRPr="00991E57" w:rsidRDefault="00801CE3" w:rsidP="00861C4F">
            <w:pPr>
              <w:pStyle w:val="a5"/>
              <w:widowControl/>
              <w:numPr>
                <w:ilvl w:val="0"/>
                <w:numId w:val="39"/>
              </w:numPr>
              <w:autoSpaceDE/>
              <w:autoSpaceDN/>
              <w:ind w:right="0"/>
              <w:contextualSpacing/>
              <w:jc w:val="left"/>
              <w:rPr>
                <w:color w:val="000000"/>
                <w:sz w:val="24"/>
                <w:szCs w:val="24"/>
              </w:rPr>
            </w:pPr>
            <w:r w:rsidRPr="00991E57">
              <w:rPr>
                <w:color w:val="000000"/>
                <w:sz w:val="24"/>
                <w:szCs w:val="24"/>
              </w:rPr>
              <w:t>При спотыкании.</w:t>
            </w:r>
          </w:p>
        </w:tc>
      </w:tr>
      <w:tr w:rsidR="00801CE3" w:rsidRPr="00991E57" w14:paraId="3694ECC1" w14:textId="77777777" w:rsidTr="00DE65E9">
        <w:trPr>
          <w:trHeight w:val="300"/>
        </w:trPr>
        <w:tc>
          <w:tcPr>
            <w:tcW w:w="5000" w:type="pct"/>
            <w:hideMark/>
          </w:tcPr>
          <w:p w14:paraId="5D0C2930" w14:textId="77777777" w:rsidR="00801CE3" w:rsidRPr="00991E57" w:rsidRDefault="00801CE3" w:rsidP="00861C4F">
            <w:pPr>
              <w:pStyle w:val="a5"/>
              <w:widowControl/>
              <w:numPr>
                <w:ilvl w:val="0"/>
                <w:numId w:val="39"/>
              </w:numPr>
              <w:autoSpaceDE/>
              <w:autoSpaceDN/>
              <w:ind w:right="0"/>
              <w:contextualSpacing/>
              <w:jc w:val="left"/>
              <w:rPr>
                <w:color w:val="000000"/>
                <w:sz w:val="24"/>
                <w:szCs w:val="24"/>
              </w:rPr>
            </w:pPr>
            <w:r w:rsidRPr="00991E57">
              <w:rPr>
                <w:color w:val="000000"/>
                <w:sz w:val="24"/>
                <w:szCs w:val="24"/>
              </w:rPr>
              <w:t xml:space="preserve">При </w:t>
            </w:r>
            <w:proofErr w:type="spellStart"/>
            <w:r w:rsidRPr="00991E57">
              <w:rPr>
                <w:color w:val="000000"/>
                <w:sz w:val="24"/>
                <w:szCs w:val="24"/>
              </w:rPr>
              <w:t>поскальзывании</w:t>
            </w:r>
            <w:proofErr w:type="spellEnd"/>
            <w:r w:rsidRPr="00991E57">
              <w:rPr>
                <w:color w:val="000000"/>
                <w:sz w:val="24"/>
                <w:szCs w:val="24"/>
              </w:rPr>
              <w:t>.</w:t>
            </w:r>
          </w:p>
        </w:tc>
      </w:tr>
      <w:tr w:rsidR="00801CE3" w:rsidRPr="00991E57" w14:paraId="0F352EC3" w14:textId="77777777" w:rsidTr="00DE65E9">
        <w:trPr>
          <w:trHeight w:val="300"/>
        </w:trPr>
        <w:tc>
          <w:tcPr>
            <w:tcW w:w="5000" w:type="pct"/>
            <w:hideMark/>
          </w:tcPr>
          <w:p w14:paraId="0A4B8B8C" w14:textId="77777777" w:rsidR="00801CE3" w:rsidRPr="00991E57" w:rsidRDefault="00801CE3" w:rsidP="00861C4F">
            <w:pPr>
              <w:pStyle w:val="a5"/>
              <w:widowControl/>
              <w:numPr>
                <w:ilvl w:val="0"/>
                <w:numId w:val="39"/>
              </w:numPr>
              <w:autoSpaceDE/>
              <w:autoSpaceDN/>
              <w:ind w:right="0"/>
              <w:contextualSpacing/>
              <w:jc w:val="left"/>
              <w:rPr>
                <w:color w:val="000000"/>
                <w:sz w:val="24"/>
                <w:szCs w:val="24"/>
              </w:rPr>
            </w:pPr>
            <w:r w:rsidRPr="00991E57">
              <w:rPr>
                <w:color w:val="000000"/>
                <w:sz w:val="24"/>
                <w:szCs w:val="24"/>
              </w:rPr>
              <w:t>Одинаковые последствия.</w:t>
            </w:r>
          </w:p>
        </w:tc>
      </w:tr>
      <w:tr w:rsidR="00801CE3" w:rsidRPr="00991E57" w14:paraId="39717F52" w14:textId="77777777" w:rsidTr="00DE65E9">
        <w:trPr>
          <w:trHeight w:val="229"/>
        </w:trPr>
        <w:tc>
          <w:tcPr>
            <w:tcW w:w="5000" w:type="pct"/>
            <w:hideMark/>
          </w:tcPr>
          <w:p w14:paraId="064FAB76"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При каком падении тяжесть последствий будет больше?</w:t>
            </w:r>
          </w:p>
        </w:tc>
      </w:tr>
      <w:tr w:rsidR="00801CE3" w:rsidRPr="00991E57" w14:paraId="53ABE7EB" w14:textId="77777777" w:rsidTr="00DE65E9">
        <w:trPr>
          <w:trHeight w:val="300"/>
        </w:trPr>
        <w:tc>
          <w:tcPr>
            <w:tcW w:w="5000" w:type="pct"/>
            <w:hideMark/>
          </w:tcPr>
          <w:p w14:paraId="522E4222" w14:textId="77777777" w:rsidR="00801CE3" w:rsidRPr="00991E57" w:rsidRDefault="00801CE3" w:rsidP="00861C4F">
            <w:pPr>
              <w:pStyle w:val="a5"/>
              <w:widowControl/>
              <w:numPr>
                <w:ilvl w:val="0"/>
                <w:numId w:val="40"/>
              </w:numPr>
              <w:autoSpaceDE/>
              <w:autoSpaceDN/>
              <w:ind w:right="0"/>
              <w:contextualSpacing/>
              <w:jc w:val="left"/>
              <w:rPr>
                <w:color w:val="000000"/>
                <w:sz w:val="24"/>
                <w:szCs w:val="24"/>
              </w:rPr>
            </w:pPr>
            <w:r w:rsidRPr="00991E57">
              <w:rPr>
                <w:color w:val="000000"/>
                <w:sz w:val="24"/>
                <w:szCs w:val="24"/>
              </w:rPr>
              <w:t>При падении на межэтажной лестнице.</w:t>
            </w:r>
          </w:p>
        </w:tc>
      </w:tr>
      <w:tr w:rsidR="00801CE3" w:rsidRPr="00991E57" w14:paraId="15129895" w14:textId="77777777" w:rsidTr="00DE65E9">
        <w:trPr>
          <w:trHeight w:val="300"/>
        </w:trPr>
        <w:tc>
          <w:tcPr>
            <w:tcW w:w="5000" w:type="pct"/>
            <w:hideMark/>
          </w:tcPr>
          <w:p w14:paraId="04ED0CD9" w14:textId="77777777" w:rsidR="00801CE3" w:rsidRPr="00991E57" w:rsidRDefault="00801CE3" w:rsidP="00861C4F">
            <w:pPr>
              <w:pStyle w:val="a5"/>
              <w:widowControl/>
              <w:numPr>
                <w:ilvl w:val="0"/>
                <w:numId w:val="40"/>
              </w:numPr>
              <w:autoSpaceDE/>
              <w:autoSpaceDN/>
              <w:ind w:right="0"/>
              <w:contextualSpacing/>
              <w:jc w:val="left"/>
              <w:rPr>
                <w:color w:val="000000"/>
                <w:sz w:val="24"/>
                <w:szCs w:val="24"/>
              </w:rPr>
            </w:pPr>
            <w:r w:rsidRPr="00991E57">
              <w:rPr>
                <w:color w:val="000000"/>
                <w:sz w:val="24"/>
                <w:szCs w:val="24"/>
              </w:rPr>
              <w:t>При падении, вылезая из-за офисного стола.</w:t>
            </w:r>
          </w:p>
        </w:tc>
      </w:tr>
      <w:tr w:rsidR="00801CE3" w:rsidRPr="00991E57" w14:paraId="5887E5AB" w14:textId="77777777" w:rsidTr="00DE65E9">
        <w:trPr>
          <w:trHeight w:val="300"/>
        </w:trPr>
        <w:tc>
          <w:tcPr>
            <w:tcW w:w="5000" w:type="pct"/>
            <w:hideMark/>
          </w:tcPr>
          <w:p w14:paraId="05744501" w14:textId="77777777" w:rsidR="00801CE3" w:rsidRPr="00991E57" w:rsidRDefault="00801CE3" w:rsidP="00861C4F">
            <w:pPr>
              <w:pStyle w:val="a5"/>
              <w:widowControl/>
              <w:numPr>
                <w:ilvl w:val="0"/>
                <w:numId w:val="40"/>
              </w:numPr>
              <w:autoSpaceDE/>
              <w:autoSpaceDN/>
              <w:ind w:right="0"/>
              <w:contextualSpacing/>
              <w:jc w:val="left"/>
              <w:rPr>
                <w:color w:val="000000"/>
                <w:sz w:val="24"/>
                <w:szCs w:val="24"/>
              </w:rPr>
            </w:pPr>
            <w:r w:rsidRPr="00991E57">
              <w:rPr>
                <w:color w:val="000000"/>
                <w:sz w:val="24"/>
                <w:szCs w:val="24"/>
              </w:rPr>
              <w:t>При падении в коридоре.</w:t>
            </w:r>
          </w:p>
        </w:tc>
      </w:tr>
      <w:tr w:rsidR="00801CE3" w:rsidRPr="00991E57" w14:paraId="615B203A" w14:textId="77777777" w:rsidTr="00DE65E9">
        <w:trPr>
          <w:trHeight w:val="331"/>
        </w:trPr>
        <w:tc>
          <w:tcPr>
            <w:tcW w:w="5000" w:type="pct"/>
            <w:hideMark/>
          </w:tcPr>
          <w:p w14:paraId="7082B4B3"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из перечисленного представляет опасность спотыкания?</w:t>
            </w:r>
          </w:p>
        </w:tc>
      </w:tr>
      <w:tr w:rsidR="00801CE3" w:rsidRPr="00991E57" w14:paraId="3BCD7CC4" w14:textId="77777777" w:rsidTr="00DE65E9">
        <w:trPr>
          <w:trHeight w:val="300"/>
        </w:trPr>
        <w:tc>
          <w:tcPr>
            <w:tcW w:w="5000" w:type="pct"/>
            <w:hideMark/>
          </w:tcPr>
          <w:p w14:paraId="7FF02BCE" w14:textId="77777777" w:rsidR="00801CE3" w:rsidRPr="00991E57" w:rsidRDefault="00801CE3" w:rsidP="00861C4F">
            <w:pPr>
              <w:pStyle w:val="a5"/>
              <w:widowControl/>
              <w:numPr>
                <w:ilvl w:val="0"/>
                <w:numId w:val="41"/>
              </w:numPr>
              <w:autoSpaceDE/>
              <w:autoSpaceDN/>
              <w:ind w:right="0"/>
              <w:contextualSpacing/>
              <w:jc w:val="left"/>
              <w:rPr>
                <w:color w:val="000000"/>
                <w:sz w:val="24"/>
                <w:szCs w:val="24"/>
              </w:rPr>
            </w:pPr>
            <w:r w:rsidRPr="00991E57">
              <w:rPr>
                <w:color w:val="000000"/>
                <w:sz w:val="24"/>
                <w:szCs w:val="24"/>
              </w:rPr>
              <w:t>Свободно лежащие провода.</w:t>
            </w:r>
          </w:p>
        </w:tc>
      </w:tr>
      <w:tr w:rsidR="00801CE3" w:rsidRPr="00991E57" w14:paraId="69089C53" w14:textId="77777777" w:rsidTr="00DE65E9">
        <w:trPr>
          <w:trHeight w:val="300"/>
        </w:trPr>
        <w:tc>
          <w:tcPr>
            <w:tcW w:w="5000" w:type="pct"/>
            <w:hideMark/>
          </w:tcPr>
          <w:p w14:paraId="553839A7" w14:textId="77777777" w:rsidR="00801CE3" w:rsidRPr="00991E57" w:rsidRDefault="00801CE3" w:rsidP="00861C4F">
            <w:pPr>
              <w:pStyle w:val="a5"/>
              <w:widowControl/>
              <w:numPr>
                <w:ilvl w:val="0"/>
                <w:numId w:val="41"/>
              </w:numPr>
              <w:autoSpaceDE/>
              <w:autoSpaceDN/>
              <w:ind w:right="0"/>
              <w:contextualSpacing/>
              <w:jc w:val="left"/>
              <w:rPr>
                <w:color w:val="000000"/>
                <w:sz w:val="24"/>
                <w:szCs w:val="24"/>
              </w:rPr>
            </w:pPr>
            <w:r w:rsidRPr="00991E57">
              <w:rPr>
                <w:color w:val="000000"/>
                <w:sz w:val="24"/>
                <w:szCs w:val="24"/>
              </w:rPr>
              <w:t>Высокая трава.</w:t>
            </w:r>
          </w:p>
        </w:tc>
      </w:tr>
      <w:tr w:rsidR="00801CE3" w:rsidRPr="00991E57" w14:paraId="6CF88DFE" w14:textId="77777777" w:rsidTr="00DE65E9">
        <w:trPr>
          <w:trHeight w:val="300"/>
        </w:trPr>
        <w:tc>
          <w:tcPr>
            <w:tcW w:w="5000" w:type="pct"/>
            <w:hideMark/>
          </w:tcPr>
          <w:p w14:paraId="0A620222" w14:textId="77777777" w:rsidR="00801CE3" w:rsidRPr="00991E57" w:rsidRDefault="00801CE3" w:rsidP="00861C4F">
            <w:pPr>
              <w:pStyle w:val="a5"/>
              <w:widowControl/>
              <w:numPr>
                <w:ilvl w:val="0"/>
                <w:numId w:val="41"/>
              </w:numPr>
              <w:autoSpaceDE/>
              <w:autoSpaceDN/>
              <w:ind w:right="0"/>
              <w:contextualSpacing/>
              <w:jc w:val="left"/>
              <w:rPr>
                <w:color w:val="000000"/>
                <w:sz w:val="24"/>
                <w:szCs w:val="24"/>
              </w:rPr>
            </w:pPr>
            <w:r w:rsidRPr="00991E57">
              <w:rPr>
                <w:color w:val="000000"/>
                <w:sz w:val="24"/>
                <w:szCs w:val="24"/>
              </w:rPr>
              <w:t>Мелкие животные.</w:t>
            </w:r>
          </w:p>
        </w:tc>
      </w:tr>
      <w:tr w:rsidR="00801CE3" w:rsidRPr="00991E57" w14:paraId="50EA3A7C" w14:textId="77777777" w:rsidTr="00DE65E9">
        <w:trPr>
          <w:trHeight w:val="300"/>
        </w:trPr>
        <w:tc>
          <w:tcPr>
            <w:tcW w:w="5000" w:type="pct"/>
            <w:hideMark/>
          </w:tcPr>
          <w:p w14:paraId="166C3998" w14:textId="77777777" w:rsidR="00801CE3" w:rsidRPr="00991E57" w:rsidRDefault="00801CE3" w:rsidP="00861C4F">
            <w:pPr>
              <w:pStyle w:val="a5"/>
              <w:widowControl/>
              <w:numPr>
                <w:ilvl w:val="0"/>
                <w:numId w:val="41"/>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5A53F9E3" w14:textId="77777777" w:rsidTr="00DE65E9">
        <w:trPr>
          <w:trHeight w:val="300"/>
        </w:trPr>
        <w:tc>
          <w:tcPr>
            <w:tcW w:w="5000" w:type="pct"/>
            <w:hideMark/>
          </w:tcPr>
          <w:p w14:paraId="44D27EB7"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поза считается неудобной?</w:t>
            </w:r>
          </w:p>
        </w:tc>
      </w:tr>
      <w:tr w:rsidR="00801CE3" w:rsidRPr="00991E57" w14:paraId="226F0228" w14:textId="77777777" w:rsidTr="00DE65E9">
        <w:trPr>
          <w:trHeight w:val="300"/>
        </w:trPr>
        <w:tc>
          <w:tcPr>
            <w:tcW w:w="5000" w:type="pct"/>
            <w:hideMark/>
          </w:tcPr>
          <w:p w14:paraId="62A65746" w14:textId="77777777" w:rsidR="00801CE3" w:rsidRPr="00991E57" w:rsidRDefault="00801CE3" w:rsidP="00861C4F">
            <w:pPr>
              <w:pStyle w:val="a5"/>
              <w:widowControl/>
              <w:numPr>
                <w:ilvl w:val="0"/>
                <w:numId w:val="42"/>
              </w:numPr>
              <w:autoSpaceDE/>
              <w:autoSpaceDN/>
              <w:ind w:right="0"/>
              <w:contextualSpacing/>
              <w:jc w:val="left"/>
              <w:rPr>
                <w:color w:val="000000"/>
                <w:sz w:val="24"/>
                <w:szCs w:val="24"/>
              </w:rPr>
            </w:pPr>
            <w:r w:rsidRPr="00991E57">
              <w:rPr>
                <w:color w:val="000000"/>
                <w:sz w:val="24"/>
                <w:szCs w:val="24"/>
              </w:rPr>
              <w:t>Любая поза кроме положения сидя.</w:t>
            </w:r>
          </w:p>
        </w:tc>
      </w:tr>
      <w:tr w:rsidR="00801CE3" w:rsidRPr="00991E57" w14:paraId="349866DF" w14:textId="77777777" w:rsidTr="00DE65E9">
        <w:trPr>
          <w:trHeight w:val="372"/>
        </w:trPr>
        <w:tc>
          <w:tcPr>
            <w:tcW w:w="5000" w:type="pct"/>
            <w:hideMark/>
          </w:tcPr>
          <w:p w14:paraId="17B27753" w14:textId="77777777" w:rsidR="00801CE3" w:rsidRPr="00991E57" w:rsidRDefault="00801CE3" w:rsidP="00861C4F">
            <w:pPr>
              <w:pStyle w:val="a5"/>
              <w:widowControl/>
              <w:numPr>
                <w:ilvl w:val="0"/>
                <w:numId w:val="42"/>
              </w:numPr>
              <w:autoSpaceDE/>
              <w:autoSpaceDN/>
              <w:ind w:right="0"/>
              <w:contextualSpacing/>
              <w:jc w:val="left"/>
              <w:rPr>
                <w:color w:val="000000"/>
                <w:sz w:val="24"/>
                <w:szCs w:val="24"/>
              </w:rPr>
            </w:pPr>
            <w:r w:rsidRPr="00991E57">
              <w:rPr>
                <w:color w:val="000000"/>
                <w:sz w:val="24"/>
                <w:szCs w:val="24"/>
              </w:rPr>
              <w:t>Любое положение тела в момент выполнения работы отличное от нейтрального.</w:t>
            </w:r>
          </w:p>
        </w:tc>
      </w:tr>
      <w:tr w:rsidR="00801CE3" w:rsidRPr="00991E57" w14:paraId="40B43642" w14:textId="77777777" w:rsidTr="00DE65E9">
        <w:trPr>
          <w:trHeight w:val="300"/>
        </w:trPr>
        <w:tc>
          <w:tcPr>
            <w:tcW w:w="5000" w:type="pct"/>
            <w:hideMark/>
          </w:tcPr>
          <w:p w14:paraId="55AF49EF" w14:textId="77777777" w:rsidR="00801CE3" w:rsidRPr="00991E57" w:rsidRDefault="00801CE3" w:rsidP="00861C4F">
            <w:pPr>
              <w:pStyle w:val="a5"/>
              <w:widowControl/>
              <w:numPr>
                <w:ilvl w:val="0"/>
                <w:numId w:val="42"/>
              </w:numPr>
              <w:autoSpaceDE/>
              <w:autoSpaceDN/>
              <w:ind w:right="0"/>
              <w:contextualSpacing/>
              <w:jc w:val="left"/>
              <w:rPr>
                <w:color w:val="000000"/>
                <w:sz w:val="24"/>
                <w:szCs w:val="24"/>
              </w:rPr>
            </w:pPr>
            <w:r w:rsidRPr="00991E57">
              <w:rPr>
                <w:color w:val="000000"/>
                <w:sz w:val="24"/>
                <w:szCs w:val="24"/>
              </w:rPr>
              <w:t>Любая поза кроме положения стоя.</w:t>
            </w:r>
          </w:p>
        </w:tc>
      </w:tr>
      <w:tr w:rsidR="00801CE3" w:rsidRPr="00991E57" w14:paraId="7488E1BA" w14:textId="77777777" w:rsidTr="00DE65E9">
        <w:trPr>
          <w:trHeight w:val="537"/>
        </w:trPr>
        <w:tc>
          <w:tcPr>
            <w:tcW w:w="5000" w:type="pct"/>
            <w:hideMark/>
          </w:tcPr>
          <w:p w14:paraId="5C92530C"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из перечисленного не относится к воздействию тяжести и напряженности трудового процесса?</w:t>
            </w:r>
          </w:p>
        </w:tc>
      </w:tr>
      <w:tr w:rsidR="00801CE3" w:rsidRPr="00991E57" w14:paraId="7426A6F5" w14:textId="77777777" w:rsidTr="00DE65E9">
        <w:trPr>
          <w:trHeight w:val="300"/>
        </w:trPr>
        <w:tc>
          <w:tcPr>
            <w:tcW w:w="5000" w:type="pct"/>
            <w:hideMark/>
          </w:tcPr>
          <w:p w14:paraId="42488BC4" w14:textId="77777777" w:rsidR="00801CE3" w:rsidRPr="00991E57" w:rsidRDefault="00801CE3" w:rsidP="00861C4F">
            <w:pPr>
              <w:pStyle w:val="a5"/>
              <w:widowControl/>
              <w:numPr>
                <w:ilvl w:val="0"/>
                <w:numId w:val="43"/>
              </w:numPr>
              <w:autoSpaceDE/>
              <w:autoSpaceDN/>
              <w:ind w:right="0"/>
              <w:contextualSpacing/>
              <w:jc w:val="left"/>
              <w:rPr>
                <w:color w:val="000000"/>
                <w:sz w:val="24"/>
                <w:szCs w:val="24"/>
              </w:rPr>
            </w:pPr>
            <w:r w:rsidRPr="00991E57">
              <w:rPr>
                <w:color w:val="000000"/>
                <w:sz w:val="24"/>
                <w:szCs w:val="24"/>
              </w:rPr>
              <w:t>Стереотипные рабочие движения.</w:t>
            </w:r>
          </w:p>
        </w:tc>
      </w:tr>
      <w:tr w:rsidR="00801CE3" w:rsidRPr="00991E57" w14:paraId="6E99DD96" w14:textId="77777777" w:rsidTr="00DE65E9">
        <w:trPr>
          <w:trHeight w:val="300"/>
        </w:trPr>
        <w:tc>
          <w:tcPr>
            <w:tcW w:w="5000" w:type="pct"/>
            <w:hideMark/>
          </w:tcPr>
          <w:p w14:paraId="09DFED28" w14:textId="77777777" w:rsidR="00801CE3" w:rsidRPr="00991E57" w:rsidRDefault="00801CE3" w:rsidP="00861C4F">
            <w:pPr>
              <w:pStyle w:val="a5"/>
              <w:widowControl/>
              <w:numPr>
                <w:ilvl w:val="0"/>
                <w:numId w:val="43"/>
              </w:numPr>
              <w:autoSpaceDE/>
              <w:autoSpaceDN/>
              <w:ind w:right="0"/>
              <w:contextualSpacing/>
              <w:jc w:val="left"/>
              <w:rPr>
                <w:color w:val="000000"/>
                <w:sz w:val="24"/>
                <w:szCs w:val="24"/>
              </w:rPr>
            </w:pPr>
            <w:r w:rsidRPr="00991E57">
              <w:rPr>
                <w:color w:val="000000"/>
                <w:sz w:val="24"/>
                <w:szCs w:val="24"/>
              </w:rPr>
              <w:t>Неудобная рабочая поза.</w:t>
            </w:r>
          </w:p>
        </w:tc>
      </w:tr>
      <w:tr w:rsidR="00801CE3" w:rsidRPr="00991E57" w14:paraId="0C2A007B" w14:textId="77777777" w:rsidTr="00DE65E9">
        <w:trPr>
          <w:trHeight w:val="300"/>
        </w:trPr>
        <w:tc>
          <w:tcPr>
            <w:tcW w:w="5000" w:type="pct"/>
            <w:hideMark/>
          </w:tcPr>
          <w:p w14:paraId="1FD6BD54" w14:textId="77777777" w:rsidR="00801CE3" w:rsidRPr="00991E57" w:rsidRDefault="00801CE3" w:rsidP="00861C4F">
            <w:pPr>
              <w:pStyle w:val="a5"/>
              <w:widowControl/>
              <w:numPr>
                <w:ilvl w:val="0"/>
                <w:numId w:val="43"/>
              </w:numPr>
              <w:autoSpaceDE/>
              <w:autoSpaceDN/>
              <w:ind w:right="0"/>
              <w:contextualSpacing/>
              <w:jc w:val="left"/>
              <w:rPr>
                <w:color w:val="000000"/>
                <w:sz w:val="24"/>
                <w:szCs w:val="24"/>
              </w:rPr>
            </w:pPr>
            <w:r w:rsidRPr="00991E57">
              <w:rPr>
                <w:color w:val="000000"/>
                <w:sz w:val="24"/>
                <w:szCs w:val="24"/>
              </w:rPr>
              <w:t>Перенапряжение зрительного анализатора.</w:t>
            </w:r>
          </w:p>
        </w:tc>
      </w:tr>
      <w:tr w:rsidR="00801CE3" w:rsidRPr="00991E57" w14:paraId="262E50A0" w14:textId="77777777" w:rsidTr="00DE65E9">
        <w:trPr>
          <w:trHeight w:val="300"/>
        </w:trPr>
        <w:tc>
          <w:tcPr>
            <w:tcW w:w="5000" w:type="pct"/>
            <w:hideMark/>
          </w:tcPr>
          <w:p w14:paraId="426134AB" w14:textId="77777777" w:rsidR="00801CE3" w:rsidRPr="00991E57" w:rsidRDefault="00801CE3" w:rsidP="00861C4F">
            <w:pPr>
              <w:pStyle w:val="a5"/>
              <w:widowControl/>
              <w:numPr>
                <w:ilvl w:val="0"/>
                <w:numId w:val="43"/>
              </w:numPr>
              <w:autoSpaceDE/>
              <w:autoSpaceDN/>
              <w:ind w:right="0"/>
              <w:contextualSpacing/>
              <w:jc w:val="left"/>
              <w:rPr>
                <w:color w:val="000000"/>
                <w:sz w:val="24"/>
                <w:szCs w:val="24"/>
              </w:rPr>
            </w:pPr>
            <w:r w:rsidRPr="00991E57">
              <w:rPr>
                <w:color w:val="000000"/>
                <w:sz w:val="24"/>
                <w:szCs w:val="24"/>
              </w:rPr>
              <w:t>Повышенный уровень шума.</w:t>
            </w:r>
          </w:p>
        </w:tc>
      </w:tr>
      <w:tr w:rsidR="00801CE3" w:rsidRPr="00991E57" w14:paraId="472F507C" w14:textId="77777777" w:rsidTr="00DE65E9">
        <w:trPr>
          <w:trHeight w:val="264"/>
        </w:trPr>
        <w:tc>
          <w:tcPr>
            <w:tcW w:w="5000" w:type="pct"/>
            <w:hideMark/>
          </w:tcPr>
          <w:p w14:paraId="59D7CF0F"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работа связана с риском роста массы висцерального жира?</w:t>
            </w:r>
          </w:p>
        </w:tc>
      </w:tr>
      <w:tr w:rsidR="00801CE3" w:rsidRPr="00991E57" w14:paraId="21E73EDB" w14:textId="77777777" w:rsidTr="00DE65E9">
        <w:trPr>
          <w:trHeight w:val="300"/>
        </w:trPr>
        <w:tc>
          <w:tcPr>
            <w:tcW w:w="5000" w:type="pct"/>
            <w:hideMark/>
          </w:tcPr>
          <w:p w14:paraId="7D2F7D4F" w14:textId="77777777" w:rsidR="00801CE3" w:rsidRPr="00991E57" w:rsidRDefault="00801CE3" w:rsidP="00861C4F">
            <w:pPr>
              <w:pStyle w:val="a5"/>
              <w:widowControl/>
              <w:numPr>
                <w:ilvl w:val="0"/>
                <w:numId w:val="44"/>
              </w:numPr>
              <w:autoSpaceDE/>
              <w:autoSpaceDN/>
              <w:ind w:right="0"/>
              <w:contextualSpacing/>
              <w:jc w:val="left"/>
              <w:rPr>
                <w:color w:val="000000"/>
                <w:sz w:val="24"/>
                <w:szCs w:val="24"/>
              </w:rPr>
            </w:pPr>
            <w:r w:rsidRPr="00991E57">
              <w:rPr>
                <w:color w:val="000000"/>
                <w:sz w:val="24"/>
                <w:szCs w:val="24"/>
              </w:rPr>
              <w:t>Работа стоя.</w:t>
            </w:r>
          </w:p>
        </w:tc>
      </w:tr>
      <w:tr w:rsidR="00801CE3" w:rsidRPr="00991E57" w14:paraId="571559A5" w14:textId="77777777" w:rsidTr="00DE65E9">
        <w:trPr>
          <w:trHeight w:val="300"/>
        </w:trPr>
        <w:tc>
          <w:tcPr>
            <w:tcW w:w="5000" w:type="pct"/>
            <w:hideMark/>
          </w:tcPr>
          <w:p w14:paraId="3F63147A" w14:textId="77777777" w:rsidR="00801CE3" w:rsidRPr="00991E57" w:rsidRDefault="00801CE3" w:rsidP="00861C4F">
            <w:pPr>
              <w:pStyle w:val="a5"/>
              <w:widowControl/>
              <w:numPr>
                <w:ilvl w:val="0"/>
                <w:numId w:val="44"/>
              </w:numPr>
              <w:autoSpaceDE/>
              <w:autoSpaceDN/>
              <w:ind w:right="0"/>
              <w:contextualSpacing/>
              <w:jc w:val="left"/>
              <w:rPr>
                <w:color w:val="000000"/>
                <w:sz w:val="24"/>
                <w:szCs w:val="24"/>
              </w:rPr>
            </w:pPr>
            <w:r w:rsidRPr="00991E57">
              <w:rPr>
                <w:color w:val="000000"/>
                <w:sz w:val="24"/>
                <w:szCs w:val="24"/>
              </w:rPr>
              <w:t>Работа сидя.</w:t>
            </w:r>
          </w:p>
        </w:tc>
      </w:tr>
      <w:tr w:rsidR="00801CE3" w:rsidRPr="00991E57" w14:paraId="17B5F454" w14:textId="77777777" w:rsidTr="00DE65E9">
        <w:trPr>
          <w:trHeight w:val="300"/>
        </w:trPr>
        <w:tc>
          <w:tcPr>
            <w:tcW w:w="5000" w:type="pct"/>
            <w:hideMark/>
          </w:tcPr>
          <w:p w14:paraId="691CFA29" w14:textId="77777777" w:rsidR="00801CE3" w:rsidRPr="00991E57" w:rsidRDefault="00801CE3" w:rsidP="00861C4F">
            <w:pPr>
              <w:pStyle w:val="a5"/>
              <w:widowControl/>
              <w:numPr>
                <w:ilvl w:val="0"/>
                <w:numId w:val="44"/>
              </w:numPr>
              <w:autoSpaceDE/>
              <w:autoSpaceDN/>
              <w:ind w:right="0"/>
              <w:contextualSpacing/>
              <w:jc w:val="left"/>
              <w:rPr>
                <w:color w:val="000000"/>
                <w:sz w:val="24"/>
                <w:szCs w:val="24"/>
              </w:rPr>
            </w:pPr>
            <w:r w:rsidRPr="00991E57">
              <w:rPr>
                <w:color w:val="000000"/>
                <w:sz w:val="24"/>
                <w:szCs w:val="24"/>
              </w:rPr>
              <w:lastRenderedPageBreak/>
              <w:t>Работа поднятыми руками.</w:t>
            </w:r>
          </w:p>
        </w:tc>
      </w:tr>
      <w:tr w:rsidR="00801CE3" w:rsidRPr="00991E57" w14:paraId="339AB68D" w14:textId="77777777" w:rsidTr="00DE65E9">
        <w:trPr>
          <w:trHeight w:val="300"/>
        </w:trPr>
        <w:tc>
          <w:tcPr>
            <w:tcW w:w="5000" w:type="pct"/>
            <w:hideMark/>
          </w:tcPr>
          <w:p w14:paraId="3A6AF08A" w14:textId="77777777" w:rsidR="00801CE3" w:rsidRPr="00991E57" w:rsidRDefault="00801CE3" w:rsidP="00861C4F">
            <w:pPr>
              <w:pStyle w:val="a5"/>
              <w:widowControl/>
              <w:numPr>
                <w:ilvl w:val="0"/>
                <w:numId w:val="44"/>
              </w:numPr>
              <w:autoSpaceDE/>
              <w:autoSpaceDN/>
              <w:ind w:right="0"/>
              <w:contextualSpacing/>
              <w:jc w:val="left"/>
              <w:rPr>
                <w:color w:val="000000"/>
                <w:sz w:val="24"/>
                <w:szCs w:val="24"/>
              </w:rPr>
            </w:pPr>
            <w:r w:rsidRPr="00991E57">
              <w:rPr>
                <w:color w:val="000000"/>
                <w:sz w:val="24"/>
                <w:szCs w:val="24"/>
              </w:rPr>
              <w:t>Перенос тяжестей.</w:t>
            </w:r>
          </w:p>
        </w:tc>
      </w:tr>
      <w:tr w:rsidR="00801CE3" w:rsidRPr="00991E57" w14:paraId="04AEF876" w14:textId="77777777" w:rsidTr="00DE65E9">
        <w:trPr>
          <w:trHeight w:val="299"/>
        </w:trPr>
        <w:tc>
          <w:tcPr>
            <w:tcW w:w="5000" w:type="pct"/>
            <w:hideMark/>
          </w:tcPr>
          <w:p w14:paraId="5159FF96"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из перечисленного может способствовать появлению бликов на экране монитора?</w:t>
            </w:r>
          </w:p>
        </w:tc>
      </w:tr>
      <w:tr w:rsidR="00801CE3" w:rsidRPr="00991E57" w14:paraId="5759B3F9" w14:textId="77777777" w:rsidTr="00DE65E9">
        <w:trPr>
          <w:trHeight w:val="300"/>
        </w:trPr>
        <w:tc>
          <w:tcPr>
            <w:tcW w:w="5000" w:type="pct"/>
            <w:hideMark/>
          </w:tcPr>
          <w:p w14:paraId="477E679C" w14:textId="77777777" w:rsidR="00801CE3" w:rsidRPr="00991E57" w:rsidRDefault="00801CE3" w:rsidP="00861C4F">
            <w:pPr>
              <w:pStyle w:val="a5"/>
              <w:widowControl/>
              <w:numPr>
                <w:ilvl w:val="0"/>
                <w:numId w:val="45"/>
              </w:numPr>
              <w:autoSpaceDE/>
              <w:autoSpaceDN/>
              <w:ind w:right="0"/>
              <w:contextualSpacing/>
              <w:jc w:val="left"/>
              <w:rPr>
                <w:color w:val="000000"/>
                <w:sz w:val="24"/>
                <w:szCs w:val="24"/>
              </w:rPr>
            </w:pPr>
            <w:r w:rsidRPr="00991E57">
              <w:rPr>
                <w:color w:val="000000"/>
                <w:sz w:val="24"/>
                <w:szCs w:val="24"/>
              </w:rPr>
              <w:t>Слой пыли.</w:t>
            </w:r>
          </w:p>
        </w:tc>
      </w:tr>
      <w:tr w:rsidR="00801CE3" w:rsidRPr="00991E57" w14:paraId="493C0CA1" w14:textId="77777777" w:rsidTr="00DE65E9">
        <w:trPr>
          <w:trHeight w:val="300"/>
        </w:trPr>
        <w:tc>
          <w:tcPr>
            <w:tcW w:w="5000" w:type="pct"/>
            <w:hideMark/>
          </w:tcPr>
          <w:p w14:paraId="275A2B4E" w14:textId="77777777" w:rsidR="00801CE3" w:rsidRPr="00991E57" w:rsidRDefault="00801CE3" w:rsidP="00861C4F">
            <w:pPr>
              <w:pStyle w:val="a5"/>
              <w:widowControl/>
              <w:numPr>
                <w:ilvl w:val="0"/>
                <w:numId w:val="45"/>
              </w:numPr>
              <w:autoSpaceDE/>
              <w:autoSpaceDN/>
              <w:ind w:right="0"/>
              <w:contextualSpacing/>
              <w:jc w:val="left"/>
              <w:rPr>
                <w:color w:val="000000"/>
                <w:sz w:val="24"/>
                <w:szCs w:val="24"/>
              </w:rPr>
            </w:pPr>
            <w:r w:rsidRPr="00991E57">
              <w:rPr>
                <w:color w:val="000000"/>
                <w:sz w:val="24"/>
                <w:szCs w:val="24"/>
              </w:rPr>
              <w:t>Окно без штор и жалюзи.</w:t>
            </w:r>
          </w:p>
        </w:tc>
      </w:tr>
      <w:tr w:rsidR="00801CE3" w:rsidRPr="00991E57" w14:paraId="3B3E81DD" w14:textId="77777777" w:rsidTr="00DE65E9">
        <w:trPr>
          <w:trHeight w:val="300"/>
        </w:trPr>
        <w:tc>
          <w:tcPr>
            <w:tcW w:w="5000" w:type="pct"/>
            <w:hideMark/>
          </w:tcPr>
          <w:p w14:paraId="1FBD464C" w14:textId="77777777" w:rsidR="00801CE3" w:rsidRPr="00991E57" w:rsidRDefault="00801CE3" w:rsidP="00861C4F">
            <w:pPr>
              <w:pStyle w:val="a5"/>
              <w:widowControl/>
              <w:numPr>
                <w:ilvl w:val="0"/>
                <w:numId w:val="45"/>
              </w:numPr>
              <w:autoSpaceDE/>
              <w:autoSpaceDN/>
              <w:ind w:right="0"/>
              <w:contextualSpacing/>
              <w:jc w:val="left"/>
              <w:rPr>
                <w:color w:val="000000"/>
                <w:sz w:val="24"/>
                <w:szCs w:val="24"/>
              </w:rPr>
            </w:pPr>
            <w:r w:rsidRPr="00991E57">
              <w:rPr>
                <w:color w:val="000000"/>
                <w:sz w:val="24"/>
                <w:szCs w:val="24"/>
              </w:rPr>
              <w:t>Открытый источник света.</w:t>
            </w:r>
          </w:p>
        </w:tc>
      </w:tr>
      <w:tr w:rsidR="00801CE3" w:rsidRPr="00991E57" w14:paraId="35C27FDA" w14:textId="77777777" w:rsidTr="00DE65E9">
        <w:trPr>
          <w:trHeight w:val="300"/>
        </w:trPr>
        <w:tc>
          <w:tcPr>
            <w:tcW w:w="5000" w:type="pct"/>
            <w:hideMark/>
          </w:tcPr>
          <w:p w14:paraId="6808D439" w14:textId="77777777" w:rsidR="00801CE3" w:rsidRPr="00991E57" w:rsidRDefault="00801CE3" w:rsidP="00861C4F">
            <w:pPr>
              <w:pStyle w:val="a5"/>
              <w:widowControl/>
              <w:numPr>
                <w:ilvl w:val="0"/>
                <w:numId w:val="45"/>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46A6A2CB" w14:textId="77777777" w:rsidTr="00DE65E9">
        <w:trPr>
          <w:trHeight w:val="330"/>
        </w:trPr>
        <w:tc>
          <w:tcPr>
            <w:tcW w:w="5000" w:type="pct"/>
            <w:hideMark/>
          </w:tcPr>
          <w:p w14:paraId="01AF8C5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поза считается неудобной?</w:t>
            </w:r>
          </w:p>
        </w:tc>
      </w:tr>
      <w:tr w:rsidR="00801CE3" w:rsidRPr="00991E57" w14:paraId="4101B7C1" w14:textId="77777777" w:rsidTr="00DE65E9">
        <w:trPr>
          <w:trHeight w:val="330"/>
        </w:trPr>
        <w:tc>
          <w:tcPr>
            <w:tcW w:w="5000" w:type="pct"/>
            <w:hideMark/>
          </w:tcPr>
          <w:p w14:paraId="01C01567" w14:textId="77777777" w:rsidR="00801CE3" w:rsidRPr="00991E57" w:rsidRDefault="00801CE3" w:rsidP="00861C4F">
            <w:pPr>
              <w:pStyle w:val="a5"/>
              <w:widowControl/>
              <w:numPr>
                <w:ilvl w:val="0"/>
                <w:numId w:val="46"/>
              </w:numPr>
              <w:autoSpaceDE/>
              <w:autoSpaceDN/>
              <w:ind w:right="0"/>
              <w:contextualSpacing/>
              <w:jc w:val="left"/>
              <w:rPr>
                <w:color w:val="000000"/>
                <w:sz w:val="24"/>
                <w:szCs w:val="24"/>
              </w:rPr>
            </w:pPr>
            <w:r w:rsidRPr="00991E57">
              <w:rPr>
                <w:color w:val="000000"/>
                <w:sz w:val="24"/>
                <w:szCs w:val="24"/>
              </w:rPr>
              <w:t>Любая поза кроме положения сидя.</w:t>
            </w:r>
          </w:p>
        </w:tc>
      </w:tr>
      <w:tr w:rsidR="00801CE3" w:rsidRPr="00991E57" w14:paraId="06238165" w14:textId="77777777" w:rsidTr="00DE65E9">
        <w:trPr>
          <w:trHeight w:val="330"/>
        </w:trPr>
        <w:tc>
          <w:tcPr>
            <w:tcW w:w="5000" w:type="pct"/>
            <w:hideMark/>
          </w:tcPr>
          <w:p w14:paraId="79F34ED0" w14:textId="77777777" w:rsidR="00801CE3" w:rsidRPr="00991E57" w:rsidRDefault="00801CE3" w:rsidP="00861C4F">
            <w:pPr>
              <w:pStyle w:val="a5"/>
              <w:widowControl/>
              <w:numPr>
                <w:ilvl w:val="0"/>
                <w:numId w:val="46"/>
              </w:numPr>
              <w:autoSpaceDE/>
              <w:autoSpaceDN/>
              <w:ind w:right="0"/>
              <w:contextualSpacing/>
              <w:jc w:val="left"/>
              <w:rPr>
                <w:color w:val="000000"/>
                <w:sz w:val="24"/>
                <w:szCs w:val="24"/>
              </w:rPr>
            </w:pPr>
            <w:r w:rsidRPr="00991E57">
              <w:rPr>
                <w:color w:val="000000"/>
                <w:sz w:val="24"/>
                <w:szCs w:val="24"/>
              </w:rPr>
              <w:t>Любое положение тела в момент выполнения работы отличное от нейтрального.</w:t>
            </w:r>
          </w:p>
        </w:tc>
      </w:tr>
      <w:tr w:rsidR="00801CE3" w:rsidRPr="00991E57" w14:paraId="5C64D20D" w14:textId="77777777" w:rsidTr="00DE65E9">
        <w:trPr>
          <w:trHeight w:val="330"/>
        </w:trPr>
        <w:tc>
          <w:tcPr>
            <w:tcW w:w="5000" w:type="pct"/>
            <w:hideMark/>
          </w:tcPr>
          <w:p w14:paraId="1B27AEAD" w14:textId="77777777" w:rsidR="00801CE3" w:rsidRPr="00991E57" w:rsidRDefault="00801CE3" w:rsidP="00861C4F">
            <w:pPr>
              <w:pStyle w:val="a5"/>
              <w:widowControl/>
              <w:numPr>
                <w:ilvl w:val="0"/>
                <w:numId w:val="46"/>
              </w:numPr>
              <w:autoSpaceDE/>
              <w:autoSpaceDN/>
              <w:ind w:right="0"/>
              <w:contextualSpacing/>
              <w:jc w:val="left"/>
              <w:rPr>
                <w:color w:val="000000"/>
                <w:sz w:val="24"/>
                <w:szCs w:val="24"/>
              </w:rPr>
            </w:pPr>
            <w:r w:rsidRPr="00991E57">
              <w:rPr>
                <w:color w:val="000000"/>
                <w:sz w:val="24"/>
                <w:szCs w:val="24"/>
              </w:rPr>
              <w:t>Любая поза кроме положения стоя.</w:t>
            </w:r>
          </w:p>
        </w:tc>
      </w:tr>
      <w:tr w:rsidR="00801CE3" w:rsidRPr="00991E57" w14:paraId="4C7B8746" w14:textId="77777777" w:rsidTr="00DE65E9">
        <w:trPr>
          <w:trHeight w:val="330"/>
        </w:trPr>
        <w:tc>
          <w:tcPr>
            <w:tcW w:w="5000" w:type="pct"/>
            <w:hideMark/>
          </w:tcPr>
          <w:p w14:paraId="22DB2733"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Какое из перечисленных действий оказывает большую нагрузку на скелетно-мышечную систему?</w:t>
            </w:r>
          </w:p>
        </w:tc>
      </w:tr>
      <w:tr w:rsidR="00801CE3" w:rsidRPr="00991E57" w14:paraId="62F2B96D" w14:textId="77777777" w:rsidTr="00DE65E9">
        <w:trPr>
          <w:trHeight w:val="330"/>
        </w:trPr>
        <w:tc>
          <w:tcPr>
            <w:tcW w:w="5000" w:type="pct"/>
            <w:hideMark/>
          </w:tcPr>
          <w:p w14:paraId="3A0167AA" w14:textId="77777777" w:rsidR="00801CE3" w:rsidRPr="00991E57" w:rsidRDefault="00801CE3" w:rsidP="00861C4F">
            <w:pPr>
              <w:pStyle w:val="a5"/>
              <w:widowControl/>
              <w:numPr>
                <w:ilvl w:val="0"/>
                <w:numId w:val="47"/>
              </w:numPr>
              <w:autoSpaceDE/>
              <w:autoSpaceDN/>
              <w:ind w:right="0"/>
              <w:contextualSpacing/>
              <w:jc w:val="left"/>
              <w:rPr>
                <w:color w:val="000000"/>
                <w:sz w:val="24"/>
                <w:szCs w:val="24"/>
              </w:rPr>
            </w:pPr>
            <w:r w:rsidRPr="00991E57">
              <w:rPr>
                <w:color w:val="000000"/>
                <w:sz w:val="24"/>
                <w:szCs w:val="24"/>
              </w:rPr>
              <w:t>Длительное пребывание в статической позе.</w:t>
            </w:r>
          </w:p>
        </w:tc>
      </w:tr>
      <w:tr w:rsidR="00801CE3" w:rsidRPr="00991E57" w14:paraId="354F9D8C" w14:textId="77777777" w:rsidTr="00DE65E9">
        <w:trPr>
          <w:trHeight w:val="330"/>
        </w:trPr>
        <w:tc>
          <w:tcPr>
            <w:tcW w:w="5000" w:type="pct"/>
            <w:hideMark/>
          </w:tcPr>
          <w:p w14:paraId="14C06E2E" w14:textId="77777777" w:rsidR="00801CE3" w:rsidRPr="00991E57" w:rsidRDefault="00801CE3" w:rsidP="00861C4F">
            <w:pPr>
              <w:pStyle w:val="a5"/>
              <w:widowControl/>
              <w:numPr>
                <w:ilvl w:val="0"/>
                <w:numId w:val="47"/>
              </w:numPr>
              <w:autoSpaceDE/>
              <w:autoSpaceDN/>
              <w:ind w:right="0"/>
              <w:contextualSpacing/>
              <w:jc w:val="left"/>
              <w:rPr>
                <w:color w:val="000000"/>
                <w:sz w:val="24"/>
                <w:szCs w:val="24"/>
              </w:rPr>
            </w:pPr>
            <w:r w:rsidRPr="00991E57">
              <w:rPr>
                <w:color w:val="000000"/>
                <w:sz w:val="24"/>
                <w:szCs w:val="24"/>
              </w:rPr>
              <w:t>Использование инструмента с узкими ручками.</w:t>
            </w:r>
          </w:p>
        </w:tc>
      </w:tr>
      <w:tr w:rsidR="00801CE3" w:rsidRPr="00991E57" w14:paraId="41776C26" w14:textId="77777777" w:rsidTr="00DE65E9">
        <w:trPr>
          <w:trHeight w:val="330"/>
        </w:trPr>
        <w:tc>
          <w:tcPr>
            <w:tcW w:w="5000" w:type="pct"/>
            <w:hideMark/>
          </w:tcPr>
          <w:p w14:paraId="4A5BDE99" w14:textId="77777777" w:rsidR="00801CE3" w:rsidRPr="00991E57" w:rsidRDefault="00801CE3" w:rsidP="00861C4F">
            <w:pPr>
              <w:pStyle w:val="a5"/>
              <w:widowControl/>
              <w:numPr>
                <w:ilvl w:val="0"/>
                <w:numId w:val="47"/>
              </w:numPr>
              <w:autoSpaceDE/>
              <w:autoSpaceDN/>
              <w:ind w:right="0"/>
              <w:contextualSpacing/>
              <w:jc w:val="left"/>
              <w:rPr>
                <w:color w:val="000000"/>
                <w:sz w:val="24"/>
                <w:szCs w:val="24"/>
              </w:rPr>
            </w:pPr>
            <w:r w:rsidRPr="00991E57">
              <w:rPr>
                <w:color w:val="000000"/>
                <w:sz w:val="24"/>
                <w:szCs w:val="24"/>
              </w:rPr>
              <w:t>Удержание груза на весу.</w:t>
            </w:r>
          </w:p>
        </w:tc>
      </w:tr>
      <w:tr w:rsidR="00801CE3" w:rsidRPr="00991E57" w14:paraId="55492A87" w14:textId="77777777" w:rsidTr="00DE65E9">
        <w:trPr>
          <w:trHeight w:val="330"/>
        </w:trPr>
        <w:tc>
          <w:tcPr>
            <w:tcW w:w="5000" w:type="pct"/>
            <w:hideMark/>
          </w:tcPr>
          <w:p w14:paraId="1D7CBC1B"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При выполнении какой операции мы должны уменьшить количество перемещаемого веса относительно разрешенного нормами?</w:t>
            </w:r>
          </w:p>
        </w:tc>
      </w:tr>
      <w:tr w:rsidR="00801CE3" w:rsidRPr="00991E57" w14:paraId="32ACCA99" w14:textId="77777777" w:rsidTr="00DE65E9">
        <w:trPr>
          <w:trHeight w:val="330"/>
        </w:trPr>
        <w:tc>
          <w:tcPr>
            <w:tcW w:w="5000" w:type="pct"/>
            <w:hideMark/>
          </w:tcPr>
          <w:p w14:paraId="72F16B42" w14:textId="77777777" w:rsidR="00801CE3" w:rsidRPr="00991E57" w:rsidRDefault="00801CE3" w:rsidP="00861C4F">
            <w:pPr>
              <w:pStyle w:val="a5"/>
              <w:widowControl/>
              <w:numPr>
                <w:ilvl w:val="0"/>
                <w:numId w:val="48"/>
              </w:numPr>
              <w:autoSpaceDE/>
              <w:autoSpaceDN/>
              <w:ind w:right="0"/>
              <w:contextualSpacing/>
              <w:jc w:val="left"/>
              <w:rPr>
                <w:color w:val="000000"/>
                <w:sz w:val="24"/>
                <w:szCs w:val="24"/>
              </w:rPr>
            </w:pPr>
            <w:r w:rsidRPr="00991E57">
              <w:rPr>
                <w:color w:val="000000"/>
                <w:sz w:val="24"/>
                <w:szCs w:val="24"/>
              </w:rPr>
              <w:t>Сотрудник должен закрутить туловище, чтобы поднять и переместить груз.</w:t>
            </w:r>
          </w:p>
        </w:tc>
      </w:tr>
      <w:tr w:rsidR="00801CE3" w:rsidRPr="00991E57" w14:paraId="562574E8" w14:textId="77777777" w:rsidTr="00DE65E9">
        <w:trPr>
          <w:trHeight w:val="330"/>
        </w:trPr>
        <w:tc>
          <w:tcPr>
            <w:tcW w:w="5000" w:type="pct"/>
            <w:hideMark/>
          </w:tcPr>
          <w:p w14:paraId="29E520BB" w14:textId="77777777" w:rsidR="00801CE3" w:rsidRPr="00991E57" w:rsidRDefault="00801CE3" w:rsidP="00861C4F">
            <w:pPr>
              <w:pStyle w:val="a5"/>
              <w:widowControl/>
              <w:numPr>
                <w:ilvl w:val="0"/>
                <w:numId w:val="48"/>
              </w:numPr>
              <w:autoSpaceDE/>
              <w:autoSpaceDN/>
              <w:ind w:right="0"/>
              <w:contextualSpacing/>
              <w:jc w:val="left"/>
              <w:rPr>
                <w:color w:val="000000"/>
                <w:sz w:val="24"/>
                <w:szCs w:val="24"/>
              </w:rPr>
            </w:pPr>
            <w:r w:rsidRPr="00991E57">
              <w:rPr>
                <w:color w:val="000000"/>
                <w:sz w:val="24"/>
                <w:szCs w:val="24"/>
              </w:rPr>
              <w:t>Груз перемещается на высоте талии.</w:t>
            </w:r>
          </w:p>
        </w:tc>
      </w:tr>
      <w:tr w:rsidR="00801CE3" w:rsidRPr="00991E57" w14:paraId="65731330" w14:textId="77777777" w:rsidTr="00DE65E9">
        <w:trPr>
          <w:trHeight w:val="330"/>
        </w:trPr>
        <w:tc>
          <w:tcPr>
            <w:tcW w:w="5000" w:type="pct"/>
            <w:hideMark/>
          </w:tcPr>
          <w:p w14:paraId="7602D35A" w14:textId="77777777" w:rsidR="00801CE3" w:rsidRPr="00991E57" w:rsidRDefault="00801CE3" w:rsidP="00861C4F">
            <w:pPr>
              <w:pStyle w:val="a5"/>
              <w:widowControl/>
              <w:numPr>
                <w:ilvl w:val="0"/>
                <w:numId w:val="48"/>
              </w:numPr>
              <w:autoSpaceDE/>
              <w:autoSpaceDN/>
              <w:ind w:right="0"/>
              <w:contextualSpacing/>
              <w:jc w:val="left"/>
              <w:rPr>
                <w:color w:val="000000"/>
                <w:sz w:val="24"/>
                <w:szCs w:val="24"/>
              </w:rPr>
            </w:pPr>
            <w:r w:rsidRPr="00991E57">
              <w:rPr>
                <w:color w:val="000000"/>
                <w:sz w:val="24"/>
                <w:szCs w:val="24"/>
              </w:rPr>
              <w:t>Локти находиться близко к туловищу во время подъема груза.</w:t>
            </w:r>
          </w:p>
        </w:tc>
      </w:tr>
      <w:tr w:rsidR="00801CE3" w:rsidRPr="00991E57" w14:paraId="36004CD8" w14:textId="77777777" w:rsidTr="00DE65E9">
        <w:trPr>
          <w:trHeight w:val="330"/>
        </w:trPr>
        <w:tc>
          <w:tcPr>
            <w:tcW w:w="5000" w:type="pct"/>
            <w:hideMark/>
          </w:tcPr>
          <w:p w14:paraId="0AB3FD12"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Какое перемещение ручной тележки более безопасно?</w:t>
            </w:r>
          </w:p>
        </w:tc>
      </w:tr>
      <w:tr w:rsidR="00801CE3" w:rsidRPr="00991E57" w14:paraId="006A8C30" w14:textId="77777777" w:rsidTr="00DE65E9">
        <w:trPr>
          <w:trHeight w:val="330"/>
        </w:trPr>
        <w:tc>
          <w:tcPr>
            <w:tcW w:w="5000" w:type="pct"/>
            <w:hideMark/>
          </w:tcPr>
          <w:p w14:paraId="4490C1E0" w14:textId="77777777" w:rsidR="00801CE3" w:rsidRPr="00991E57" w:rsidRDefault="00801CE3" w:rsidP="00861C4F">
            <w:pPr>
              <w:pStyle w:val="a5"/>
              <w:widowControl/>
              <w:numPr>
                <w:ilvl w:val="0"/>
                <w:numId w:val="49"/>
              </w:numPr>
              <w:autoSpaceDE/>
              <w:autoSpaceDN/>
              <w:ind w:right="0"/>
              <w:contextualSpacing/>
              <w:jc w:val="left"/>
              <w:rPr>
                <w:color w:val="000000"/>
                <w:sz w:val="24"/>
                <w:szCs w:val="24"/>
              </w:rPr>
            </w:pPr>
            <w:r w:rsidRPr="00991E57">
              <w:rPr>
                <w:color w:val="000000"/>
                <w:sz w:val="24"/>
                <w:szCs w:val="24"/>
              </w:rPr>
              <w:t>Тянуть на себя.</w:t>
            </w:r>
          </w:p>
        </w:tc>
      </w:tr>
      <w:tr w:rsidR="00801CE3" w:rsidRPr="00991E57" w14:paraId="58A70743" w14:textId="77777777" w:rsidTr="00DE65E9">
        <w:trPr>
          <w:trHeight w:val="330"/>
        </w:trPr>
        <w:tc>
          <w:tcPr>
            <w:tcW w:w="5000" w:type="pct"/>
            <w:hideMark/>
          </w:tcPr>
          <w:p w14:paraId="1290D0CD" w14:textId="77777777" w:rsidR="00801CE3" w:rsidRPr="00991E57" w:rsidRDefault="00801CE3" w:rsidP="00861C4F">
            <w:pPr>
              <w:pStyle w:val="a5"/>
              <w:widowControl/>
              <w:numPr>
                <w:ilvl w:val="0"/>
                <w:numId w:val="49"/>
              </w:numPr>
              <w:autoSpaceDE/>
              <w:autoSpaceDN/>
              <w:ind w:right="0"/>
              <w:contextualSpacing/>
              <w:jc w:val="left"/>
              <w:rPr>
                <w:color w:val="000000"/>
                <w:sz w:val="24"/>
                <w:szCs w:val="24"/>
              </w:rPr>
            </w:pPr>
            <w:r w:rsidRPr="00991E57">
              <w:rPr>
                <w:color w:val="000000"/>
                <w:sz w:val="24"/>
                <w:szCs w:val="24"/>
              </w:rPr>
              <w:t>Толкать перед собой.</w:t>
            </w:r>
          </w:p>
        </w:tc>
      </w:tr>
      <w:tr w:rsidR="00801CE3" w:rsidRPr="00991E57" w14:paraId="7F817757" w14:textId="77777777" w:rsidTr="00DE65E9">
        <w:trPr>
          <w:trHeight w:val="330"/>
        </w:trPr>
        <w:tc>
          <w:tcPr>
            <w:tcW w:w="5000" w:type="pct"/>
            <w:hideMark/>
          </w:tcPr>
          <w:p w14:paraId="1ACE82ED" w14:textId="77777777" w:rsidR="00801CE3" w:rsidRPr="00991E57" w:rsidRDefault="00801CE3" w:rsidP="00861C4F">
            <w:pPr>
              <w:pStyle w:val="a5"/>
              <w:widowControl/>
              <w:numPr>
                <w:ilvl w:val="0"/>
                <w:numId w:val="49"/>
              </w:numPr>
              <w:autoSpaceDE/>
              <w:autoSpaceDN/>
              <w:ind w:right="0"/>
              <w:contextualSpacing/>
              <w:jc w:val="left"/>
              <w:rPr>
                <w:color w:val="000000"/>
                <w:sz w:val="24"/>
                <w:szCs w:val="24"/>
              </w:rPr>
            </w:pPr>
            <w:r w:rsidRPr="00991E57">
              <w:rPr>
                <w:color w:val="000000"/>
                <w:sz w:val="24"/>
                <w:szCs w:val="24"/>
              </w:rPr>
              <w:t>Толкать вверх по пандусу.</w:t>
            </w:r>
          </w:p>
        </w:tc>
      </w:tr>
      <w:tr w:rsidR="00801CE3" w:rsidRPr="00991E57" w14:paraId="4A2B19F3" w14:textId="77777777" w:rsidTr="00DE65E9">
        <w:trPr>
          <w:trHeight w:val="345"/>
        </w:trPr>
        <w:tc>
          <w:tcPr>
            <w:tcW w:w="5000" w:type="pct"/>
            <w:hideMark/>
          </w:tcPr>
          <w:p w14:paraId="24CC3C1E"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Какую тяжесть последствий воздействия электрического тока на работника мы выбираем для оценки уровня риска?</w:t>
            </w:r>
          </w:p>
        </w:tc>
      </w:tr>
      <w:tr w:rsidR="00801CE3" w:rsidRPr="00991E57" w14:paraId="7E3B5E02" w14:textId="77777777" w:rsidTr="00DE65E9">
        <w:trPr>
          <w:trHeight w:val="345"/>
        </w:trPr>
        <w:tc>
          <w:tcPr>
            <w:tcW w:w="5000" w:type="pct"/>
            <w:hideMark/>
          </w:tcPr>
          <w:p w14:paraId="728F4AF4" w14:textId="77777777" w:rsidR="00801CE3" w:rsidRPr="00991E57" w:rsidRDefault="00801CE3" w:rsidP="00861C4F">
            <w:pPr>
              <w:pStyle w:val="a5"/>
              <w:widowControl/>
              <w:numPr>
                <w:ilvl w:val="0"/>
                <w:numId w:val="50"/>
              </w:numPr>
              <w:autoSpaceDE/>
              <w:autoSpaceDN/>
              <w:ind w:right="0"/>
              <w:contextualSpacing/>
              <w:jc w:val="left"/>
              <w:rPr>
                <w:color w:val="000000"/>
                <w:sz w:val="24"/>
                <w:szCs w:val="24"/>
              </w:rPr>
            </w:pPr>
            <w:r w:rsidRPr="00991E57">
              <w:rPr>
                <w:color w:val="000000"/>
                <w:sz w:val="24"/>
                <w:szCs w:val="24"/>
              </w:rPr>
              <w:t>Незначительная. Дискомфорт.</w:t>
            </w:r>
          </w:p>
        </w:tc>
      </w:tr>
      <w:tr w:rsidR="00801CE3" w:rsidRPr="00991E57" w14:paraId="7CFF12CE" w14:textId="77777777" w:rsidTr="00DE65E9">
        <w:trPr>
          <w:trHeight w:val="345"/>
        </w:trPr>
        <w:tc>
          <w:tcPr>
            <w:tcW w:w="5000" w:type="pct"/>
            <w:hideMark/>
          </w:tcPr>
          <w:p w14:paraId="46927E2B" w14:textId="77777777" w:rsidR="00801CE3" w:rsidRPr="00991E57" w:rsidRDefault="00801CE3" w:rsidP="00861C4F">
            <w:pPr>
              <w:pStyle w:val="a5"/>
              <w:widowControl/>
              <w:numPr>
                <w:ilvl w:val="0"/>
                <w:numId w:val="50"/>
              </w:numPr>
              <w:autoSpaceDE/>
              <w:autoSpaceDN/>
              <w:ind w:right="0"/>
              <w:contextualSpacing/>
              <w:jc w:val="left"/>
              <w:rPr>
                <w:color w:val="000000"/>
                <w:sz w:val="24"/>
                <w:szCs w:val="24"/>
              </w:rPr>
            </w:pPr>
            <w:r w:rsidRPr="00991E57">
              <w:rPr>
                <w:color w:val="000000"/>
                <w:sz w:val="24"/>
                <w:szCs w:val="24"/>
              </w:rPr>
              <w:t>Потребует оказания медицинской помощи.</w:t>
            </w:r>
          </w:p>
        </w:tc>
      </w:tr>
      <w:tr w:rsidR="00801CE3" w:rsidRPr="00991E57" w14:paraId="5FFAD28D" w14:textId="77777777" w:rsidTr="00DE65E9">
        <w:trPr>
          <w:trHeight w:val="345"/>
        </w:trPr>
        <w:tc>
          <w:tcPr>
            <w:tcW w:w="5000" w:type="pct"/>
            <w:hideMark/>
          </w:tcPr>
          <w:p w14:paraId="60816B36" w14:textId="77777777" w:rsidR="00801CE3" w:rsidRPr="00991E57" w:rsidRDefault="00801CE3" w:rsidP="00861C4F">
            <w:pPr>
              <w:pStyle w:val="a5"/>
              <w:widowControl/>
              <w:numPr>
                <w:ilvl w:val="0"/>
                <w:numId w:val="50"/>
              </w:numPr>
              <w:autoSpaceDE/>
              <w:autoSpaceDN/>
              <w:ind w:right="0"/>
              <w:contextualSpacing/>
              <w:jc w:val="left"/>
              <w:rPr>
                <w:color w:val="000000"/>
                <w:sz w:val="24"/>
                <w:szCs w:val="24"/>
              </w:rPr>
            </w:pPr>
            <w:r w:rsidRPr="00991E57">
              <w:rPr>
                <w:color w:val="000000"/>
                <w:sz w:val="24"/>
                <w:szCs w:val="24"/>
              </w:rPr>
              <w:t>Инвалидность.</w:t>
            </w:r>
          </w:p>
        </w:tc>
      </w:tr>
      <w:tr w:rsidR="00801CE3" w:rsidRPr="00991E57" w14:paraId="3DA72EAD" w14:textId="77777777" w:rsidTr="00DE65E9">
        <w:trPr>
          <w:trHeight w:val="345"/>
        </w:trPr>
        <w:tc>
          <w:tcPr>
            <w:tcW w:w="5000" w:type="pct"/>
            <w:hideMark/>
          </w:tcPr>
          <w:p w14:paraId="346C668E" w14:textId="77777777" w:rsidR="00801CE3" w:rsidRPr="00991E57" w:rsidRDefault="00801CE3" w:rsidP="00861C4F">
            <w:pPr>
              <w:pStyle w:val="a5"/>
              <w:widowControl/>
              <w:numPr>
                <w:ilvl w:val="0"/>
                <w:numId w:val="50"/>
              </w:numPr>
              <w:autoSpaceDE/>
              <w:autoSpaceDN/>
              <w:ind w:right="0"/>
              <w:contextualSpacing/>
              <w:jc w:val="left"/>
              <w:rPr>
                <w:color w:val="000000"/>
                <w:sz w:val="24"/>
                <w:szCs w:val="24"/>
              </w:rPr>
            </w:pPr>
            <w:r w:rsidRPr="00991E57">
              <w:rPr>
                <w:color w:val="000000"/>
                <w:sz w:val="24"/>
                <w:szCs w:val="24"/>
              </w:rPr>
              <w:t>Смерть.</w:t>
            </w:r>
          </w:p>
        </w:tc>
      </w:tr>
      <w:tr w:rsidR="00801CE3" w:rsidRPr="00991E57" w14:paraId="60AF1F8C" w14:textId="77777777" w:rsidTr="00DE65E9">
        <w:trPr>
          <w:trHeight w:val="345"/>
        </w:trPr>
        <w:tc>
          <w:tcPr>
            <w:tcW w:w="5000" w:type="pct"/>
            <w:hideMark/>
          </w:tcPr>
          <w:p w14:paraId="51B67B90"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такое "косвенное прикосновение"?</w:t>
            </w:r>
          </w:p>
        </w:tc>
      </w:tr>
      <w:tr w:rsidR="00801CE3" w:rsidRPr="00991E57" w14:paraId="53BE77FF" w14:textId="77777777" w:rsidTr="00DE65E9">
        <w:trPr>
          <w:trHeight w:val="345"/>
        </w:trPr>
        <w:tc>
          <w:tcPr>
            <w:tcW w:w="5000" w:type="pct"/>
            <w:hideMark/>
          </w:tcPr>
          <w:p w14:paraId="395A2EB4" w14:textId="77777777" w:rsidR="00801CE3" w:rsidRPr="00991E57" w:rsidRDefault="00801CE3" w:rsidP="00861C4F">
            <w:pPr>
              <w:pStyle w:val="a5"/>
              <w:widowControl/>
              <w:numPr>
                <w:ilvl w:val="0"/>
                <w:numId w:val="51"/>
              </w:numPr>
              <w:autoSpaceDE/>
              <w:autoSpaceDN/>
              <w:ind w:right="0"/>
              <w:contextualSpacing/>
              <w:jc w:val="left"/>
              <w:rPr>
                <w:color w:val="000000"/>
                <w:sz w:val="24"/>
                <w:szCs w:val="24"/>
              </w:rPr>
            </w:pPr>
            <w:r w:rsidRPr="00991E57">
              <w:rPr>
                <w:color w:val="000000"/>
                <w:sz w:val="24"/>
                <w:szCs w:val="24"/>
              </w:rPr>
              <w:t>Касание токопроводящих частей оказавшихся под напряжением.</w:t>
            </w:r>
          </w:p>
        </w:tc>
      </w:tr>
      <w:tr w:rsidR="00801CE3" w:rsidRPr="00991E57" w14:paraId="3880B859" w14:textId="77777777" w:rsidTr="00DE65E9">
        <w:trPr>
          <w:trHeight w:val="345"/>
        </w:trPr>
        <w:tc>
          <w:tcPr>
            <w:tcW w:w="5000" w:type="pct"/>
            <w:hideMark/>
          </w:tcPr>
          <w:p w14:paraId="4D0E4BDA" w14:textId="77777777" w:rsidR="00801CE3" w:rsidRPr="00991E57" w:rsidRDefault="00801CE3" w:rsidP="00861C4F">
            <w:pPr>
              <w:pStyle w:val="a5"/>
              <w:widowControl/>
              <w:numPr>
                <w:ilvl w:val="0"/>
                <w:numId w:val="51"/>
              </w:numPr>
              <w:autoSpaceDE/>
              <w:autoSpaceDN/>
              <w:ind w:right="0"/>
              <w:contextualSpacing/>
              <w:jc w:val="left"/>
              <w:rPr>
                <w:color w:val="000000"/>
                <w:sz w:val="24"/>
                <w:szCs w:val="24"/>
              </w:rPr>
            </w:pPr>
            <w:r w:rsidRPr="00991E57">
              <w:rPr>
                <w:color w:val="000000"/>
                <w:sz w:val="24"/>
                <w:szCs w:val="24"/>
              </w:rPr>
              <w:t>Касание токоведущих частей любой частью тела кроме рук.</w:t>
            </w:r>
          </w:p>
        </w:tc>
      </w:tr>
      <w:tr w:rsidR="00801CE3" w:rsidRPr="00991E57" w14:paraId="00779600" w14:textId="77777777" w:rsidTr="00DE65E9">
        <w:trPr>
          <w:trHeight w:val="345"/>
        </w:trPr>
        <w:tc>
          <w:tcPr>
            <w:tcW w:w="5000" w:type="pct"/>
            <w:hideMark/>
          </w:tcPr>
          <w:p w14:paraId="3D2CF31E" w14:textId="77777777" w:rsidR="00801CE3" w:rsidRPr="00991E57" w:rsidRDefault="00801CE3" w:rsidP="00861C4F">
            <w:pPr>
              <w:pStyle w:val="a5"/>
              <w:widowControl/>
              <w:numPr>
                <w:ilvl w:val="0"/>
                <w:numId w:val="51"/>
              </w:numPr>
              <w:autoSpaceDE/>
              <w:autoSpaceDN/>
              <w:ind w:right="0"/>
              <w:contextualSpacing/>
              <w:jc w:val="left"/>
              <w:rPr>
                <w:color w:val="000000"/>
                <w:sz w:val="24"/>
                <w:szCs w:val="24"/>
              </w:rPr>
            </w:pPr>
            <w:r w:rsidRPr="00991E57">
              <w:rPr>
                <w:color w:val="000000"/>
                <w:sz w:val="24"/>
                <w:szCs w:val="24"/>
              </w:rPr>
              <w:t>Касание токоведущих частей электроустановки, оказавшихся под напряжением в результате ошибочной подачи энергии.</w:t>
            </w:r>
          </w:p>
        </w:tc>
      </w:tr>
      <w:tr w:rsidR="00801CE3" w:rsidRPr="00991E57" w14:paraId="63F0BB7B" w14:textId="77777777" w:rsidTr="00DE65E9">
        <w:trPr>
          <w:trHeight w:val="345"/>
        </w:trPr>
        <w:tc>
          <w:tcPr>
            <w:tcW w:w="5000" w:type="pct"/>
            <w:hideMark/>
          </w:tcPr>
          <w:p w14:paraId="06C23826"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из перечисленного может быть причиной "косвенного прикосновения"?</w:t>
            </w:r>
          </w:p>
        </w:tc>
      </w:tr>
      <w:tr w:rsidR="00801CE3" w:rsidRPr="00991E57" w14:paraId="556EA124" w14:textId="77777777" w:rsidTr="00DE65E9">
        <w:trPr>
          <w:trHeight w:val="345"/>
        </w:trPr>
        <w:tc>
          <w:tcPr>
            <w:tcW w:w="5000" w:type="pct"/>
            <w:hideMark/>
          </w:tcPr>
          <w:p w14:paraId="2555536F" w14:textId="77777777" w:rsidR="00801CE3" w:rsidRPr="00991E57" w:rsidRDefault="00801CE3" w:rsidP="00861C4F">
            <w:pPr>
              <w:pStyle w:val="a5"/>
              <w:widowControl/>
              <w:numPr>
                <w:ilvl w:val="0"/>
                <w:numId w:val="52"/>
              </w:numPr>
              <w:autoSpaceDE/>
              <w:autoSpaceDN/>
              <w:ind w:right="0"/>
              <w:contextualSpacing/>
              <w:jc w:val="left"/>
              <w:rPr>
                <w:color w:val="000000"/>
                <w:sz w:val="24"/>
                <w:szCs w:val="24"/>
              </w:rPr>
            </w:pPr>
            <w:r w:rsidRPr="00991E57">
              <w:rPr>
                <w:color w:val="000000"/>
                <w:sz w:val="24"/>
                <w:szCs w:val="24"/>
              </w:rPr>
              <w:t>Отсутствие защитного заземления.</w:t>
            </w:r>
          </w:p>
        </w:tc>
      </w:tr>
      <w:tr w:rsidR="00801CE3" w:rsidRPr="00991E57" w14:paraId="05117FCE" w14:textId="77777777" w:rsidTr="00DE65E9">
        <w:trPr>
          <w:trHeight w:val="345"/>
        </w:trPr>
        <w:tc>
          <w:tcPr>
            <w:tcW w:w="5000" w:type="pct"/>
            <w:hideMark/>
          </w:tcPr>
          <w:p w14:paraId="1028B76D" w14:textId="77777777" w:rsidR="00801CE3" w:rsidRPr="00991E57" w:rsidRDefault="00801CE3" w:rsidP="00861C4F">
            <w:pPr>
              <w:pStyle w:val="a5"/>
              <w:widowControl/>
              <w:numPr>
                <w:ilvl w:val="0"/>
                <w:numId w:val="52"/>
              </w:numPr>
              <w:autoSpaceDE/>
              <w:autoSpaceDN/>
              <w:ind w:right="0"/>
              <w:contextualSpacing/>
              <w:jc w:val="left"/>
              <w:rPr>
                <w:color w:val="000000"/>
                <w:sz w:val="24"/>
                <w:szCs w:val="24"/>
              </w:rPr>
            </w:pPr>
            <w:r w:rsidRPr="00991E57">
              <w:rPr>
                <w:color w:val="000000"/>
                <w:sz w:val="24"/>
                <w:szCs w:val="24"/>
              </w:rPr>
              <w:t xml:space="preserve">Повреждение изоляции </w:t>
            </w:r>
          </w:p>
        </w:tc>
      </w:tr>
      <w:tr w:rsidR="00801CE3" w:rsidRPr="00991E57" w14:paraId="1A96B307" w14:textId="77777777" w:rsidTr="00DE65E9">
        <w:trPr>
          <w:trHeight w:val="345"/>
        </w:trPr>
        <w:tc>
          <w:tcPr>
            <w:tcW w:w="5000" w:type="pct"/>
            <w:hideMark/>
          </w:tcPr>
          <w:p w14:paraId="0B60C5F3" w14:textId="77777777" w:rsidR="00801CE3" w:rsidRPr="00991E57" w:rsidRDefault="00801CE3" w:rsidP="00861C4F">
            <w:pPr>
              <w:pStyle w:val="a5"/>
              <w:widowControl/>
              <w:numPr>
                <w:ilvl w:val="0"/>
                <w:numId w:val="52"/>
              </w:numPr>
              <w:autoSpaceDE/>
              <w:autoSpaceDN/>
              <w:ind w:right="0"/>
              <w:contextualSpacing/>
              <w:jc w:val="left"/>
              <w:rPr>
                <w:color w:val="000000"/>
                <w:sz w:val="24"/>
                <w:szCs w:val="24"/>
              </w:rPr>
            </w:pPr>
            <w:r w:rsidRPr="00991E57">
              <w:rPr>
                <w:color w:val="000000"/>
                <w:sz w:val="24"/>
                <w:szCs w:val="24"/>
              </w:rPr>
              <w:t>Повреждение удлинителя</w:t>
            </w:r>
          </w:p>
        </w:tc>
      </w:tr>
      <w:tr w:rsidR="00801CE3" w:rsidRPr="00991E57" w14:paraId="29D4D32E" w14:textId="77777777" w:rsidTr="00DE65E9">
        <w:trPr>
          <w:trHeight w:val="345"/>
        </w:trPr>
        <w:tc>
          <w:tcPr>
            <w:tcW w:w="5000" w:type="pct"/>
            <w:hideMark/>
          </w:tcPr>
          <w:p w14:paraId="225ECC6A" w14:textId="77777777" w:rsidR="00801CE3" w:rsidRPr="00991E57" w:rsidRDefault="00801CE3" w:rsidP="00861C4F">
            <w:pPr>
              <w:pStyle w:val="a5"/>
              <w:widowControl/>
              <w:numPr>
                <w:ilvl w:val="0"/>
                <w:numId w:val="52"/>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4018954C" w14:textId="77777777" w:rsidTr="00DE65E9">
        <w:trPr>
          <w:trHeight w:val="315"/>
        </w:trPr>
        <w:tc>
          <w:tcPr>
            <w:tcW w:w="5000" w:type="pct"/>
            <w:hideMark/>
          </w:tcPr>
          <w:p w14:paraId="64B648ED"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Какую тяжесть последствий воздействия электрического тока на работника мы выбираем для оценки уровня риска?</w:t>
            </w:r>
          </w:p>
        </w:tc>
      </w:tr>
      <w:tr w:rsidR="00801CE3" w:rsidRPr="00991E57" w14:paraId="306AB1E6" w14:textId="77777777" w:rsidTr="00DE65E9">
        <w:trPr>
          <w:trHeight w:val="315"/>
        </w:trPr>
        <w:tc>
          <w:tcPr>
            <w:tcW w:w="5000" w:type="pct"/>
            <w:hideMark/>
          </w:tcPr>
          <w:p w14:paraId="0A245F5A" w14:textId="77777777" w:rsidR="00801CE3" w:rsidRPr="00991E57" w:rsidRDefault="00801CE3" w:rsidP="00861C4F">
            <w:pPr>
              <w:pStyle w:val="a5"/>
              <w:widowControl/>
              <w:numPr>
                <w:ilvl w:val="0"/>
                <w:numId w:val="53"/>
              </w:numPr>
              <w:autoSpaceDE/>
              <w:autoSpaceDN/>
              <w:ind w:right="0"/>
              <w:contextualSpacing/>
              <w:jc w:val="left"/>
              <w:rPr>
                <w:color w:val="000000"/>
                <w:sz w:val="24"/>
                <w:szCs w:val="24"/>
              </w:rPr>
            </w:pPr>
            <w:r w:rsidRPr="00991E57">
              <w:rPr>
                <w:color w:val="000000"/>
                <w:sz w:val="24"/>
                <w:szCs w:val="24"/>
              </w:rPr>
              <w:t>Незначительная. Дискомфорт.</w:t>
            </w:r>
          </w:p>
        </w:tc>
      </w:tr>
      <w:tr w:rsidR="00801CE3" w:rsidRPr="00991E57" w14:paraId="5709AE47" w14:textId="77777777" w:rsidTr="00DE65E9">
        <w:trPr>
          <w:trHeight w:val="315"/>
        </w:trPr>
        <w:tc>
          <w:tcPr>
            <w:tcW w:w="5000" w:type="pct"/>
            <w:hideMark/>
          </w:tcPr>
          <w:p w14:paraId="083792DC" w14:textId="77777777" w:rsidR="00801CE3" w:rsidRPr="00991E57" w:rsidRDefault="00801CE3" w:rsidP="00861C4F">
            <w:pPr>
              <w:pStyle w:val="a5"/>
              <w:widowControl/>
              <w:numPr>
                <w:ilvl w:val="0"/>
                <w:numId w:val="53"/>
              </w:numPr>
              <w:autoSpaceDE/>
              <w:autoSpaceDN/>
              <w:ind w:right="0"/>
              <w:contextualSpacing/>
              <w:jc w:val="left"/>
              <w:rPr>
                <w:color w:val="000000"/>
                <w:sz w:val="24"/>
                <w:szCs w:val="24"/>
              </w:rPr>
            </w:pPr>
            <w:r w:rsidRPr="00991E57">
              <w:rPr>
                <w:color w:val="000000"/>
                <w:sz w:val="24"/>
                <w:szCs w:val="24"/>
              </w:rPr>
              <w:lastRenderedPageBreak/>
              <w:t>Потребует оказания медицинской помощи.</w:t>
            </w:r>
          </w:p>
        </w:tc>
      </w:tr>
      <w:tr w:rsidR="00801CE3" w:rsidRPr="00991E57" w14:paraId="4058FC59" w14:textId="77777777" w:rsidTr="00DE65E9">
        <w:trPr>
          <w:trHeight w:val="315"/>
        </w:trPr>
        <w:tc>
          <w:tcPr>
            <w:tcW w:w="5000" w:type="pct"/>
            <w:hideMark/>
          </w:tcPr>
          <w:p w14:paraId="296FC804" w14:textId="77777777" w:rsidR="00801CE3" w:rsidRPr="00991E57" w:rsidRDefault="00801CE3" w:rsidP="00861C4F">
            <w:pPr>
              <w:pStyle w:val="a5"/>
              <w:widowControl/>
              <w:numPr>
                <w:ilvl w:val="0"/>
                <w:numId w:val="53"/>
              </w:numPr>
              <w:autoSpaceDE/>
              <w:autoSpaceDN/>
              <w:ind w:right="0"/>
              <w:contextualSpacing/>
              <w:jc w:val="left"/>
              <w:rPr>
                <w:color w:val="000000"/>
                <w:sz w:val="24"/>
                <w:szCs w:val="24"/>
              </w:rPr>
            </w:pPr>
            <w:r w:rsidRPr="00991E57">
              <w:rPr>
                <w:color w:val="000000"/>
                <w:sz w:val="24"/>
                <w:szCs w:val="24"/>
              </w:rPr>
              <w:t>Инвалидность.</w:t>
            </w:r>
          </w:p>
        </w:tc>
      </w:tr>
      <w:tr w:rsidR="00801CE3" w:rsidRPr="00991E57" w14:paraId="114D84EB" w14:textId="77777777" w:rsidTr="00DE65E9">
        <w:trPr>
          <w:trHeight w:val="315"/>
        </w:trPr>
        <w:tc>
          <w:tcPr>
            <w:tcW w:w="5000" w:type="pct"/>
            <w:hideMark/>
          </w:tcPr>
          <w:p w14:paraId="30D5B355" w14:textId="77777777" w:rsidR="00801CE3" w:rsidRPr="00991E57" w:rsidRDefault="00801CE3" w:rsidP="00861C4F">
            <w:pPr>
              <w:pStyle w:val="a5"/>
              <w:widowControl/>
              <w:numPr>
                <w:ilvl w:val="0"/>
                <w:numId w:val="53"/>
              </w:numPr>
              <w:autoSpaceDE/>
              <w:autoSpaceDN/>
              <w:ind w:right="0"/>
              <w:contextualSpacing/>
              <w:jc w:val="left"/>
              <w:rPr>
                <w:color w:val="000000"/>
                <w:sz w:val="24"/>
                <w:szCs w:val="24"/>
              </w:rPr>
            </w:pPr>
            <w:r w:rsidRPr="00991E57">
              <w:rPr>
                <w:color w:val="000000"/>
                <w:sz w:val="24"/>
                <w:szCs w:val="24"/>
              </w:rPr>
              <w:t>Смерть.</w:t>
            </w:r>
          </w:p>
        </w:tc>
      </w:tr>
      <w:tr w:rsidR="00801CE3" w:rsidRPr="00991E57" w14:paraId="68735088" w14:textId="77777777" w:rsidTr="00DE65E9">
        <w:trPr>
          <w:trHeight w:val="315"/>
        </w:trPr>
        <w:tc>
          <w:tcPr>
            <w:tcW w:w="5000" w:type="pct"/>
            <w:hideMark/>
          </w:tcPr>
          <w:p w14:paraId="65F0F852"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Каково назначение защитного заземления?</w:t>
            </w:r>
          </w:p>
        </w:tc>
      </w:tr>
      <w:tr w:rsidR="00801CE3" w:rsidRPr="00991E57" w14:paraId="3C30A2C8" w14:textId="77777777" w:rsidTr="00DE65E9">
        <w:trPr>
          <w:trHeight w:val="315"/>
        </w:trPr>
        <w:tc>
          <w:tcPr>
            <w:tcW w:w="5000" w:type="pct"/>
            <w:hideMark/>
          </w:tcPr>
          <w:p w14:paraId="2AE55D14" w14:textId="77777777" w:rsidR="00801CE3" w:rsidRPr="00991E57" w:rsidRDefault="00801CE3" w:rsidP="00861C4F">
            <w:pPr>
              <w:pStyle w:val="a5"/>
              <w:widowControl/>
              <w:numPr>
                <w:ilvl w:val="0"/>
                <w:numId w:val="54"/>
              </w:numPr>
              <w:autoSpaceDE/>
              <w:autoSpaceDN/>
              <w:ind w:right="0"/>
              <w:contextualSpacing/>
              <w:jc w:val="left"/>
              <w:rPr>
                <w:color w:val="000000"/>
                <w:sz w:val="24"/>
                <w:szCs w:val="24"/>
              </w:rPr>
            </w:pPr>
            <w:r w:rsidRPr="00991E57">
              <w:rPr>
                <w:color w:val="000000"/>
                <w:sz w:val="24"/>
                <w:szCs w:val="24"/>
              </w:rPr>
              <w:t>Создание нулевого проводника в электрической сети.</w:t>
            </w:r>
          </w:p>
        </w:tc>
      </w:tr>
      <w:tr w:rsidR="00801CE3" w:rsidRPr="00991E57" w14:paraId="59507C16" w14:textId="77777777" w:rsidTr="00DE65E9">
        <w:trPr>
          <w:trHeight w:val="315"/>
        </w:trPr>
        <w:tc>
          <w:tcPr>
            <w:tcW w:w="5000" w:type="pct"/>
            <w:hideMark/>
          </w:tcPr>
          <w:p w14:paraId="30E19651" w14:textId="77777777" w:rsidR="00801CE3" w:rsidRPr="00991E57" w:rsidRDefault="00801CE3" w:rsidP="00861C4F">
            <w:pPr>
              <w:pStyle w:val="a5"/>
              <w:widowControl/>
              <w:numPr>
                <w:ilvl w:val="0"/>
                <w:numId w:val="54"/>
              </w:numPr>
              <w:autoSpaceDE/>
              <w:autoSpaceDN/>
              <w:ind w:right="0"/>
              <w:contextualSpacing/>
              <w:jc w:val="left"/>
              <w:rPr>
                <w:color w:val="000000"/>
                <w:sz w:val="24"/>
                <w:szCs w:val="24"/>
              </w:rPr>
            </w:pPr>
            <w:r w:rsidRPr="00991E57">
              <w:rPr>
                <w:color w:val="000000"/>
                <w:sz w:val="24"/>
                <w:szCs w:val="24"/>
              </w:rPr>
              <w:t>Снижение напряжения прикосновения.</w:t>
            </w:r>
          </w:p>
        </w:tc>
      </w:tr>
      <w:tr w:rsidR="00801CE3" w:rsidRPr="00991E57" w14:paraId="69C9160F" w14:textId="77777777" w:rsidTr="00DE65E9">
        <w:trPr>
          <w:trHeight w:val="315"/>
        </w:trPr>
        <w:tc>
          <w:tcPr>
            <w:tcW w:w="5000" w:type="pct"/>
            <w:hideMark/>
          </w:tcPr>
          <w:p w14:paraId="7FB54FF3" w14:textId="77777777" w:rsidR="00801CE3" w:rsidRPr="00991E57" w:rsidRDefault="00801CE3" w:rsidP="00861C4F">
            <w:pPr>
              <w:pStyle w:val="a5"/>
              <w:widowControl/>
              <w:numPr>
                <w:ilvl w:val="0"/>
                <w:numId w:val="54"/>
              </w:numPr>
              <w:autoSpaceDE/>
              <w:autoSpaceDN/>
              <w:ind w:right="0"/>
              <w:contextualSpacing/>
              <w:jc w:val="left"/>
              <w:rPr>
                <w:color w:val="000000"/>
                <w:sz w:val="24"/>
                <w:szCs w:val="24"/>
              </w:rPr>
            </w:pPr>
            <w:r w:rsidRPr="00991E57">
              <w:rPr>
                <w:color w:val="000000"/>
                <w:sz w:val="24"/>
                <w:szCs w:val="24"/>
              </w:rPr>
              <w:t>Выравнивание потенциала.</w:t>
            </w:r>
          </w:p>
        </w:tc>
      </w:tr>
      <w:tr w:rsidR="00801CE3" w:rsidRPr="00991E57" w14:paraId="200A8E46" w14:textId="77777777" w:rsidTr="00DE65E9">
        <w:trPr>
          <w:trHeight w:val="315"/>
        </w:trPr>
        <w:tc>
          <w:tcPr>
            <w:tcW w:w="5000" w:type="pct"/>
            <w:hideMark/>
          </w:tcPr>
          <w:p w14:paraId="62603628" w14:textId="77777777" w:rsidR="00801CE3" w:rsidRPr="00991E57" w:rsidRDefault="00801CE3" w:rsidP="00861C4F">
            <w:pPr>
              <w:pStyle w:val="a5"/>
              <w:widowControl/>
              <w:numPr>
                <w:ilvl w:val="0"/>
                <w:numId w:val="54"/>
              </w:numPr>
              <w:autoSpaceDE/>
              <w:autoSpaceDN/>
              <w:ind w:right="0"/>
              <w:contextualSpacing/>
              <w:jc w:val="left"/>
              <w:rPr>
                <w:color w:val="000000"/>
                <w:sz w:val="24"/>
                <w:szCs w:val="24"/>
              </w:rPr>
            </w:pPr>
            <w:r w:rsidRPr="00991E57">
              <w:rPr>
                <w:color w:val="000000"/>
                <w:sz w:val="24"/>
                <w:szCs w:val="24"/>
              </w:rPr>
              <w:t>Устранение токов утечки.</w:t>
            </w:r>
          </w:p>
        </w:tc>
      </w:tr>
      <w:tr w:rsidR="00801CE3" w:rsidRPr="00991E57" w14:paraId="4D0E9396" w14:textId="77777777" w:rsidTr="00DE65E9">
        <w:trPr>
          <w:trHeight w:val="315"/>
        </w:trPr>
        <w:tc>
          <w:tcPr>
            <w:tcW w:w="5000" w:type="pct"/>
            <w:hideMark/>
          </w:tcPr>
          <w:p w14:paraId="5000E2EE"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автоматический выключатель должен быть установлен, если в электрической сети используются розетки с номиналом 10 А?</w:t>
            </w:r>
          </w:p>
        </w:tc>
      </w:tr>
      <w:tr w:rsidR="00801CE3" w:rsidRPr="00991E57" w14:paraId="244B89F8" w14:textId="77777777" w:rsidTr="00DE65E9">
        <w:trPr>
          <w:trHeight w:val="315"/>
        </w:trPr>
        <w:tc>
          <w:tcPr>
            <w:tcW w:w="5000" w:type="pct"/>
            <w:hideMark/>
          </w:tcPr>
          <w:p w14:paraId="4340B423" w14:textId="77777777" w:rsidR="00801CE3" w:rsidRPr="00991E57" w:rsidRDefault="00801CE3" w:rsidP="00861C4F">
            <w:pPr>
              <w:pStyle w:val="a5"/>
              <w:widowControl/>
              <w:numPr>
                <w:ilvl w:val="0"/>
                <w:numId w:val="55"/>
              </w:numPr>
              <w:autoSpaceDE/>
              <w:autoSpaceDN/>
              <w:ind w:right="0"/>
              <w:contextualSpacing/>
              <w:jc w:val="left"/>
              <w:rPr>
                <w:color w:val="000000"/>
                <w:sz w:val="24"/>
                <w:szCs w:val="24"/>
              </w:rPr>
            </w:pPr>
            <w:r w:rsidRPr="00991E57">
              <w:rPr>
                <w:color w:val="000000"/>
                <w:sz w:val="24"/>
                <w:szCs w:val="24"/>
              </w:rPr>
              <w:t>8 А</w:t>
            </w:r>
          </w:p>
        </w:tc>
      </w:tr>
      <w:tr w:rsidR="00801CE3" w:rsidRPr="00991E57" w14:paraId="5F3C38CB" w14:textId="77777777" w:rsidTr="00DE65E9">
        <w:trPr>
          <w:trHeight w:val="315"/>
        </w:trPr>
        <w:tc>
          <w:tcPr>
            <w:tcW w:w="5000" w:type="pct"/>
            <w:hideMark/>
          </w:tcPr>
          <w:p w14:paraId="00F8AE1D" w14:textId="77777777" w:rsidR="00801CE3" w:rsidRPr="00991E57" w:rsidRDefault="00801CE3" w:rsidP="00861C4F">
            <w:pPr>
              <w:pStyle w:val="a5"/>
              <w:widowControl/>
              <w:numPr>
                <w:ilvl w:val="0"/>
                <w:numId w:val="55"/>
              </w:numPr>
              <w:autoSpaceDE/>
              <w:autoSpaceDN/>
              <w:ind w:right="0"/>
              <w:contextualSpacing/>
              <w:jc w:val="left"/>
              <w:rPr>
                <w:color w:val="000000"/>
                <w:sz w:val="24"/>
                <w:szCs w:val="24"/>
              </w:rPr>
            </w:pPr>
            <w:r w:rsidRPr="00991E57">
              <w:rPr>
                <w:color w:val="000000"/>
                <w:sz w:val="24"/>
                <w:szCs w:val="24"/>
              </w:rPr>
              <w:t>16 А</w:t>
            </w:r>
          </w:p>
        </w:tc>
      </w:tr>
      <w:tr w:rsidR="00801CE3" w:rsidRPr="00991E57" w14:paraId="6C48C324" w14:textId="77777777" w:rsidTr="00DE65E9">
        <w:trPr>
          <w:trHeight w:val="315"/>
        </w:trPr>
        <w:tc>
          <w:tcPr>
            <w:tcW w:w="5000" w:type="pct"/>
            <w:hideMark/>
          </w:tcPr>
          <w:p w14:paraId="245BAEAC" w14:textId="77777777" w:rsidR="00801CE3" w:rsidRPr="00991E57" w:rsidRDefault="00801CE3" w:rsidP="00861C4F">
            <w:pPr>
              <w:pStyle w:val="a5"/>
              <w:widowControl/>
              <w:numPr>
                <w:ilvl w:val="0"/>
                <w:numId w:val="55"/>
              </w:numPr>
              <w:autoSpaceDE/>
              <w:autoSpaceDN/>
              <w:ind w:right="0"/>
              <w:contextualSpacing/>
              <w:jc w:val="left"/>
              <w:rPr>
                <w:color w:val="000000"/>
                <w:sz w:val="24"/>
                <w:szCs w:val="24"/>
              </w:rPr>
            </w:pPr>
            <w:r w:rsidRPr="00991E57">
              <w:rPr>
                <w:color w:val="000000"/>
                <w:sz w:val="24"/>
                <w:szCs w:val="24"/>
              </w:rPr>
              <w:t>32 А</w:t>
            </w:r>
          </w:p>
        </w:tc>
      </w:tr>
      <w:tr w:rsidR="00801CE3" w:rsidRPr="00991E57" w14:paraId="61C3372E" w14:textId="77777777" w:rsidTr="00DE65E9">
        <w:trPr>
          <w:trHeight w:val="315"/>
        </w:trPr>
        <w:tc>
          <w:tcPr>
            <w:tcW w:w="5000" w:type="pct"/>
            <w:hideMark/>
          </w:tcPr>
          <w:p w14:paraId="3E7320EF" w14:textId="77777777" w:rsidR="00801CE3" w:rsidRPr="00991E57" w:rsidRDefault="00801CE3" w:rsidP="00861C4F">
            <w:pPr>
              <w:pStyle w:val="a5"/>
              <w:widowControl/>
              <w:numPr>
                <w:ilvl w:val="0"/>
                <w:numId w:val="55"/>
              </w:numPr>
              <w:autoSpaceDE/>
              <w:autoSpaceDN/>
              <w:ind w:right="0"/>
              <w:contextualSpacing/>
              <w:jc w:val="left"/>
              <w:rPr>
                <w:color w:val="000000"/>
                <w:sz w:val="24"/>
                <w:szCs w:val="24"/>
              </w:rPr>
            </w:pPr>
            <w:r w:rsidRPr="00991E57">
              <w:rPr>
                <w:color w:val="000000"/>
                <w:sz w:val="24"/>
                <w:szCs w:val="24"/>
              </w:rPr>
              <w:t>Любой из перечисленных</w:t>
            </w:r>
          </w:p>
        </w:tc>
      </w:tr>
      <w:tr w:rsidR="00801CE3" w:rsidRPr="00991E57" w14:paraId="4D9C22C7" w14:textId="77777777" w:rsidTr="00DE65E9">
        <w:trPr>
          <w:trHeight w:val="315"/>
        </w:trPr>
        <w:tc>
          <w:tcPr>
            <w:tcW w:w="5000" w:type="pct"/>
            <w:hideMark/>
          </w:tcPr>
          <w:p w14:paraId="1928CF0F"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Каково напряжение воздушной линии электропередач, если в гирлянде используется 8 изоляторов?</w:t>
            </w:r>
          </w:p>
        </w:tc>
      </w:tr>
      <w:tr w:rsidR="00801CE3" w:rsidRPr="00991E57" w14:paraId="62B3ED8C" w14:textId="77777777" w:rsidTr="00DE65E9">
        <w:trPr>
          <w:trHeight w:val="315"/>
        </w:trPr>
        <w:tc>
          <w:tcPr>
            <w:tcW w:w="5000" w:type="pct"/>
            <w:hideMark/>
          </w:tcPr>
          <w:p w14:paraId="79EF0C33" w14:textId="77777777" w:rsidR="00801CE3" w:rsidRPr="00991E57" w:rsidRDefault="00801CE3" w:rsidP="00861C4F">
            <w:pPr>
              <w:pStyle w:val="a5"/>
              <w:widowControl/>
              <w:numPr>
                <w:ilvl w:val="0"/>
                <w:numId w:val="56"/>
              </w:numPr>
              <w:autoSpaceDE/>
              <w:autoSpaceDN/>
              <w:ind w:right="0"/>
              <w:contextualSpacing/>
              <w:jc w:val="left"/>
              <w:rPr>
                <w:color w:val="000000"/>
                <w:sz w:val="24"/>
                <w:szCs w:val="24"/>
              </w:rPr>
            </w:pPr>
            <w:r w:rsidRPr="00991E57">
              <w:rPr>
                <w:color w:val="000000"/>
                <w:sz w:val="24"/>
                <w:szCs w:val="24"/>
              </w:rPr>
              <w:t xml:space="preserve">10 </w:t>
            </w:r>
            <w:proofErr w:type="spellStart"/>
            <w:r w:rsidRPr="00991E57">
              <w:rPr>
                <w:color w:val="000000"/>
                <w:sz w:val="24"/>
                <w:szCs w:val="24"/>
              </w:rPr>
              <w:t>кВ</w:t>
            </w:r>
            <w:proofErr w:type="spellEnd"/>
            <w:r w:rsidRPr="00991E57">
              <w:rPr>
                <w:color w:val="000000"/>
                <w:sz w:val="24"/>
                <w:szCs w:val="24"/>
              </w:rPr>
              <w:t xml:space="preserve"> </w:t>
            </w:r>
          </w:p>
        </w:tc>
      </w:tr>
      <w:tr w:rsidR="00801CE3" w:rsidRPr="00991E57" w14:paraId="25D12A90" w14:textId="77777777" w:rsidTr="00DE65E9">
        <w:trPr>
          <w:trHeight w:val="315"/>
        </w:trPr>
        <w:tc>
          <w:tcPr>
            <w:tcW w:w="5000" w:type="pct"/>
            <w:hideMark/>
          </w:tcPr>
          <w:p w14:paraId="2BACF8CA" w14:textId="77777777" w:rsidR="00801CE3" w:rsidRPr="00991E57" w:rsidRDefault="00801CE3" w:rsidP="00861C4F">
            <w:pPr>
              <w:pStyle w:val="a5"/>
              <w:widowControl/>
              <w:numPr>
                <w:ilvl w:val="0"/>
                <w:numId w:val="56"/>
              </w:numPr>
              <w:autoSpaceDE/>
              <w:autoSpaceDN/>
              <w:ind w:right="0"/>
              <w:contextualSpacing/>
              <w:jc w:val="left"/>
              <w:rPr>
                <w:color w:val="000000"/>
                <w:sz w:val="24"/>
                <w:szCs w:val="24"/>
              </w:rPr>
            </w:pPr>
            <w:r w:rsidRPr="00991E57">
              <w:rPr>
                <w:color w:val="000000"/>
                <w:sz w:val="24"/>
                <w:szCs w:val="24"/>
              </w:rPr>
              <w:t xml:space="preserve">110 </w:t>
            </w:r>
            <w:proofErr w:type="spellStart"/>
            <w:r w:rsidRPr="00991E57">
              <w:rPr>
                <w:color w:val="000000"/>
                <w:sz w:val="24"/>
                <w:szCs w:val="24"/>
              </w:rPr>
              <w:t>кВ</w:t>
            </w:r>
            <w:proofErr w:type="spellEnd"/>
            <w:r w:rsidRPr="00991E57">
              <w:rPr>
                <w:color w:val="000000"/>
                <w:sz w:val="24"/>
                <w:szCs w:val="24"/>
              </w:rPr>
              <w:t xml:space="preserve"> </w:t>
            </w:r>
          </w:p>
        </w:tc>
      </w:tr>
      <w:tr w:rsidR="00801CE3" w:rsidRPr="00991E57" w14:paraId="00E9161C" w14:textId="77777777" w:rsidTr="00DE65E9">
        <w:trPr>
          <w:trHeight w:val="315"/>
        </w:trPr>
        <w:tc>
          <w:tcPr>
            <w:tcW w:w="5000" w:type="pct"/>
            <w:hideMark/>
          </w:tcPr>
          <w:p w14:paraId="645A8D3C" w14:textId="77777777" w:rsidR="00801CE3" w:rsidRPr="00991E57" w:rsidRDefault="00801CE3" w:rsidP="00861C4F">
            <w:pPr>
              <w:pStyle w:val="a5"/>
              <w:widowControl/>
              <w:numPr>
                <w:ilvl w:val="0"/>
                <w:numId w:val="56"/>
              </w:numPr>
              <w:autoSpaceDE/>
              <w:autoSpaceDN/>
              <w:ind w:right="0"/>
              <w:contextualSpacing/>
              <w:jc w:val="left"/>
              <w:rPr>
                <w:color w:val="000000"/>
                <w:sz w:val="24"/>
                <w:szCs w:val="24"/>
              </w:rPr>
            </w:pPr>
            <w:r w:rsidRPr="00991E57">
              <w:rPr>
                <w:color w:val="000000"/>
                <w:sz w:val="24"/>
                <w:szCs w:val="24"/>
              </w:rPr>
              <w:t xml:space="preserve">220 </w:t>
            </w:r>
            <w:proofErr w:type="spellStart"/>
            <w:r w:rsidRPr="00991E57">
              <w:rPr>
                <w:color w:val="000000"/>
                <w:sz w:val="24"/>
                <w:szCs w:val="24"/>
              </w:rPr>
              <w:t>кВ</w:t>
            </w:r>
            <w:proofErr w:type="spellEnd"/>
          </w:p>
        </w:tc>
      </w:tr>
      <w:tr w:rsidR="00801CE3" w:rsidRPr="00991E57" w14:paraId="28CC25E0" w14:textId="77777777" w:rsidTr="00DE65E9">
        <w:trPr>
          <w:trHeight w:val="315"/>
        </w:trPr>
        <w:tc>
          <w:tcPr>
            <w:tcW w:w="5000" w:type="pct"/>
            <w:hideMark/>
          </w:tcPr>
          <w:p w14:paraId="0901E573" w14:textId="77777777" w:rsidR="00801CE3" w:rsidRPr="00991E57" w:rsidRDefault="00801CE3" w:rsidP="00861C4F">
            <w:pPr>
              <w:pStyle w:val="a5"/>
              <w:widowControl/>
              <w:numPr>
                <w:ilvl w:val="0"/>
                <w:numId w:val="56"/>
              </w:numPr>
              <w:autoSpaceDE/>
              <w:autoSpaceDN/>
              <w:ind w:right="0"/>
              <w:contextualSpacing/>
              <w:jc w:val="left"/>
              <w:rPr>
                <w:color w:val="000000"/>
                <w:sz w:val="24"/>
                <w:szCs w:val="24"/>
              </w:rPr>
            </w:pPr>
            <w:r w:rsidRPr="00991E57">
              <w:rPr>
                <w:color w:val="000000"/>
                <w:sz w:val="24"/>
                <w:szCs w:val="24"/>
              </w:rPr>
              <w:t xml:space="preserve">330 </w:t>
            </w:r>
            <w:proofErr w:type="spellStart"/>
            <w:r w:rsidRPr="00991E57">
              <w:rPr>
                <w:color w:val="000000"/>
                <w:sz w:val="24"/>
                <w:szCs w:val="24"/>
              </w:rPr>
              <w:t>кВ</w:t>
            </w:r>
            <w:proofErr w:type="spellEnd"/>
            <w:r w:rsidRPr="00991E57">
              <w:rPr>
                <w:color w:val="000000"/>
                <w:sz w:val="24"/>
                <w:szCs w:val="24"/>
              </w:rPr>
              <w:t xml:space="preserve"> </w:t>
            </w:r>
          </w:p>
        </w:tc>
      </w:tr>
      <w:tr w:rsidR="00801CE3" w:rsidRPr="00991E57" w14:paraId="37C31EDC" w14:textId="77777777" w:rsidTr="00DE65E9">
        <w:trPr>
          <w:trHeight w:val="315"/>
        </w:trPr>
        <w:tc>
          <w:tcPr>
            <w:tcW w:w="5000" w:type="pct"/>
            <w:hideMark/>
          </w:tcPr>
          <w:p w14:paraId="3AD5D116"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 xml:space="preserve">Какой размер границы охранной зоны для воздушной линии 220 </w:t>
            </w:r>
            <w:proofErr w:type="spellStart"/>
            <w:r w:rsidRPr="00991E57">
              <w:rPr>
                <w:b/>
                <w:color w:val="000000"/>
                <w:sz w:val="24"/>
                <w:szCs w:val="24"/>
              </w:rPr>
              <w:t>кВ</w:t>
            </w:r>
            <w:proofErr w:type="spellEnd"/>
            <w:r w:rsidRPr="00991E57">
              <w:rPr>
                <w:b/>
                <w:color w:val="000000"/>
                <w:sz w:val="24"/>
                <w:szCs w:val="24"/>
              </w:rPr>
              <w:t>?</w:t>
            </w:r>
          </w:p>
        </w:tc>
      </w:tr>
      <w:tr w:rsidR="00801CE3" w:rsidRPr="00991E57" w14:paraId="7BF48AA0" w14:textId="77777777" w:rsidTr="00DE65E9">
        <w:trPr>
          <w:trHeight w:val="315"/>
        </w:trPr>
        <w:tc>
          <w:tcPr>
            <w:tcW w:w="5000" w:type="pct"/>
            <w:hideMark/>
          </w:tcPr>
          <w:p w14:paraId="5383A241" w14:textId="77777777" w:rsidR="00801CE3" w:rsidRPr="00991E57" w:rsidRDefault="00801CE3" w:rsidP="00861C4F">
            <w:pPr>
              <w:pStyle w:val="a5"/>
              <w:widowControl/>
              <w:numPr>
                <w:ilvl w:val="0"/>
                <w:numId w:val="57"/>
              </w:numPr>
              <w:autoSpaceDE/>
              <w:autoSpaceDN/>
              <w:ind w:right="0"/>
              <w:contextualSpacing/>
              <w:jc w:val="left"/>
              <w:rPr>
                <w:color w:val="000000"/>
                <w:sz w:val="24"/>
                <w:szCs w:val="24"/>
              </w:rPr>
            </w:pPr>
            <w:r w:rsidRPr="00991E57">
              <w:rPr>
                <w:color w:val="000000"/>
                <w:sz w:val="24"/>
                <w:szCs w:val="24"/>
              </w:rPr>
              <w:t xml:space="preserve">15 м </w:t>
            </w:r>
          </w:p>
        </w:tc>
      </w:tr>
      <w:tr w:rsidR="00801CE3" w:rsidRPr="00991E57" w14:paraId="467B405D" w14:textId="77777777" w:rsidTr="00DE65E9">
        <w:trPr>
          <w:trHeight w:val="315"/>
        </w:trPr>
        <w:tc>
          <w:tcPr>
            <w:tcW w:w="5000" w:type="pct"/>
            <w:hideMark/>
          </w:tcPr>
          <w:p w14:paraId="6F77155B" w14:textId="77777777" w:rsidR="00801CE3" w:rsidRPr="00991E57" w:rsidRDefault="00801CE3" w:rsidP="00861C4F">
            <w:pPr>
              <w:pStyle w:val="a5"/>
              <w:widowControl/>
              <w:numPr>
                <w:ilvl w:val="0"/>
                <w:numId w:val="57"/>
              </w:numPr>
              <w:autoSpaceDE/>
              <w:autoSpaceDN/>
              <w:ind w:right="0"/>
              <w:contextualSpacing/>
              <w:jc w:val="left"/>
              <w:rPr>
                <w:color w:val="000000"/>
                <w:sz w:val="24"/>
                <w:szCs w:val="24"/>
              </w:rPr>
            </w:pPr>
            <w:r w:rsidRPr="00991E57">
              <w:rPr>
                <w:color w:val="000000"/>
                <w:sz w:val="24"/>
                <w:szCs w:val="24"/>
              </w:rPr>
              <w:t>20 м</w:t>
            </w:r>
          </w:p>
        </w:tc>
      </w:tr>
      <w:tr w:rsidR="00801CE3" w:rsidRPr="00991E57" w14:paraId="04B4FA0A" w14:textId="77777777" w:rsidTr="00DE65E9">
        <w:trPr>
          <w:trHeight w:val="315"/>
        </w:trPr>
        <w:tc>
          <w:tcPr>
            <w:tcW w:w="5000" w:type="pct"/>
            <w:hideMark/>
          </w:tcPr>
          <w:p w14:paraId="016116D1" w14:textId="77777777" w:rsidR="00801CE3" w:rsidRPr="00991E57" w:rsidRDefault="00801CE3" w:rsidP="00861C4F">
            <w:pPr>
              <w:pStyle w:val="a5"/>
              <w:widowControl/>
              <w:numPr>
                <w:ilvl w:val="0"/>
                <w:numId w:val="57"/>
              </w:numPr>
              <w:autoSpaceDE/>
              <w:autoSpaceDN/>
              <w:ind w:right="0"/>
              <w:contextualSpacing/>
              <w:jc w:val="left"/>
              <w:rPr>
                <w:color w:val="000000"/>
                <w:sz w:val="24"/>
                <w:szCs w:val="24"/>
              </w:rPr>
            </w:pPr>
            <w:r w:rsidRPr="00991E57">
              <w:rPr>
                <w:color w:val="000000"/>
                <w:sz w:val="24"/>
                <w:szCs w:val="24"/>
              </w:rPr>
              <w:t>25 м</w:t>
            </w:r>
          </w:p>
        </w:tc>
      </w:tr>
      <w:tr w:rsidR="00801CE3" w:rsidRPr="00991E57" w14:paraId="5FEE9AE8" w14:textId="77777777" w:rsidTr="00DE65E9">
        <w:trPr>
          <w:trHeight w:val="315"/>
        </w:trPr>
        <w:tc>
          <w:tcPr>
            <w:tcW w:w="5000" w:type="pct"/>
            <w:hideMark/>
          </w:tcPr>
          <w:p w14:paraId="2DE90842" w14:textId="77777777" w:rsidR="00801CE3" w:rsidRPr="00991E57" w:rsidRDefault="00801CE3" w:rsidP="00861C4F">
            <w:pPr>
              <w:pStyle w:val="a5"/>
              <w:widowControl/>
              <w:numPr>
                <w:ilvl w:val="0"/>
                <w:numId w:val="57"/>
              </w:numPr>
              <w:autoSpaceDE/>
              <w:autoSpaceDN/>
              <w:ind w:right="0"/>
              <w:contextualSpacing/>
              <w:jc w:val="left"/>
              <w:rPr>
                <w:color w:val="000000"/>
                <w:sz w:val="24"/>
                <w:szCs w:val="24"/>
              </w:rPr>
            </w:pPr>
            <w:r w:rsidRPr="00991E57">
              <w:rPr>
                <w:color w:val="000000"/>
                <w:sz w:val="24"/>
                <w:szCs w:val="24"/>
              </w:rPr>
              <w:t>30 м</w:t>
            </w:r>
          </w:p>
        </w:tc>
      </w:tr>
      <w:tr w:rsidR="00801CE3" w:rsidRPr="00991E57" w14:paraId="70A4EB52" w14:textId="77777777" w:rsidTr="00DE65E9">
        <w:trPr>
          <w:trHeight w:val="315"/>
        </w:trPr>
        <w:tc>
          <w:tcPr>
            <w:tcW w:w="5000" w:type="pct"/>
            <w:hideMark/>
          </w:tcPr>
          <w:p w14:paraId="5FB9A968"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От чего зависит мощность электрической дуги?</w:t>
            </w:r>
          </w:p>
        </w:tc>
      </w:tr>
      <w:tr w:rsidR="00801CE3" w:rsidRPr="00991E57" w14:paraId="3B3135A9" w14:textId="77777777" w:rsidTr="00DE65E9">
        <w:trPr>
          <w:trHeight w:val="315"/>
        </w:trPr>
        <w:tc>
          <w:tcPr>
            <w:tcW w:w="5000" w:type="pct"/>
            <w:hideMark/>
          </w:tcPr>
          <w:p w14:paraId="01E4A240" w14:textId="77777777" w:rsidR="00801CE3" w:rsidRPr="00991E57" w:rsidRDefault="00801CE3" w:rsidP="00861C4F">
            <w:pPr>
              <w:pStyle w:val="a5"/>
              <w:widowControl/>
              <w:numPr>
                <w:ilvl w:val="0"/>
                <w:numId w:val="58"/>
              </w:numPr>
              <w:autoSpaceDE/>
              <w:autoSpaceDN/>
              <w:ind w:right="0"/>
              <w:contextualSpacing/>
              <w:jc w:val="left"/>
              <w:rPr>
                <w:color w:val="000000"/>
                <w:sz w:val="24"/>
                <w:szCs w:val="24"/>
              </w:rPr>
            </w:pPr>
            <w:r w:rsidRPr="00991E57">
              <w:rPr>
                <w:color w:val="000000"/>
                <w:sz w:val="24"/>
                <w:szCs w:val="24"/>
              </w:rPr>
              <w:t>От силы тока короткого замыкания.</w:t>
            </w:r>
          </w:p>
        </w:tc>
      </w:tr>
      <w:tr w:rsidR="00801CE3" w:rsidRPr="00991E57" w14:paraId="7A774734" w14:textId="77777777" w:rsidTr="00DE65E9">
        <w:trPr>
          <w:trHeight w:val="315"/>
        </w:trPr>
        <w:tc>
          <w:tcPr>
            <w:tcW w:w="5000" w:type="pct"/>
            <w:hideMark/>
          </w:tcPr>
          <w:p w14:paraId="69E46804" w14:textId="77777777" w:rsidR="00801CE3" w:rsidRPr="00991E57" w:rsidRDefault="00801CE3" w:rsidP="00861C4F">
            <w:pPr>
              <w:pStyle w:val="a5"/>
              <w:widowControl/>
              <w:numPr>
                <w:ilvl w:val="0"/>
                <w:numId w:val="58"/>
              </w:numPr>
              <w:autoSpaceDE/>
              <w:autoSpaceDN/>
              <w:ind w:right="0"/>
              <w:contextualSpacing/>
              <w:jc w:val="left"/>
              <w:rPr>
                <w:color w:val="000000"/>
                <w:sz w:val="24"/>
                <w:szCs w:val="24"/>
              </w:rPr>
            </w:pPr>
            <w:r w:rsidRPr="00991E57">
              <w:rPr>
                <w:color w:val="000000"/>
                <w:sz w:val="24"/>
                <w:szCs w:val="24"/>
              </w:rPr>
              <w:t>От напряжения установки.</w:t>
            </w:r>
          </w:p>
        </w:tc>
      </w:tr>
      <w:tr w:rsidR="00801CE3" w:rsidRPr="00991E57" w14:paraId="35E93E74" w14:textId="77777777" w:rsidTr="00DE65E9">
        <w:trPr>
          <w:trHeight w:val="315"/>
        </w:trPr>
        <w:tc>
          <w:tcPr>
            <w:tcW w:w="5000" w:type="pct"/>
            <w:hideMark/>
          </w:tcPr>
          <w:p w14:paraId="4CF3895B" w14:textId="77777777" w:rsidR="00801CE3" w:rsidRPr="00991E57" w:rsidRDefault="00801CE3" w:rsidP="00861C4F">
            <w:pPr>
              <w:pStyle w:val="a5"/>
              <w:widowControl/>
              <w:numPr>
                <w:ilvl w:val="0"/>
                <w:numId w:val="58"/>
              </w:numPr>
              <w:autoSpaceDE/>
              <w:autoSpaceDN/>
              <w:ind w:right="0"/>
              <w:contextualSpacing/>
              <w:jc w:val="left"/>
              <w:rPr>
                <w:color w:val="000000"/>
                <w:sz w:val="24"/>
                <w:szCs w:val="24"/>
              </w:rPr>
            </w:pPr>
            <w:r w:rsidRPr="00991E57">
              <w:rPr>
                <w:color w:val="000000"/>
                <w:sz w:val="24"/>
                <w:szCs w:val="24"/>
              </w:rPr>
              <w:t>От времени срабатывания защитного устройства.</w:t>
            </w:r>
          </w:p>
        </w:tc>
      </w:tr>
      <w:tr w:rsidR="00801CE3" w:rsidRPr="00991E57" w14:paraId="3793117D" w14:textId="77777777" w:rsidTr="00DE65E9">
        <w:trPr>
          <w:trHeight w:val="315"/>
        </w:trPr>
        <w:tc>
          <w:tcPr>
            <w:tcW w:w="5000" w:type="pct"/>
            <w:hideMark/>
          </w:tcPr>
          <w:p w14:paraId="500DAC2D" w14:textId="77777777" w:rsidR="00801CE3" w:rsidRPr="00991E57" w:rsidRDefault="00801CE3" w:rsidP="00861C4F">
            <w:pPr>
              <w:pStyle w:val="a5"/>
              <w:widowControl/>
              <w:numPr>
                <w:ilvl w:val="0"/>
                <w:numId w:val="58"/>
              </w:numPr>
              <w:autoSpaceDE/>
              <w:autoSpaceDN/>
              <w:ind w:right="0"/>
              <w:contextualSpacing/>
              <w:jc w:val="left"/>
              <w:rPr>
                <w:color w:val="000000"/>
                <w:sz w:val="24"/>
                <w:szCs w:val="24"/>
              </w:rPr>
            </w:pPr>
            <w:r w:rsidRPr="00991E57">
              <w:rPr>
                <w:color w:val="000000"/>
                <w:sz w:val="24"/>
                <w:szCs w:val="24"/>
              </w:rPr>
              <w:t>От всех перечисленных параметров.</w:t>
            </w:r>
          </w:p>
        </w:tc>
      </w:tr>
      <w:tr w:rsidR="00801CE3" w:rsidRPr="00991E57" w14:paraId="0C1FF280" w14:textId="77777777" w:rsidTr="00DE65E9">
        <w:trPr>
          <w:trHeight w:val="365"/>
        </w:trPr>
        <w:tc>
          <w:tcPr>
            <w:tcW w:w="5000" w:type="pct"/>
            <w:hideMark/>
          </w:tcPr>
          <w:p w14:paraId="2012CBC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Какое из перечисленных механических движений может привести к затягиванию работника?</w:t>
            </w:r>
          </w:p>
        </w:tc>
      </w:tr>
      <w:tr w:rsidR="00801CE3" w:rsidRPr="00991E57" w14:paraId="5BE8D09A" w14:textId="77777777" w:rsidTr="00DE65E9">
        <w:trPr>
          <w:trHeight w:val="300"/>
        </w:trPr>
        <w:tc>
          <w:tcPr>
            <w:tcW w:w="5000" w:type="pct"/>
            <w:hideMark/>
          </w:tcPr>
          <w:p w14:paraId="40A6D93D" w14:textId="77777777" w:rsidR="00801CE3" w:rsidRPr="00991E57" w:rsidRDefault="00801CE3" w:rsidP="00861C4F">
            <w:pPr>
              <w:pStyle w:val="a5"/>
              <w:widowControl/>
              <w:numPr>
                <w:ilvl w:val="0"/>
                <w:numId w:val="59"/>
              </w:numPr>
              <w:autoSpaceDE/>
              <w:autoSpaceDN/>
              <w:ind w:right="0"/>
              <w:contextualSpacing/>
              <w:jc w:val="left"/>
              <w:rPr>
                <w:color w:val="000000"/>
                <w:sz w:val="24"/>
                <w:szCs w:val="24"/>
              </w:rPr>
            </w:pPr>
            <w:r w:rsidRPr="00991E57">
              <w:rPr>
                <w:color w:val="000000"/>
                <w:sz w:val="24"/>
                <w:szCs w:val="24"/>
              </w:rPr>
              <w:t>Резка</w:t>
            </w:r>
          </w:p>
        </w:tc>
      </w:tr>
      <w:tr w:rsidR="00801CE3" w:rsidRPr="00991E57" w14:paraId="079BFB60" w14:textId="77777777" w:rsidTr="00DE65E9">
        <w:trPr>
          <w:trHeight w:val="300"/>
        </w:trPr>
        <w:tc>
          <w:tcPr>
            <w:tcW w:w="5000" w:type="pct"/>
            <w:hideMark/>
          </w:tcPr>
          <w:p w14:paraId="0D977CD0" w14:textId="77777777" w:rsidR="00801CE3" w:rsidRPr="00991E57" w:rsidRDefault="00801CE3" w:rsidP="00861C4F">
            <w:pPr>
              <w:pStyle w:val="a5"/>
              <w:widowControl/>
              <w:numPr>
                <w:ilvl w:val="0"/>
                <w:numId w:val="59"/>
              </w:numPr>
              <w:autoSpaceDE/>
              <w:autoSpaceDN/>
              <w:ind w:right="0"/>
              <w:contextualSpacing/>
              <w:jc w:val="left"/>
              <w:rPr>
                <w:color w:val="000000"/>
                <w:sz w:val="24"/>
                <w:szCs w:val="24"/>
              </w:rPr>
            </w:pPr>
            <w:r w:rsidRPr="00991E57">
              <w:rPr>
                <w:color w:val="000000"/>
                <w:sz w:val="24"/>
                <w:szCs w:val="24"/>
              </w:rPr>
              <w:t>Вращение</w:t>
            </w:r>
          </w:p>
        </w:tc>
      </w:tr>
      <w:tr w:rsidR="00801CE3" w:rsidRPr="00991E57" w14:paraId="6232A5E3" w14:textId="77777777" w:rsidTr="00DE65E9">
        <w:trPr>
          <w:trHeight w:val="300"/>
        </w:trPr>
        <w:tc>
          <w:tcPr>
            <w:tcW w:w="5000" w:type="pct"/>
            <w:hideMark/>
          </w:tcPr>
          <w:p w14:paraId="0607541E" w14:textId="77777777" w:rsidR="00801CE3" w:rsidRPr="00991E57" w:rsidRDefault="00801CE3" w:rsidP="00861C4F">
            <w:pPr>
              <w:pStyle w:val="a5"/>
              <w:widowControl/>
              <w:numPr>
                <w:ilvl w:val="0"/>
                <w:numId w:val="59"/>
              </w:numPr>
              <w:autoSpaceDE/>
              <w:autoSpaceDN/>
              <w:ind w:right="0"/>
              <w:contextualSpacing/>
              <w:jc w:val="left"/>
              <w:rPr>
                <w:color w:val="000000"/>
                <w:sz w:val="24"/>
                <w:szCs w:val="24"/>
              </w:rPr>
            </w:pPr>
            <w:r w:rsidRPr="00991E57">
              <w:rPr>
                <w:color w:val="000000"/>
                <w:sz w:val="24"/>
                <w:szCs w:val="24"/>
              </w:rPr>
              <w:t>Перфорирование</w:t>
            </w:r>
          </w:p>
        </w:tc>
      </w:tr>
      <w:tr w:rsidR="00801CE3" w:rsidRPr="00991E57" w14:paraId="0D679E4E" w14:textId="77777777" w:rsidTr="00DE65E9">
        <w:trPr>
          <w:trHeight w:val="300"/>
        </w:trPr>
        <w:tc>
          <w:tcPr>
            <w:tcW w:w="5000" w:type="pct"/>
            <w:hideMark/>
          </w:tcPr>
          <w:p w14:paraId="4C12EF00" w14:textId="77777777" w:rsidR="00801CE3" w:rsidRPr="00991E57" w:rsidRDefault="00801CE3" w:rsidP="00861C4F">
            <w:pPr>
              <w:pStyle w:val="a5"/>
              <w:widowControl/>
              <w:numPr>
                <w:ilvl w:val="0"/>
                <w:numId w:val="59"/>
              </w:numPr>
              <w:autoSpaceDE/>
              <w:autoSpaceDN/>
              <w:ind w:right="0"/>
              <w:contextualSpacing/>
              <w:jc w:val="left"/>
              <w:rPr>
                <w:color w:val="000000"/>
                <w:sz w:val="24"/>
                <w:szCs w:val="24"/>
              </w:rPr>
            </w:pPr>
            <w:r w:rsidRPr="00991E57">
              <w:rPr>
                <w:color w:val="000000"/>
                <w:sz w:val="24"/>
                <w:szCs w:val="24"/>
              </w:rPr>
              <w:t>Все перечисленные</w:t>
            </w:r>
          </w:p>
        </w:tc>
      </w:tr>
      <w:tr w:rsidR="00801CE3" w:rsidRPr="00991E57" w14:paraId="7CE2BDE4" w14:textId="77777777" w:rsidTr="00DE65E9">
        <w:trPr>
          <w:trHeight w:val="587"/>
        </w:trPr>
        <w:tc>
          <w:tcPr>
            <w:tcW w:w="5000" w:type="pct"/>
            <w:hideMark/>
          </w:tcPr>
          <w:p w14:paraId="5B30DEDD"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На каком минимальном расстоянии от вращающихся частей оборудования должно быть установлено сетчатое ограждение, если ячейка сетки составляет 15 см.</w:t>
            </w:r>
          </w:p>
        </w:tc>
      </w:tr>
      <w:tr w:rsidR="00801CE3" w:rsidRPr="00991E57" w14:paraId="70FFB5CA" w14:textId="77777777" w:rsidTr="00DE65E9">
        <w:trPr>
          <w:trHeight w:val="300"/>
        </w:trPr>
        <w:tc>
          <w:tcPr>
            <w:tcW w:w="5000" w:type="pct"/>
            <w:hideMark/>
          </w:tcPr>
          <w:p w14:paraId="219BCC77" w14:textId="77777777" w:rsidR="00801CE3" w:rsidRPr="00991E57" w:rsidRDefault="00801CE3" w:rsidP="00861C4F">
            <w:pPr>
              <w:pStyle w:val="a5"/>
              <w:widowControl/>
              <w:numPr>
                <w:ilvl w:val="0"/>
                <w:numId w:val="60"/>
              </w:numPr>
              <w:autoSpaceDE/>
              <w:autoSpaceDN/>
              <w:ind w:right="0"/>
              <w:contextualSpacing/>
              <w:jc w:val="left"/>
              <w:rPr>
                <w:color w:val="000000"/>
                <w:sz w:val="24"/>
                <w:szCs w:val="24"/>
              </w:rPr>
            </w:pPr>
            <w:r w:rsidRPr="00991E57">
              <w:rPr>
                <w:color w:val="000000"/>
                <w:sz w:val="24"/>
                <w:szCs w:val="24"/>
              </w:rPr>
              <w:t>Не менее 0,2 м.</w:t>
            </w:r>
          </w:p>
        </w:tc>
      </w:tr>
      <w:tr w:rsidR="00801CE3" w:rsidRPr="00991E57" w14:paraId="6DE7CF35" w14:textId="77777777" w:rsidTr="00DE65E9">
        <w:trPr>
          <w:trHeight w:val="300"/>
        </w:trPr>
        <w:tc>
          <w:tcPr>
            <w:tcW w:w="5000" w:type="pct"/>
            <w:hideMark/>
          </w:tcPr>
          <w:p w14:paraId="1CEDE7F1" w14:textId="77777777" w:rsidR="00801CE3" w:rsidRPr="00991E57" w:rsidRDefault="00801CE3" w:rsidP="00861C4F">
            <w:pPr>
              <w:pStyle w:val="a5"/>
              <w:widowControl/>
              <w:numPr>
                <w:ilvl w:val="0"/>
                <w:numId w:val="60"/>
              </w:numPr>
              <w:autoSpaceDE/>
              <w:autoSpaceDN/>
              <w:ind w:right="0"/>
              <w:contextualSpacing/>
              <w:jc w:val="left"/>
              <w:rPr>
                <w:color w:val="000000"/>
                <w:sz w:val="24"/>
                <w:szCs w:val="24"/>
              </w:rPr>
            </w:pPr>
            <w:r w:rsidRPr="00991E57">
              <w:rPr>
                <w:color w:val="000000"/>
                <w:sz w:val="24"/>
                <w:szCs w:val="24"/>
              </w:rPr>
              <w:t>Не менее 0,5 м.</w:t>
            </w:r>
          </w:p>
        </w:tc>
      </w:tr>
      <w:tr w:rsidR="00801CE3" w:rsidRPr="00991E57" w14:paraId="693B3D87" w14:textId="77777777" w:rsidTr="00DE65E9">
        <w:trPr>
          <w:trHeight w:val="300"/>
        </w:trPr>
        <w:tc>
          <w:tcPr>
            <w:tcW w:w="5000" w:type="pct"/>
            <w:hideMark/>
          </w:tcPr>
          <w:p w14:paraId="7105091B" w14:textId="77777777" w:rsidR="00801CE3" w:rsidRPr="00991E57" w:rsidRDefault="00801CE3" w:rsidP="00861C4F">
            <w:pPr>
              <w:pStyle w:val="a5"/>
              <w:widowControl/>
              <w:numPr>
                <w:ilvl w:val="0"/>
                <w:numId w:val="60"/>
              </w:numPr>
              <w:autoSpaceDE/>
              <w:autoSpaceDN/>
              <w:ind w:right="0"/>
              <w:contextualSpacing/>
              <w:jc w:val="left"/>
              <w:rPr>
                <w:color w:val="000000"/>
                <w:sz w:val="24"/>
                <w:szCs w:val="24"/>
              </w:rPr>
            </w:pPr>
            <w:r w:rsidRPr="00991E57">
              <w:rPr>
                <w:color w:val="000000"/>
                <w:sz w:val="24"/>
                <w:szCs w:val="24"/>
              </w:rPr>
              <w:t>Не менее 1,0 м.</w:t>
            </w:r>
          </w:p>
        </w:tc>
      </w:tr>
      <w:tr w:rsidR="00801CE3" w:rsidRPr="00991E57" w14:paraId="40F2B387" w14:textId="77777777" w:rsidTr="00DE65E9">
        <w:trPr>
          <w:trHeight w:val="300"/>
        </w:trPr>
        <w:tc>
          <w:tcPr>
            <w:tcW w:w="5000" w:type="pct"/>
            <w:hideMark/>
          </w:tcPr>
          <w:p w14:paraId="20B45377" w14:textId="77777777" w:rsidR="00801CE3" w:rsidRPr="00991E57" w:rsidRDefault="00801CE3" w:rsidP="00861C4F">
            <w:pPr>
              <w:pStyle w:val="a5"/>
              <w:widowControl/>
              <w:numPr>
                <w:ilvl w:val="0"/>
                <w:numId w:val="60"/>
              </w:numPr>
              <w:autoSpaceDE/>
              <w:autoSpaceDN/>
              <w:ind w:right="0"/>
              <w:contextualSpacing/>
              <w:jc w:val="left"/>
              <w:rPr>
                <w:color w:val="000000"/>
                <w:sz w:val="24"/>
                <w:szCs w:val="24"/>
              </w:rPr>
            </w:pPr>
            <w:r w:rsidRPr="00991E57">
              <w:rPr>
                <w:color w:val="000000"/>
                <w:sz w:val="24"/>
                <w:szCs w:val="24"/>
              </w:rPr>
              <w:t>Не менее 1,5 м.</w:t>
            </w:r>
          </w:p>
        </w:tc>
      </w:tr>
      <w:tr w:rsidR="00801CE3" w:rsidRPr="00991E57" w14:paraId="192B3B6A" w14:textId="77777777" w:rsidTr="00DE65E9">
        <w:trPr>
          <w:trHeight w:val="457"/>
        </w:trPr>
        <w:tc>
          <w:tcPr>
            <w:tcW w:w="5000" w:type="pct"/>
            <w:hideMark/>
          </w:tcPr>
          <w:p w14:paraId="39DE1DD5"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мера управления внесет наибольший вклад в обеспечение безопасности работника при работе на прессе?</w:t>
            </w:r>
          </w:p>
        </w:tc>
      </w:tr>
      <w:tr w:rsidR="00801CE3" w:rsidRPr="00991E57" w14:paraId="66527C49" w14:textId="77777777" w:rsidTr="00DE65E9">
        <w:trPr>
          <w:trHeight w:val="300"/>
        </w:trPr>
        <w:tc>
          <w:tcPr>
            <w:tcW w:w="5000" w:type="pct"/>
            <w:hideMark/>
          </w:tcPr>
          <w:p w14:paraId="2A930C7A" w14:textId="77777777" w:rsidR="00801CE3" w:rsidRPr="00991E57" w:rsidRDefault="00801CE3" w:rsidP="00861C4F">
            <w:pPr>
              <w:pStyle w:val="a5"/>
              <w:widowControl/>
              <w:numPr>
                <w:ilvl w:val="0"/>
                <w:numId w:val="61"/>
              </w:numPr>
              <w:autoSpaceDE/>
              <w:autoSpaceDN/>
              <w:ind w:right="0"/>
              <w:contextualSpacing/>
              <w:jc w:val="left"/>
              <w:rPr>
                <w:color w:val="000000"/>
                <w:sz w:val="24"/>
                <w:szCs w:val="24"/>
              </w:rPr>
            </w:pPr>
            <w:r w:rsidRPr="00991E57">
              <w:rPr>
                <w:color w:val="000000"/>
                <w:sz w:val="24"/>
                <w:szCs w:val="24"/>
              </w:rPr>
              <w:t>Знаки безопасности.</w:t>
            </w:r>
          </w:p>
        </w:tc>
      </w:tr>
      <w:tr w:rsidR="00801CE3" w:rsidRPr="00991E57" w14:paraId="3C7488CD" w14:textId="77777777" w:rsidTr="00DE65E9">
        <w:trPr>
          <w:trHeight w:val="300"/>
        </w:trPr>
        <w:tc>
          <w:tcPr>
            <w:tcW w:w="5000" w:type="pct"/>
            <w:hideMark/>
          </w:tcPr>
          <w:p w14:paraId="0576DFCE" w14:textId="77777777" w:rsidR="00801CE3" w:rsidRPr="00991E57" w:rsidRDefault="00801CE3" w:rsidP="00861C4F">
            <w:pPr>
              <w:pStyle w:val="a5"/>
              <w:widowControl/>
              <w:numPr>
                <w:ilvl w:val="0"/>
                <w:numId w:val="61"/>
              </w:numPr>
              <w:autoSpaceDE/>
              <w:autoSpaceDN/>
              <w:ind w:right="0"/>
              <w:contextualSpacing/>
              <w:jc w:val="left"/>
              <w:rPr>
                <w:color w:val="000000"/>
                <w:sz w:val="24"/>
                <w:szCs w:val="24"/>
              </w:rPr>
            </w:pPr>
            <w:r w:rsidRPr="00991E57">
              <w:rPr>
                <w:color w:val="000000"/>
                <w:sz w:val="24"/>
                <w:szCs w:val="24"/>
              </w:rPr>
              <w:t>Инструктаж по охране труда</w:t>
            </w:r>
          </w:p>
        </w:tc>
      </w:tr>
      <w:tr w:rsidR="00801CE3" w:rsidRPr="00991E57" w14:paraId="665AC4F2" w14:textId="77777777" w:rsidTr="00DE65E9">
        <w:trPr>
          <w:trHeight w:val="300"/>
        </w:trPr>
        <w:tc>
          <w:tcPr>
            <w:tcW w:w="5000" w:type="pct"/>
            <w:hideMark/>
          </w:tcPr>
          <w:p w14:paraId="5DB0E555" w14:textId="77777777" w:rsidR="00801CE3" w:rsidRPr="00991E57" w:rsidRDefault="00801CE3" w:rsidP="00861C4F">
            <w:pPr>
              <w:pStyle w:val="a5"/>
              <w:widowControl/>
              <w:numPr>
                <w:ilvl w:val="0"/>
                <w:numId w:val="61"/>
              </w:numPr>
              <w:autoSpaceDE/>
              <w:autoSpaceDN/>
              <w:ind w:right="0"/>
              <w:contextualSpacing/>
              <w:jc w:val="left"/>
              <w:rPr>
                <w:color w:val="000000"/>
                <w:sz w:val="24"/>
                <w:szCs w:val="24"/>
              </w:rPr>
            </w:pPr>
            <w:r w:rsidRPr="00991E57">
              <w:rPr>
                <w:color w:val="000000"/>
                <w:sz w:val="24"/>
                <w:szCs w:val="24"/>
              </w:rPr>
              <w:lastRenderedPageBreak/>
              <w:t>СИЗ рук</w:t>
            </w:r>
          </w:p>
        </w:tc>
      </w:tr>
      <w:tr w:rsidR="00801CE3" w:rsidRPr="00991E57" w14:paraId="62A8E663" w14:textId="77777777" w:rsidTr="00DE65E9">
        <w:trPr>
          <w:trHeight w:val="300"/>
        </w:trPr>
        <w:tc>
          <w:tcPr>
            <w:tcW w:w="5000" w:type="pct"/>
            <w:hideMark/>
          </w:tcPr>
          <w:p w14:paraId="4342544D" w14:textId="77777777" w:rsidR="00801CE3" w:rsidRPr="00991E57" w:rsidRDefault="00801CE3" w:rsidP="00861C4F">
            <w:pPr>
              <w:pStyle w:val="a5"/>
              <w:widowControl/>
              <w:numPr>
                <w:ilvl w:val="0"/>
                <w:numId w:val="61"/>
              </w:numPr>
              <w:autoSpaceDE/>
              <w:autoSpaceDN/>
              <w:ind w:right="0"/>
              <w:contextualSpacing/>
              <w:jc w:val="left"/>
              <w:rPr>
                <w:color w:val="000000"/>
                <w:sz w:val="24"/>
                <w:szCs w:val="24"/>
              </w:rPr>
            </w:pPr>
            <w:r w:rsidRPr="00991E57">
              <w:rPr>
                <w:color w:val="000000"/>
                <w:sz w:val="24"/>
                <w:szCs w:val="24"/>
              </w:rPr>
              <w:t>Системы двуручного управления.</w:t>
            </w:r>
          </w:p>
        </w:tc>
      </w:tr>
      <w:tr w:rsidR="00801CE3" w:rsidRPr="00991E57" w14:paraId="548D4343" w14:textId="77777777" w:rsidTr="00DE65E9">
        <w:trPr>
          <w:trHeight w:val="345"/>
        </w:trPr>
        <w:tc>
          <w:tcPr>
            <w:tcW w:w="5000" w:type="pct"/>
            <w:hideMark/>
          </w:tcPr>
          <w:p w14:paraId="049B4AB2"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Выберете опасность, которая не воздействует на работника при эксплуатации электродрели?</w:t>
            </w:r>
          </w:p>
        </w:tc>
      </w:tr>
      <w:tr w:rsidR="00801CE3" w:rsidRPr="00991E57" w14:paraId="058E4381" w14:textId="77777777" w:rsidTr="00DE65E9">
        <w:trPr>
          <w:trHeight w:val="345"/>
        </w:trPr>
        <w:tc>
          <w:tcPr>
            <w:tcW w:w="5000" w:type="pct"/>
            <w:hideMark/>
          </w:tcPr>
          <w:p w14:paraId="4A5A4ECF" w14:textId="77777777" w:rsidR="00801CE3" w:rsidRPr="00991E57" w:rsidRDefault="00801CE3" w:rsidP="00861C4F">
            <w:pPr>
              <w:pStyle w:val="a5"/>
              <w:widowControl/>
              <w:numPr>
                <w:ilvl w:val="0"/>
                <w:numId w:val="62"/>
              </w:numPr>
              <w:autoSpaceDE/>
              <w:autoSpaceDN/>
              <w:ind w:right="0"/>
              <w:contextualSpacing/>
              <w:jc w:val="left"/>
              <w:rPr>
                <w:color w:val="000000"/>
                <w:sz w:val="24"/>
                <w:szCs w:val="24"/>
              </w:rPr>
            </w:pPr>
            <w:r w:rsidRPr="00991E57">
              <w:rPr>
                <w:color w:val="000000"/>
                <w:sz w:val="24"/>
                <w:szCs w:val="24"/>
              </w:rPr>
              <w:t>Электрические опасности.</w:t>
            </w:r>
          </w:p>
        </w:tc>
      </w:tr>
      <w:tr w:rsidR="00801CE3" w:rsidRPr="00991E57" w14:paraId="173068A0" w14:textId="77777777" w:rsidTr="00DE65E9">
        <w:trPr>
          <w:trHeight w:val="345"/>
        </w:trPr>
        <w:tc>
          <w:tcPr>
            <w:tcW w:w="5000" w:type="pct"/>
            <w:hideMark/>
          </w:tcPr>
          <w:p w14:paraId="3DC05958" w14:textId="77777777" w:rsidR="00801CE3" w:rsidRPr="00991E57" w:rsidRDefault="00801CE3" w:rsidP="00861C4F">
            <w:pPr>
              <w:pStyle w:val="a5"/>
              <w:widowControl/>
              <w:numPr>
                <w:ilvl w:val="0"/>
                <w:numId w:val="62"/>
              </w:numPr>
              <w:autoSpaceDE/>
              <w:autoSpaceDN/>
              <w:ind w:right="0"/>
              <w:contextualSpacing/>
              <w:jc w:val="left"/>
              <w:rPr>
                <w:color w:val="000000"/>
                <w:sz w:val="24"/>
                <w:szCs w:val="24"/>
              </w:rPr>
            </w:pPr>
            <w:r w:rsidRPr="00991E57">
              <w:rPr>
                <w:color w:val="000000"/>
                <w:sz w:val="24"/>
                <w:szCs w:val="24"/>
              </w:rPr>
              <w:t>Опасность укола.</w:t>
            </w:r>
          </w:p>
        </w:tc>
      </w:tr>
      <w:tr w:rsidR="00801CE3" w:rsidRPr="00991E57" w14:paraId="76470013" w14:textId="77777777" w:rsidTr="00DE65E9">
        <w:trPr>
          <w:trHeight w:val="345"/>
        </w:trPr>
        <w:tc>
          <w:tcPr>
            <w:tcW w:w="5000" w:type="pct"/>
            <w:hideMark/>
          </w:tcPr>
          <w:p w14:paraId="372A8BEE" w14:textId="77777777" w:rsidR="00801CE3" w:rsidRPr="00991E57" w:rsidRDefault="00801CE3" w:rsidP="00861C4F">
            <w:pPr>
              <w:pStyle w:val="a5"/>
              <w:widowControl/>
              <w:numPr>
                <w:ilvl w:val="0"/>
                <w:numId w:val="62"/>
              </w:numPr>
              <w:autoSpaceDE/>
              <w:autoSpaceDN/>
              <w:ind w:right="0"/>
              <w:contextualSpacing/>
              <w:jc w:val="left"/>
              <w:rPr>
                <w:color w:val="000000"/>
                <w:sz w:val="24"/>
                <w:szCs w:val="24"/>
              </w:rPr>
            </w:pPr>
            <w:r w:rsidRPr="00991E57">
              <w:rPr>
                <w:color w:val="000000"/>
                <w:sz w:val="24"/>
                <w:szCs w:val="24"/>
              </w:rPr>
              <w:t>Опасность падения инструмента на ноги.</w:t>
            </w:r>
          </w:p>
        </w:tc>
      </w:tr>
      <w:tr w:rsidR="00801CE3" w:rsidRPr="00991E57" w14:paraId="12A5341C" w14:textId="77777777" w:rsidTr="00DE65E9">
        <w:trPr>
          <w:trHeight w:val="345"/>
        </w:trPr>
        <w:tc>
          <w:tcPr>
            <w:tcW w:w="5000" w:type="pct"/>
            <w:hideMark/>
          </w:tcPr>
          <w:p w14:paraId="1CDAD835" w14:textId="77777777" w:rsidR="00801CE3" w:rsidRPr="00991E57" w:rsidRDefault="00801CE3" w:rsidP="00861C4F">
            <w:pPr>
              <w:pStyle w:val="a5"/>
              <w:widowControl/>
              <w:numPr>
                <w:ilvl w:val="0"/>
                <w:numId w:val="62"/>
              </w:numPr>
              <w:autoSpaceDE/>
              <w:autoSpaceDN/>
              <w:ind w:right="0"/>
              <w:contextualSpacing/>
              <w:jc w:val="left"/>
              <w:rPr>
                <w:color w:val="000000"/>
                <w:sz w:val="24"/>
                <w:szCs w:val="24"/>
              </w:rPr>
            </w:pPr>
            <w:r w:rsidRPr="00991E57">
              <w:rPr>
                <w:color w:val="000000"/>
                <w:sz w:val="24"/>
                <w:szCs w:val="24"/>
              </w:rPr>
              <w:t>Опасность локальной вибрации.</w:t>
            </w:r>
          </w:p>
        </w:tc>
      </w:tr>
      <w:tr w:rsidR="00801CE3" w:rsidRPr="00991E57" w14:paraId="5C043895" w14:textId="77777777" w:rsidTr="00DE65E9">
        <w:trPr>
          <w:trHeight w:val="345"/>
        </w:trPr>
        <w:tc>
          <w:tcPr>
            <w:tcW w:w="5000" w:type="pct"/>
            <w:hideMark/>
          </w:tcPr>
          <w:p w14:paraId="66CCDB4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из перечисленных опасностей будет воздействовать на работника при работе молотком?</w:t>
            </w:r>
          </w:p>
        </w:tc>
      </w:tr>
      <w:tr w:rsidR="00801CE3" w:rsidRPr="00991E57" w14:paraId="58967B7E" w14:textId="77777777" w:rsidTr="00DE65E9">
        <w:trPr>
          <w:trHeight w:val="345"/>
        </w:trPr>
        <w:tc>
          <w:tcPr>
            <w:tcW w:w="5000" w:type="pct"/>
            <w:hideMark/>
          </w:tcPr>
          <w:p w14:paraId="28FBA284" w14:textId="77777777" w:rsidR="00801CE3" w:rsidRPr="00991E57" w:rsidRDefault="00801CE3" w:rsidP="00861C4F">
            <w:pPr>
              <w:pStyle w:val="a5"/>
              <w:widowControl/>
              <w:numPr>
                <w:ilvl w:val="0"/>
                <w:numId w:val="63"/>
              </w:numPr>
              <w:autoSpaceDE/>
              <w:autoSpaceDN/>
              <w:ind w:right="0"/>
              <w:contextualSpacing/>
              <w:jc w:val="left"/>
              <w:rPr>
                <w:color w:val="000000"/>
                <w:sz w:val="24"/>
                <w:szCs w:val="24"/>
              </w:rPr>
            </w:pPr>
            <w:r w:rsidRPr="00991E57">
              <w:rPr>
                <w:color w:val="000000"/>
                <w:sz w:val="24"/>
                <w:szCs w:val="24"/>
              </w:rPr>
              <w:t>Опасность затягивания.</w:t>
            </w:r>
          </w:p>
        </w:tc>
      </w:tr>
      <w:tr w:rsidR="00801CE3" w:rsidRPr="00991E57" w14:paraId="17BBF6B3" w14:textId="77777777" w:rsidTr="00DE65E9">
        <w:trPr>
          <w:trHeight w:val="345"/>
        </w:trPr>
        <w:tc>
          <w:tcPr>
            <w:tcW w:w="5000" w:type="pct"/>
            <w:hideMark/>
          </w:tcPr>
          <w:p w14:paraId="200C6CF0" w14:textId="77777777" w:rsidR="00801CE3" w:rsidRPr="00991E57" w:rsidRDefault="00801CE3" w:rsidP="00861C4F">
            <w:pPr>
              <w:pStyle w:val="a5"/>
              <w:widowControl/>
              <w:numPr>
                <w:ilvl w:val="0"/>
                <w:numId w:val="63"/>
              </w:numPr>
              <w:autoSpaceDE/>
              <w:autoSpaceDN/>
              <w:ind w:right="0"/>
              <w:contextualSpacing/>
              <w:jc w:val="left"/>
              <w:rPr>
                <w:color w:val="000000"/>
                <w:sz w:val="24"/>
                <w:szCs w:val="24"/>
              </w:rPr>
            </w:pPr>
            <w:r w:rsidRPr="00991E57">
              <w:rPr>
                <w:color w:val="000000"/>
                <w:sz w:val="24"/>
                <w:szCs w:val="24"/>
              </w:rPr>
              <w:t>Опасность удара частицами с высокой энергией.</w:t>
            </w:r>
          </w:p>
        </w:tc>
      </w:tr>
      <w:tr w:rsidR="00801CE3" w:rsidRPr="00991E57" w14:paraId="4B5AAEF4" w14:textId="77777777" w:rsidTr="00DE65E9">
        <w:trPr>
          <w:trHeight w:val="345"/>
        </w:trPr>
        <w:tc>
          <w:tcPr>
            <w:tcW w:w="5000" w:type="pct"/>
            <w:hideMark/>
          </w:tcPr>
          <w:p w14:paraId="20F3FDC2" w14:textId="77777777" w:rsidR="00801CE3" w:rsidRPr="00991E57" w:rsidRDefault="00801CE3" w:rsidP="00861C4F">
            <w:pPr>
              <w:pStyle w:val="a5"/>
              <w:widowControl/>
              <w:numPr>
                <w:ilvl w:val="0"/>
                <w:numId w:val="63"/>
              </w:numPr>
              <w:autoSpaceDE/>
              <w:autoSpaceDN/>
              <w:ind w:right="0"/>
              <w:contextualSpacing/>
              <w:jc w:val="left"/>
              <w:rPr>
                <w:color w:val="000000"/>
                <w:sz w:val="24"/>
                <w:szCs w:val="24"/>
              </w:rPr>
            </w:pPr>
            <w:r w:rsidRPr="00991E57">
              <w:rPr>
                <w:color w:val="000000"/>
                <w:sz w:val="24"/>
                <w:szCs w:val="24"/>
              </w:rPr>
              <w:t>Электрические опасности.</w:t>
            </w:r>
          </w:p>
        </w:tc>
      </w:tr>
      <w:tr w:rsidR="00801CE3" w:rsidRPr="00991E57" w14:paraId="3F3E0E74" w14:textId="77777777" w:rsidTr="00DE65E9">
        <w:trPr>
          <w:trHeight w:val="345"/>
        </w:trPr>
        <w:tc>
          <w:tcPr>
            <w:tcW w:w="5000" w:type="pct"/>
            <w:hideMark/>
          </w:tcPr>
          <w:p w14:paraId="70F6984F" w14:textId="77777777" w:rsidR="00801CE3" w:rsidRPr="00991E57" w:rsidRDefault="00801CE3" w:rsidP="00861C4F">
            <w:pPr>
              <w:pStyle w:val="a5"/>
              <w:widowControl/>
              <w:numPr>
                <w:ilvl w:val="0"/>
                <w:numId w:val="63"/>
              </w:numPr>
              <w:autoSpaceDE/>
              <w:autoSpaceDN/>
              <w:ind w:right="0"/>
              <w:contextualSpacing/>
              <w:jc w:val="left"/>
              <w:rPr>
                <w:color w:val="000000"/>
                <w:sz w:val="24"/>
                <w:szCs w:val="24"/>
              </w:rPr>
            </w:pPr>
            <w:r w:rsidRPr="00991E57">
              <w:rPr>
                <w:color w:val="000000"/>
                <w:sz w:val="24"/>
                <w:szCs w:val="24"/>
              </w:rPr>
              <w:t>Опасность абразивного воздействия.</w:t>
            </w:r>
          </w:p>
        </w:tc>
      </w:tr>
      <w:tr w:rsidR="00801CE3" w:rsidRPr="00991E57" w14:paraId="5A442FC5" w14:textId="77777777" w:rsidTr="00DE65E9">
        <w:trPr>
          <w:trHeight w:val="285"/>
        </w:trPr>
        <w:tc>
          <w:tcPr>
            <w:tcW w:w="5000" w:type="pct"/>
            <w:hideMark/>
          </w:tcPr>
          <w:p w14:paraId="4ABD467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Для каких целей служит деревянная поставка для ног перед станком?</w:t>
            </w:r>
          </w:p>
        </w:tc>
      </w:tr>
      <w:tr w:rsidR="00801CE3" w:rsidRPr="00991E57" w14:paraId="0DE4AE48" w14:textId="77777777" w:rsidTr="00DE65E9">
        <w:trPr>
          <w:trHeight w:val="285"/>
        </w:trPr>
        <w:tc>
          <w:tcPr>
            <w:tcW w:w="5000" w:type="pct"/>
            <w:hideMark/>
          </w:tcPr>
          <w:p w14:paraId="04E986CA" w14:textId="77777777" w:rsidR="00801CE3" w:rsidRPr="00991E57" w:rsidRDefault="00801CE3" w:rsidP="00861C4F">
            <w:pPr>
              <w:pStyle w:val="a5"/>
              <w:widowControl/>
              <w:numPr>
                <w:ilvl w:val="0"/>
                <w:numId w:val="64"/>
              </w:numPr>
              <w:autoSpaceDE/>
              <w:autoSpaceDN/>
              <w:ind w:right="0"/>
              <w:contextualSpacing/>
              <w:jc w:val="left"/>
              <w:rPr>
                <w:color w:val="000000"/>
                <w:sz w:val="24"/>
                <w:szCs w:val="24"/>
              </w:rPr>
            </w:pPr>
            <w:r w:rsidRPr="00991E57">
              <w:rPr>
                <w:color w:val="000000"/>
                <w:sz w:val="24"/>
                <w:szCs w:val="24"/>
              </w:rPr>
              <w:t>Предотвращения рисков падения.</w:t>
            </w:r>
          </w:p>
        </w:tc>
      </w:tr>
      <w:tr w:rsidR="00801CE3" w:rsidRPr="00991E57" w14:paraId="7CEAEEC8" w14:textId="77777777" w:rsidTr="00DE65E9">
        <w:trPr>
          <w:trHeight w:val="285"/>
        </w:trPr>
        <w:tc>
          <w:tcPr>
            <w:tcW w:w="5000" w:type="pct"/>
            <w:hideMark/>
          </w:tcPr>
          <w:p w14:paraId="18FEAACB" w14:textId="77777777" w:rsidR="00801CE3" w:rsidRPr="00991E57" w:rsidRDefault="00801CE3" w:rsidP="00861C4F">
            <w:pPr>
              <w:pStyle w:val="a5"/>
              <w:widowControl/>
              <w:numPr>
                <w:ilvl w:val="0"/>
                <w:numId w:val="64"/>
              </w:numPr>
              <w:autoSpaceDE/>
              <w:autoSpaceDN/>
              <w:ind w:right="0"/>
              <w:contextualSpacing/>
              <w:jc w:val="left"/>
              <w:rPr>
                <w:color w:val="000000"/>
                <w:sz w:val="24"/>
                <w:szCs w:val="24"/>
              </w:rPr>
            </w:pPr>
            <w:r w:rsidRPr="00991E57">
              <w:rPr>
                <w:color w:val="000000"/>
                <w:sz w:val="24"/>
                <w:szCs w:val="24"/>
              </w:rPr>
              <w:t>Предохранения подошвы обуви от контакта со стружкой</w:t>
            </w:r>
          </w:p>
        </w:tc>
      </w:tr>
      <w:tr w:rsidR="00801CE3" w:rsidRPr="00991E57" w14:paraId="70D655E9" w14:textId="77777777" w:rsidTr="00DE65E9">
        <w:trPr>
          <w:trHeight w:val="285"/>
        </w:trPr>
        <w:tc>
          <w:tcPr>
            <w:tcW w:w="5000" w:type="pct"/>
            <w:hideMark/>
          </w:tcPr>
          <w:p w14:paraId="5BD761F8" w14:textId="77777777" w:rsidR="00801CE3" w:rsidRPr="00991E57" w:rsidRDefault="00801CE3" w:rsidP="00861C4F">
            <w:pPr>
              <w:pStyle w:val="a5"/>
              <w:widowControl/>
              <w:numPr>
                <w:ilvl w:val="0"/>
                <w:numId w:val="64"/>
              </w:numPr>
              <w:autoSpaceDE/>
              <w:autoSpaceDN/>
              <w:ind w:right="0"/>
              <w:contextualSpacing/>
              <w:jc w:val="left"/>
              <w:rPr>
                <w:color w:val="000000"/>
                <w:sz w:val="24"/>
                <w:szCs w:val="24"/>
              </w:rPr>
            </w:pPr>
            <w:r w:rsidRPr="00991E57">
              <w:rPr>
                <w:color w:val="000000"/>
                <w:sz w:val="24"/>
                <w:szCs w:val="24"/>
              </w:rPr>
              <w:t>Адаптация рабочего места к росту работника.</w:t>
            </w:r>
          </w:p>
        </w:tc>
      </w:tr>
      <w:tr w:rsidR="00801CE3" w:rsidRPr="00991E57" w14:paraId="5652CD10" w14:textId="77777777" w:rsidTr="00DE65E9">
        <w:trPr>
          <w:trHeight w:val="285"/>
        </w:trPr>
        <w:tc>
          <w:tcPr>
            <w:tcW w:w="5000" w:type="pct"/>
            <w:hideMark/>
          </w:tcPr>
          <w:p w14:paraId="69AABE48" w14:textId="77777777" w:rsidR="00801CE3" w:rsidRPr="00991E57" w:rsidRDefault="00801CE3" w:rsidP="00861C4F">
            <w:pPr>
              <w:pStyle w:val="a5"/>
              <w:widowControl/>
              <w:numPr>
                <w:ilvl w:val="0"/>
                <w:numId w:val="64"/>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0D37DDEC" w14:textId="77777777" w:rsidTr="00DE65E9">
        <w:trPr>
          <w:trHeight w:val="285"/>
        </w:trPr>
        <w:tc>
          <w:tcPr>
            <w:tcW w:w="5000" w:type="pct"/>
            <w:hideMark/>
          </w:tcPr>
          <w:p w14:paraId="4191B0C9"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 должна быть обеспечена защита глаз работника при работе на станке?</w:t>
            </w:r>
          </w:p>
        </w:tc>
      </w:tr>
      <w:tr w:rsidR="00801CE3" w:rsidRPr="00991E57" w14:paraId="21A06993" w14:textId="77777777" w:rsidTr="00DE65E9">
        <w:trPr>
          <w:trHeight w:val="285"/>
        </w:trPr>
        <w:tc>
          <w:tcPr>
            <w:tcW w:w="5000" w:type="pct"/>
            <w:hideMark/>
          </w:tcPr>
          <w:p w14:paraId="3349647A" w14:textId="77777777" w:rsidR="00801CE3" w:rsidRPr="00991E57" w:rsidRDefault="00801CE3" w:rsidP="00861C4F">
            <w:pPr>
              <w:pStyle w:val="a5"/>
              <w:widowControl/>
              <w:numPr>
                <w:ilvl w:val="0"/>
                <w:numId w:val="65"/>
              </w:numPr>
              <w:autoSpaceDE/>
              <w:autoSpaceDN/>
              <w:ind w:right="0"/>
              <w:contextualSpacing/>
              <w:jc w:val="left"/>
              <w:rPr>
                <w:color w:val="000000"/>
                <w:sz w:val="24"/>
                <w:szCs w:val="24"/>
              </w:rPr>
            </w:pPr>
            <w:r w:rsidRPr="00991E57">
              <w:rPr>
                <w:color w:val="000000"/>
                <w:sz w:val="24"/>
                <w:szCs w:val="24"/>
              </w:rPr>
              <w:t>Только защитными очками.</w:t>
            </w:r>
          </w:p>
        </w:tc>
      </w:tr>
      <w:tr w:rsidR="00801CE3" w:rsidRPr="00991E57" w14:paraId="4B6F1A6F" w14:textId="77777777" w:rsidTr="00DE65E9">
        <w:trPr>
          <w:trHeight w:val="285"/>
        </w:trPr>
        <w:tc>
          <w:tcPr>
            <w:tcW w:w="5000" w:type="pct"/>
            <w:hideMark/>
          </w:tcPr>
          <w:p w14:paraId="21FEEA4C" w14:textId="77777777" w:rsidR="00801CE3" w:rsidRPr="00991E57" w:rsidRDefault="00801CE3" w:rsidP="00861C4F">
            <w:pPr>
              <w:pStyle w:val="a5"/>
              <w:widowControl/>
              <w:numPr>
                <w:ilvl w:val="0"/>
                <w:numId w:val="65"/>
              </w:numPr>
              <w:autoSpaceDE/>
              <w:autoSpaceDN/>
              <w:ind w:right="0"/>
              <w:contextualSpacing/>
              <w:jc w:val="left"/>
              <w:rPr>
                <w:color w:val="000000"/>
                <w:sz w:val="24"/>
                <w:szCs w:val="24"/>
              </w:rPr>
            </w:pPr>
            <w:r w:rsidRPr="00991E57">
              <w:rPr>
                <w:color w:val="000000"/>
                <w:sz w:val="24"/>
                <w:szCs w:val="24"/>
              </w:rPr>
              <w:t>Только защитным экраном</w:t>
            </w:r>
          </w:p>
        </w:tc>
      </w:tr>
      <w:tr w:rsidR="00801CE3" w:rsidRPr="00991E57" w14:paraId="7BF1EF2D" w14:textId="77777777" w:rsidTr="00DE65E9">
        <w:trPr>
          <w:trHeight w:val="285"/>
        </w:trPr>
        <w:tc>
          <w:tcPr>
            <w:tcW w:w="5000" w:type="pct"/>
            <w:hideMark/>
          </w:tcPr>
          <w:p w14:paraId="0055F057" w14:textId="77777777" w:rsidR="00801CE3" w:rsidRPr="00991E57" w:rsidRDefault="00801CE3" w:rsidP="00861C4F">
            <w:pPr>
              <w:pStyle w:val="a5"/>
              <w:widowControl/>
              <w:numPr>
                <w:ilvl w:val="0"/>
                <w:numId w:val="65"/>
              </w:numPr>
              <w:autoSpaceDE/>
              <w:autoSpaceDN/>
              <w:ind w:right="0"/>
              <w:contextualSpacing/>
              <w:jc w:val="left"/>
              <w:rPr>
                <w:color w:val="000000"/>
                <w:sz w:val="24"/>
                <w:szCs w:val="24"/>
              </w:rPr>
            </w:pPr>
            <w:r w:rsidRPr="00991E57">
              <w:rPr>
                <w:color w:val="000000"/>
                <w:sz w:val="24"/>
                <w:szCs w:val="24"/>
              </w:rPr>
              <w:t>Одновременно очками и защитным экраном.</w:t>
            </w:r>
          </w:p>
        </w:tc>
      </w:tr>
      <w:tr w:rsidR="00801CE3" w:rsidRPr="00991E57" w14:paraId="1E2ED6B0" w14:textId="77777777" w:rsidTr="00DE65E9">
        <w:trPr>
          <w:trHeight w:val="285"/>
        </w:trPr>
        <w:tc>
          <w:tcPr>
            <w:tcW w:w="5000" w:type="pct"/>
            <w:hideMark/>
          </w:tcPr>
          <w:p w14:paraId="0B718CAF" w14:textId="77777777" w:rsidR="00801CE3" w:rsidRPr="00991E57" w:rsidRDefault="00801CE3" w:rsidP="00861C4F">
            <w:pPr>
              <w:pStyle w:val="a5"/>
              <w:widowControl/>
              <w:numPr>
                <w:ilvl w:val="0"/>
                <w:numId w:val="65"/>
              </w:numPr>
              <w:autoSpaceDE/>
              <w:autoSpaceDN/>
              <w:ind w:right="0"/>
              <w:contextualSpacing/>
              <w:jc w:val="left"/>
              <w:rPr>
                <w:color w:val="000000"/>
                <w:sz w:val="24"/>
                <w:szCs w:val="24"/>
              </w:rPr>
            </w:pPr>
            <w:r w:rsidRPr="00991E57">
              <w:rPr>
                <w:color w:val="000000"/>
                <w:sz w:val="24"/>
                <w:szCs w:val="24"/>
              </w:rPr>
              <w:t>Или очками, или защитным экраном.</w:t>
            </w:r>
          </w:p>
        </w:tc>
      </w:tr>
      <w:tr w:rsidR="00801CE3" w:rsidRPr="00991E57" w14:paraId="3AC1492F" w14:textId="77777777" w:rsidTr="00DE65E9">
        <w:trPr>
          <w:trHeight w:val="285"/>
        </w:trPr>
        <w:tc>
          <w:tcPr>
            <w:tcW w:w="5000" w:type="pct"/>
            <w:hideMark/>
          </w:tcPr>
          <w:p w14:paraId="05EEF1DC"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необходимо применять СИЗ рук при работе со станком?</w:t>
            </w:r>
          </w:p>
        </w:tc>
      </w:tr>
      <w:tr w:rsidR="00801CE3" w:rsidRPr="00991E57" w14:paraId="2DE3CA78" w14:textId="77777777" w:rsidTr="00DE65E9">
        <w:trPr>
          <w:trHeight w:val="285"/>
        </w:trPr>
        <w:tc>
          <w:tcPr>
            <w:tcW w:w="5000" w:type="pct"/>
            <w:hideMark/>
          </w:tcPr>
          <w:p w14:paraId="242155C2" w14:textId="77777777" w:rsidR="00801CE3" w:rsidRPr="00991E57" w:rsidRDefault="00801CE3" w:rsidP="00861C4F">
            <w:pPr>
              <w:pStyle w:val="a5"/>
              <w:widowControl/>
              <w:numPr>
                <w:ilvl w:val="0"/>
                <w:numId w:val="66"/>
              </w:numPr>
              <w:autoSpaceDE/>
              <w:autoSpaceDN/>
              <w:ind w:right="0"/>
              <w:contextualSpacing/>
              <w:jc w:val="left"/>
              <w:rPr>
                <w:color w:val="000000"/>
                <w:sz w:val="24"/>
                <w:szCs w:val="24"/>
              </w:rPr>
            </w:pPr>
            <w:r w:rsidRPr="00991E57">
              <w:rPr>
                <w:color w:val="000000"/>
                <w:sz w:val="24"/>
                <w:szCs w:val="24"/>
              </w:rPr>
              <w:t>Постоянно.</w:t>
            </w:r>
          </w:p>
        </w:tc>
      </w:tr>
      <w:tr w:rsidR="00801CE3" w:rsidRPr="00991E57" w14:paraId="7240D6A0" w14:textId="77777777" w:rsidTr="00DE65E9">
        <w:trPr>
          <w:trHeight w:val="285"/>
        </w:trPr>
        <w:tc>
          <w:tcPr>
            <w:tcW w:w="5000" w:type="pct"/>
            <w:hideMark/>
          </w:tcPr>
          <w:p w14:paraId="16DB3304" w14:textId="77777777" w:rsidR="00801CE3" w:rsidRPr="00991E57" w:rsidRDefault="00801CE3" w:rsidP="00861C4F">
            <w:pPr>
              <w:pStyle w:val="a5"/>
              <w:widowControl/>
              <w:numPr>
                <w:ilvl w:val="0"/>
                <w:numId w:val="66"/>
              </w:numPr>
              <w:autoSpaceDE/>
              <w:autoSpaceDN/>
              <w:ind w:right="0"/>
              <w:contextualSpacing/>
              <w:jc w:val="left"/>
              <w:rPr>
                <w:color w:val="000000"/>
                <w:sz w:val="24"/>
                <w:szCs w:val="24"/>
              </w:rPr>
            </w:pPr>
            <w:r w:rsidRPr="00991E57">
              <w:rPr>
                <w:color w:val="000000"/>
                <w:sz w:val="24"/>
                <w:szCs w:val="24"/>
              </w:rPr>
              <w:t>Во время обработки материала.</w:t>
            </w:r>
          </w:p>
        </w:tc>
      </w:tr>
      <w:tr w:rsidR="00801CE3" w:rsidRPr="00991E57" w14:paraId="2DAA8CF5" w14:textId="77777777" w:rsidTr="00DE65E9">
        <w:trPr>
          <w:trHeight w:val="285"/>
        </w:trPr>
        <w:tc>
          <w:tcPr>
            <w:tcW w:w="5000" w:type="pct"/>
            <w:hideMark/>
          </w:tcPr>
          <w:p w14:paraId="3C769E7A" w14:textId="77777777" w:rsidR="00801CE3" w:rsidRPr="00991E57" w:rsidRDefault="00801CE3" w:rsidP="00861C4F">
            <w:pPr>
              <w:pStyle w:val="a5"/>
              <w:widowControl/>
              <w:numPr>
                <w:ilvl w:val="0"/>
                <w:numId w:val="66"/>
              </w:numPr>
              <w:autoSpaceDE/>
              <w:autoSpaceDN/>
              <w:ind w:right="0"/>
              <w:contextualSpacing/>
              <w:jc w:val="left"/>
              <w:rPr>
                <w:color w:val="000000"/>
                <w:sz w:val="24"/>
                <w:szCs w:val="24"/>
              </w:rPr>
            </w:pPr>
            <w:r w:rsidRPr="00991E57">
              <w:rPr>
                <w:color w:val="000000"/>
                <w:sz w:val="24"/>
                <w:szCs w:val="24"/>
              </w:rPr>
              <w:t>При уборке.</w:t>
            </w:r>
          </w:p>
        </w:tc>
      </w:tr>
      <w:tr w:rsidR="00801CE3" w:rsidRPr="00991E57" w14:paraId="0C713312" w14:textId="77777777" w:rsidTr="00DE65E9">
        <w:trPr>
          <w:trHeight w:val="285"/>
        </w:trPr>
        <w:tc>
          <w:tcPr>
            <w:tcW w:w="5000" w:type="pct"/>
            <w:hideMark/>
          </w:tcPr>
          <w:p w14:paraId="02EE564B" w14:textId="77777777" w:rsidR="00801CE3" w:rsidRPr="00991E57" w:rsidRDefault="00801CE3" w:rsidP="00861C4F">
            <w:pPr>
              <w:pStyle w:val="a5"/>
              <w:widowControl/>
              <w:numPr>
                <w:ilvl w:val="0"/>
                <w:numId w:val="66"/>
              </w:numPr>
              <w:autoSpaceDE/>
              <w:autoSpaceDN/>
              <w:ind w:right="0"/>
              <w:contextualSpacing/>
              <w:jc w:val="left"/>
              <w:rPr>
                <w:color w:val="000000"/>
                <w:sz w:val="24"/>
                <w:szCs w:val="24"/>
              </w:rPr>
            </w:pPr>
            <w:r w:rsidRPr="00991E57">
              <w:rPr>
                <w:color w:val="000000"/>
                <w:sz w:val="24"/>
                <w:szCs w:val="24"/>
              </w:rPr>
              <w:t>Никогда.</w:t>
            </w:r>
          </w:p>
        </w:tc>
      </w:tr>
      <w:tr w:rsidR="00801CE3" w:rsidRPr="00991E57" w14:paraId="1F2BE5C8" w14:textId="77777777" w:rsidTr="00DE65E9">
        <w:trPr>
          <w:trHeight w:val="345"/>
        </w:trPr>
        <w:tc>
          <w:tcPr>
            <w:tcW w:w="5000" w:type="pct"/>
            <w:hideMark/>
          </w:tcPr>
          <w:p w14:paraId="6DC0F96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мера управления вносит больший вклад в обеспечение безопасности при работе на высоте?</w:t>
            </w:r>
          </w:p>
        </w:tc>
      </w:tr>
      <w:tr w:rsidR="00801CE3" w:rsidRPr="00991E57" w14:paraId="0F458920" w14:textId="77777777" w:rsidTr="00DE65E9">
        <w:trPr>
          <w:trHeight w:val="345"/>
        </w:trPr>
        <w:tc>
          <w:tcPr>
            <w:tcW w:w="5000" w:type="pct"/>
            <w:hideMark/>
          </w:tcPr>
          <w:p w14:paraId="721AF568" w14:textId="77777777" w:rsidR="00801CE3" w:rsidRPr="00991E57" w:rsidRDefault="00801CE3" w:rsidP="00861C4F">
            <w:pPr>
              <w:pStyle w:val="a5"/>
              <w:widowControl/>
              <w:numPr>
                <w:ilvl w:val="0"/>
                <w:numId w:val="67"/>
              </w:numPr>
              <w:autoSpaceDE/>
              <w:autoSpaceDN/>
              <w:ind w:right="0"/>
              <w:contextualSpacing/>
              <w:jc w:val="left"/>
              <w:rPr>
                <w:color w:val="000000"/>
                <w:sz w:val="24"/>
                <w:szCs w:val="24"/>
              </w:rPr>
            </w:pPr>
            <w:r w:rsidRPr="00991E57">
              <w:rPr>
                <w:color w:val="000000"/>
                <w:sz w:val="24"/>
                <w:szCs w:val="24"/>
              </w:rPr>
              <w:t>Применение СИЗ удерживающего типа.</w:t>
            </w:r>
          </w:p>
        </w:tc>
      </w:tr>
      <w:tr w:rsidR="00801CE3" w:rsidRPr="00991E57" w14:paraId="15175EB4" w14:textId="77777777" w:rsidTr="00DE65E9">
        <w:trPr>
          <w:trHeight w:val="345"/>
        </w:trPr>
        <w:tc>
          <w:tcPr>
            <w:tcW w:w="5000" w:type="pct"/>
            <w:hideMark/>
          </w:tcPr>
          <w:p w14:paraId="79AA4B4A" w14:textId="77777777" w:rsidR="00801CE3" w:rsidRPr="00991E57" w:rsidRDefault="00801CE3" w:rsidP="00861C4F">
            <w:pPr>
              <w:pStyle w:val="a5"/>
              <w:widowControl/>
              <w:numPr>
                <w:ilvl w:val="0"/>
                <w:numId w:val="67"/>
              </w:numPr>
              <w:autoSpaceDE/>
              <w:autoSpaceDN/>
              <w:ind w:right="0"/>
              <w:contextualSpacing/>
              <w:jc w:val="left"/>
              <w:rPr>
                <w:color w:val="000000"/>
                <w:sz w:val="24"/>
                <w:szCs w:val="24"/>
              </w:rPr>
            </w:pPr>
            <w:r w:rsidRPr="00991E57">
              <w:rPr>
                <w:color w:val="000000"/>
                <w:sz w:val="24"/>
                <w:szCs w:val="24"/>
              </w:rPr>
              <w:t>Применение СИЗ втягивающего типа.</w:t>
            </w:r>
          </w:p>
        </w:tc>
      </w:tr>
      <w:tr w:rsidR="00801CE3" w:rsidRPr="00991E57" w14:paraId="51C6B350" w14:textId="77777777" w:rsidTr="00DE65E9">
        <w:trPr>
          <w:trHeight w:val="345"/>
        </w:trPr>
        <w:tc>
          <w:tcPr>
            <w:tcW w:w="5000" w:type="pct"/>
            <w:hideMark/>
          </w:tcPr>
          <w:p w14:paraId="3C98ECF1" w14:textId="77777777" w:rsidR="00801CE3" w:rsidRPr="00991E57" w:rsidRDefault="00801CE3" w:rsidP="00861C4F">
            <w:pPr>
              <w:pStyle w:val="a5"/>
              <w:widowControl/>
              <w:numPr>
                <w:ilvl w:val="0"/>
                <w:numId w:val="67"/>
              </w:numPr>
              <w:autoSpaceDE/>
              <w:autoSpaceDN/>
              <w:ind w:right="0"/>
              <w:contextualSpacing/>
              <w:jc w:val="left"/>
              <w:rPr>
                <w:color w:val="000000"/>
                <w:sz w:val="24"/>
                <w:szCs w:val="24"/>
              </w:rPr>
            </w:pPr>
            <w:r w:rsidRPr="00991E57">
              <w:rPr>
                <w:color w:val="000000"/>
                <w:sz w:val="24"/>
                <w:szCs w:val="24"/>
              </w:rPr>
              <w:t>Применение страховочных систем.</w:t>
            </w:r>
          </w:p>
        </w:tc>
      </w:tr>
      <w:tr w:rsidR="00801CE3" w:rsidRPr="00991E57" w14:paraId="1A9DD080" w14:textId="77777777" w:rsidTr="00DE65E9">
        <w:trPr>
          <w:trHeight w:val="345"/>
        </w:trPr>
        <w:tc>
          <w:tcPr>
            <w:tcW w:w="5000" w:type="pct"/>
            <w:hideMark/>
          </w:tcPr>
          <w:p w14:paraId="4ED9F521" w14:textId="77777777" w:rsidR="00801CE3" w:rsidRPr="00991E57" w:rsidRDefault="00801CE3" w:rsidP="00861C4F">
            <w:pPr>
              <w:pStyle w:val="a5"/>
              <w:widowControl/>
              <w:numPr>
                <w:ilvl w:val="0"/>
                <w:numId w:val="67"/>
              </w:numPr>
              <w:autoSpaceDE/>
              <w:autoSpaceDN/>
              <w:ind w:right="0"/>
              <w:contextualSpacing/>
              <w:jc w:val="left"/>
              <w:rPr>
                <w:color w:val="000000"/>
                <w:sz w:val="24"/>
                <w:szCs w:val="24"/>
              </w:rPr>
            </w:pPr>
            <w:r w:rsidRPr="00991E57">
              <w:rPr>
                <w:color w:val="000000"/>
                <w:sz w:val="24"/>
                <w:szCs w:val="24"/>
              </w:rPr>
              <w:t>Минимизация времени нахождения работника на высоте.</w:t>
            </w:r>
          </w:p>
        </w:tc>
      </w:tr>
      <w:tr w:rsidR="00801CE3" w:rsidRPr="00991E57" w14:paraId="4D9927F8" w14:textId="77777777" w:rsidTr="00DE65E9">
        <w:trPr>
          <w:trHeight w:val="345"/>
        </w:trPr>
        <w:tc>
          <w:tcPr>
            <w:tcW w:w="5000" w:type="pct"/>
            <w:hideMark/>
          </w:tcPr>
          <w:p w14:paraId="33548C5A"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из перечисленных параметров указывает на высокие риски проведения работ на высоте?</w:t>
            </w:r>
          </w:p>
        </w:tc>
      </w:tr>
      <w:tr w:rsidR="00801CE3" w:rsidRPr="00991E57" w14:paraId="01DB0CDC" w14:textId="77777777" w:rsidTr="00DE65E9">
        <w:trPr>
          <w:trHeight w:val="345"/>
        </w:trPr>
        <w:tc>
          <w:tcPr>
            <w:tcW w:w="5000" w:type="pct"/>
            <w:hideMark/>
          </w:tcPr>
          <w:p w14:paraId="079F35AE" w14:textId="77777777" w:rsidR="00801CE3" w:rsidRPr="00991E57" w:rsidRDefault="00801CE3" w:rsidP="00861C4F">
            <w:pPr>
              <w:pStyle w:val="a5"/>
              <w:widowControl/>
              <w:numPr>
                <w:ilvl w:val="0"/>
                <w:numId w:val="68"/>
              </w:numPr>
              <w:autoSpaceDE/>
              <w:autoSpaceDN/>
              <w:ind w:right="0"/>
              <w:contextualSpacing/>
              <w:jc w:val="left"/>
              <w:rPr>
                <w:color w:val="000000"/>
                <w:sz w:val="24"/>
                <w:szCs w:val="24"/>
              </w:rPr>
            </w:pPr>
            <w:r w:rsidRPr="00991E57">
              <w:rPr>
                <w:color w:val="000000"/>
                <w:sz w:val="24"/>
                <w:szCs w:val="24"/>
              </w:rPr>
              <w:t xml:space="preserve">Площадка способна выдержать </w:t>
            </w:r>
            <w:proofErr w:type="gramStart"/>
            <w:r w:rsidRPr="00991E57">
              <w:rPr>
                <w:color w:val="000000"/>
                <w:sz w:val="24"/>
                <w:szCs w:val="24"/>
              </w:rPr>
              <w:t>нагрузку</w:t>
            </w:r>
            <w:proofErr w:type="gramEnd"/>
            <w:r w:rsidRPr="00991E57">
              <w:rPr>
                <w:color w:val="000000"/>
                <w:sz w:val="24"/>
                <w:szCs w:val="24"/>
              </w:rPr>
              <w:t xml:space="preserve"> под которую она используется.</w:t>
            </w:r>
          </w:p>
        </w:tc>
      </w:tr>
      <w:tr w:rsidR="00801CE3" w:rsidRPr="00991E57" w14:paraId="64C51084" w14:textId="77777777" w:rsidTr="00DE65E9">
        <w:trPr>
          <w:trHeight w:val="345"/>
        </w:trPr>
        <w:tc>
          <w:tcPr>
            <w:tcW w:w="5000" w:type="pct"/>
            <w:hideMark/>
          </w:tcPr>
          <w:p w14:paraId="4B8913AF" w14:textId="77777777" w:rsidR="00801CE3" w:rsidRPr="00991E57" w:rsidRDefault="00801CE3" w:rsidP="00861C4F">
            <w:pPr>
              <w:pStyle w:val="a5"/>
              <w:widowControl/>
              <w:numPr>
                <w:ilvl w:val="0"/>
                <w:numId w:val="68"/>
              </w:numPr>
              <w:autoSpaceDE/>
              <w:autoSpaceDN/>
              <w:ind w:right="0"/>
              <w:contextualSpacing/>
              <w:jc w:val="left"/>
              <w:rPr>
                <w:color w:val="000000"/>
                <w:sz w:val="24"/>
                <w:szCs w:val="24"/>
              </w:rPr>
            </w:pPr>
            <w:r w:rsidRPr="00991E57">
              <w:rPr>
                <w:color w:val="000000"/>
                <w:sz w:val="24"/>
                <w:szCs w:val="24"/>
              </w:rPr>
              <w:t>Площадка имеет перепад по высоте.</w:t>
            </w:r>
          </w:p>
        </w:tc>
      </w:tr>
      <w:tr w:rsidR="00801CE3" w:rsidRPr="00991E57" w14:paraId="5F09EA24" w14:textId="77777777" w:rsidTr="00DE65E9">
        <w:trPr>
          <w:trHeight w:val="345"/>
        </w:trPr>
        <w:tc>
          <w:tcPr>
            <w:tcW w:w="5000" w:type="pct"/>
            <w:hideMark/>
          </w:tcPr>
          <w:p w14:paraId="77179707" w14:textId="77777777" w:rsidR="00801CE3" w:rsidRPr="00991E57" w:rsidRDefault="00801CE3" w:rsidP="00861C4F">
            <w:pPr>
              <w:pStyle w:val="a5"/>
              <w:widowControl/>
              <w:numPr>
                <w:ilvl w:val="0"/>
                <w:numId w:val="68"/>
              </w:numPr>
              <w:autoSpaceDE/>
              <w:autoSpaceDN/>
              <w:ind w:right="0"/>
              <w:contextualSpacing/>
              <w:jc w:val="left"/>
              <w:rPr>
                <w:color w:val="000000"/>
                <w:sz w:val="24"/>
                <w:szCs w:val="24"/>
              </w:rPr>
            </w:pPr>
            <w:r w:rsidRPr="00991E57">
              <w:rPr>
                <w:color w:val="000000"/>
                <w:sz w:val="24"/>
                <w:szCs w:val="24"/>
              </w:rPr>
              <w:t>Площадка имеет ограждение по краю.</w:t>
            </w:r>
          </w:p>
        </w:tc>
      </w:tr>
      <w:tr w:rsidR="00801CE3" w:rsidRPr="00991E57" w14:paraId="3004A136" w14:textId="77777777" w:rsidTr="00DE65E9">
        <w:trPr>
          <w:trHeight w:val="345"/>
        </w:trPr>
        <w:tc>
          <w:tcPr>
            <w:tcW w:w="5000" w:type="pct"/>
            <w:hideMark/>
          </w:tcPr>
          <w:p w14:paraId="1A6857FF" w14:textId="77777777" w:rsidR="00801CE3" w:rsidRPr="00991E57" w:rsidRDefault="00801CE3" w:rsidP="00861C4F">
            <w:pPr>
              <w:pStyle w:val="a5"/>
              <w:widowControl/>
              <w:numPr>
                <w:ilvl w:val="0"/>
                <w:numId w:val="68"/>
              </w:numPr>
              <w:autoSpaceDE/>
              <w:autoSpaceDN/>
              <w:ind w:right="0"/>
              <w:contextualSpacing/>
              <w:jc w:val="left"/>
              <w:rPr>
                <w:color w:val="000000"/>
                <w:sz w:val="24"/>
                <w:szCs w:val="24"/>
              </w:rPr>
            </w:pPr>
            <w:r w:rsidRPr="00991E57">
              <w:rPr>
                <w:color w:val="000000"/>
                <w:sz w:val="24"/>
                <w:szCs w:val="24"/>
              </w:rPr>
              <w:t>Площадка не имеет скользких участков.</w:t>
            </w:r>
          </w:p>
        </w:tc>
      </w:tr>
      <w:tr w:rsidR="00801CE3" w:rsidRPr="00991E57" w14:paraId="4A6F96A4" w14:textId="77777777" w:rsidTr="00DE65E9">
        <w:trPr>
          <w:trHeight w:val="345"/>
        </w:trPr>
        <w:tc>
          <w:tcPr>
            <w:tcW w:w="5000" w:type="pct"/>
            <w:hideMark/>
          </w:tcPr>
          <w:p w14:paraId="3CA96AB6"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на работу на высоте необходимо оформить наряд-допуск?</w:t>
            </w:r>
          </w:p>
        </w:tc>
      </w:tr>
      <w:tr w:rsidR="00801CE3" w:rsidRPr="00991E57" w14:paraId="454F21BF" w14:textId="77777777" w:rsidTr="00DE65E9">
        <w:trPr>
          <w:trHeight w:val="345"/>
        </w:trPr>
        <w:tc>
          <w:tcPr>
            <w:tcW w:w="5000" w:type="pct"/>
            <w:hideMark/>
          </w:tcPr>
          <w:p w14:paraId="35F2F934" w14:textId="77777777" w:rsidR="00801CE3" w:rsidRPr="00991E57" w:rsidRDefault="00801CE3" w:rsidP="00861C4F">
            <w:pPr>
              <w:pStyle w:val="a5"/>
              <w:widowControl/>
              <w:numPr>
                <w:ilvl w:val="0"/>
                <w:numId w:val="69"/>
              </w:numPr>
              <w:autoSpaceDE/>
              <w:autoSpaceDN/>
              <w:ind w:right="0"/>
              <w:contextualSpacing/>
              <w:jc w:val="left"/>
              <w:rPr>
                <w:color w:val="000000"/>
                <w:sz w:val="24"/>
                <w:szCs w:val="24"/>
              </w:rPr>
            </w:pPr>
            <w:r w:rsidRPr="00991E57">
              <w:rPr>
                <w:color w:val="000000"/>
                <w:sz w:val="24"/>
                <w:szCs w:val="24"/>
              </w:rPr>
              <w:t>Ограждение площадки ниже 1,1 м.</w:t>
            </w:r>
          </w:p>
        </w:tc>
      </w:tr>
      <w:tr w:rsidR="00801CE3" w:rsidRPr="00991E57" w14:paraId="17E21200" w14:textId="77777777" w:rsidTr="00DE65E9">
        <w:trPr>
          <w:trHeight w:val="345"/>
        </w:trPr>
        <w:tc>
          <w:tcPr>
            <w:tcW w:w="5000" w:type="pct"/>
            <w:hideMark/>
          </w:tcPr>
          <w:p w14:paraId="07CE7EC5" w14:textId="77777777" w:rsidR="00801CE3" w:rsidRPr="00991E57" w:rsidRDefault="00801CE3" w:rsidP="00861C4F">
            <w:pPr>
              <w:pStyle w:val="a5"/>
              <w:widowControl/>
              <w:numPr>
                <w:ilvl w:val="0"/>
                <w:numId w:val="69"/>
              </w:numPr>
              <w:autoSpaceDE/>
              <w:autoSpaceDN/>
              <w:ind w:right="0"/>
              <w:contextualSpacing/>
              <w:jc w:val="left"/>
              <w:rPr>
                <w:color w:val="000000"/>
                <w:sz w:val="24"/>
                <w:szCs w:val="24"/>
              </w:rPr>
            </w:pPr>
            <w:r w:rsidRPr="00991E57">
              <w:rPr>
                <w:color w:val="000000"/>
                <w:sz w:val="24"/>
                <w:szCs w:val="24"/>
              </w:rPr>
              <w:t>Работа на высоте выполняется без СИЗ от падения с высоты.</w:t>
            </w:r>
          </w:p>
        </w:tc>
      </w:tr>
      <w:tr w:rsidR="00801CE3" w:rsidRPr="00991E57" w14:paraId="6B5C91D9" w14:textId="77777777" w:rsidTr="00DE65E9">
        <w:trPr>
          <w:trHeight w:val="345"/>
        </w:trPr>
        <w:tc>
          <w:tcPr>
            <w:tcW w:w="5000" w:type="pct"/>
            <w:hideMark/>
          </w:tcPr>
          <w:p w14:paraId="56D959F3" w14:textId="77777777" w:rsidR="00801CE3" w:rsidRPr="00991E57" w:rsidRDefault="00801CE3" w:rsidP="00861C4F">
            <w:pPr>
              <w:pStyle w:val="a5"/>
              <w:widowControl/>
              <w:numPr>
                <w:ilvl w:val="0"/>
                <w:numId w:val="69"/>
              </w:numPr>
              <w:autoSpaceDE/>
              <w:autoSpaceDN/>
              <w:ind w:right="0"/>
              <w:contextualSpacing/>
              <w:jc w:val="left"/>
              <w:rPr>
                <w:color w:val="000000"/>
                <w:sz w:val="24"/>
                <w:szCs w:val="24"/>
              </w:rPr>
            </w:pPr>
            <w:r w:rsidRPr="00991E57">
              <w:rPr>
                <w:color w:val="000000"/>
                <w:sz w:val="24"/>
                <w:szCs w:val="24"/>
              </w:rPr>
              <w:t>Ответственное лицо не имеет возможности присутствовать в месте проведения работ.</w:t>
            </w:r>
          </w:p>
        </w:tc>
      </w:tr>
      <w:tr w:rsidR="00801CE3" w:rsidRPr="00991E57" w14:paraId="0947CC1D" w14:textId="77777777" w:rsidTr="00DE65E9">
        <w:trPr>
          <w:trHeight w:val="345"/>
        </w:trPr>
        <w:tc>
          <w:tcPr>
            <w:tcW w:w="5000" w:type="pct"/>
            <w:hideMark/>
          </w:tcPr>
          <w:p w14:paraId="5954121D" w14:textId="77777777" w:rsidR="00801CE3" w:rsidRPr="00991E57" w:rsidRDefault="00801CE3" w:rsidP="00861C4F">
            <w:pPr>
              <w:pStyle w:val="a5"/>
              <w:widowControl/>
              <w:numPr>
                <w:ilvl w:val="0"/>
                <w:numId w:val="69"/>
              </w:numPr>
              <w:autoSpaceDE/>
              <w:autoSpaceDN/>
              <w:ind w:right="0"/>
              <w:contextualSpacing/>
              <w:jc w:val="left"/>
              <w:rPr>
                <w:color w:val="000000"/>
                <w:sz w:val="24"/>
                <w:szCs w:val="24"/>
              </w:rPr>
            </w:pPr>
            <w:r w:rsidRPr="00991E57">
              <w:rPr>
                <w:color w:val="000000"/>
                <w:sz w:val="24"/>
                <w:szCs w:val="24"/>
              </w:rPr>
              <w:lastRenderedPageBreak/>
              <w:t>Во всех перечисленных случаях.</w:t>
            </w:r>
          </w:p>
        </w:tc>
      </w:tr>
      <w:tr w:rsidR="00801CE3" w:rsidRPr="00991E57" w14:paraId="769D3149" w14:textId="77777777" w:rsidTr="00DE65E9">
        <w:trPr>
          <w:trHeight w:val="345"/>
        </w:trPr>
        <w:tc>
          <w:tcPr>
            <w:tcW w:w="5000" w:type="pct"/>
            <w:hideMark/>
          </w:tcPr>
          <w:p w14:paraId="226E256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С какой периодичностью проводятся испытания СИЗ от падения с высоты динамической нагрузкой?</w:t>
            </w:r>
          </w:p>
        </w:tc>
      </w:tr>
      <w:tr w:rsidR="00801CE3" w:rsidRPr="00991E57" w14:paraId="3CA064B6" w14:textId="77777777" w:rsidTr="00DE65E9">
        <w:trPr>
          <w:trHeight w:val="345"/>
        </w:trPr>
        <w:tc>
          <w:tcPr>
            <w:tcW w:w="5000" w:type="pct"/>
            <w:hideMark/>
          </w:tcPr>
          <w:p w14:paraId="0778B40F" w14:textId="77777777" w:rsidR="00801CE3" w:rsidRPr="00991E57" w:rsidRDefault="00801CE3" w:rsidP="00861C4F">
            <w:pPr>
              <w:pStyle w:val="a5"/>
              <w:widowControl/>
              <w:numPr>
                <w:ilvl w:val="0"/>
                <w:numId w:val="70"/>
              </w:numPr>
              <w:autoSpaceDE/>
              <w:autoSpaceDN/>
              <w:ind w:right="0"/>
              <w:contextualSpacing/>
              <w:jc w:val="left"/>
              <w:rPr>
                <w:color w:val="000000"/>
                <w:sz w:val="24"/>
                <w:szCs w:val="24"/>
              </w:rPr>
            </w:pPr>
            <w:r w:rsidRPr="00991E57">
              <w:rPr>
                <w:color w:val="000000"/>
                <w:sz w:val="24"/>
                <w:szCs w:val="24"/>
              </w:rPr>
              <w:t>1 раз в 3 месяца</w:t>
            </w:r>
          </w:p>
        </w:tc>
      </w:tr>
      <w:tr w:rsidR="00801CE3" w:rsidRPr="00991E57" w14:paraId="0E54E1D7" w14:textId="77777777" w:rsidTr="00DE65E9">
        <w:trPr>
          <w:trHeight w:val="345"/>
        </w:trPr>
        <w:tc>
          <w:tcPr>
            <w:tcW w:w="5000" w:type="pct"/>
            <w:hideMark/>
          </w:tcPr>
          <w:p w14:paraId="70447BF9" w14:textId="77777777" w:rsidR="00801CE3" w:rsidRPr="00991E57" w:rsidRDefault="00801CE3" w:rsidP="00861C4F">
            <w:pPr>
              <w:pStyle w:val="a5"/>
              <w:widowControl/>
              <w:numPr>
                <w:ilvl w:val="0"/>
                <w:numId w:val="70"/>
              </w:numPr>
              <w:autoSpaceDE/>
              <w:autoSpaceDN/>
              <w:ind w:right="0"/>
              <w:contextualSpacing/>
              <w:jc w:val="left"/>
              <w:rPr>
                <w:color w:val="000000"/>
                <w:sz w:val="24"/>
                <w:szCs w:val="24"/>
              </w:rPr>
            </w:pPr>
            <w:r w:rsidRPr="00991E57">
              <w:rPr>
                <w:color w:val="000000"/>
                <w:sz w:val="24"/>
                <w:szCs w:val="24"/>
              </w:rPr>
              <w:t>1 раз в 6 месяцев</w:t>
            </w:r>
          </w:p>
        </w:tc>
      </w:tr>
      <w:tr w:rsidR="00801CE3" w:rsidRPr="00991E57" w14:paraId="71F24CF3" w14:textId="77777777" w:rsidTr="00DE65E9">
        <w:trPr>
          <w:trHeight w:val="345"/>
        </w:trPr>
        <w:tc>
          <w:tcPr>
            <w:tcW w:w="5000" w:type="pct"/>
            <w:hideMark/>
          </w:tcPr>
          <w:p w14:paraId="6968BB9C" w14:textId="77777777" w:rsidR="00801CE3" w:rsidRPr="00991E57" w:rsidRDefault="00801CE3" w:rsidP="00861C4F">
            <w:pPr>
              <w:pStyle w:val="a5"/>
              <w:widowControl/>
              <w:numPr>
                <w:ilvl w:val="0"/>
                <w:numId w:val="70"/>
              </w:numPr>
              <w:autoSpaceDE/>
              <w:autoSpaceDN/>
              <w:ind w:right="0"/>
              <w:contextualSpacing/>
              <w:jc w:val="left"/>
              <w:rPr>
                <w:color w:val="000000"/>
                <w:sz w:val="24"/>
                <w:szCs w:val="24"/>
              </w:rPr>
            </w:pPr>
            <w:r w:rsidRPr="00991E57">
              <w:rPr>
                <w:color w:val="000000"/>
                <w:sz w:val="24"/>
                <w:szCs w:val="24"/>
              </w:rPr>
              <w:t>1 раз в 12 месяцев</w:t>
            </w:r>
          </w:p>
        </w:tc>
      </w:tr>
      <w:tr w:rsidR="00801CE3" w:rsidRPr="00991E57" w14:paraId="5D738216" w14:textId="77777777" w:rsidTr="00DE65E9">
        <w:trPr>
          <w:trHeight w:val="345"/>
        </w:trPr>
        <w:tc>
          <w:tcPr>
            <w:tcW w:w="5000" w:type="pct"/>
            <w:hideMark/>
          </w:tcPr>
          <w:p w14:paraId="777EFB16" w14:textId="77777777" w:rsidR="00801CE3" w:rsidRPr="00991E57" w:rsidRDefault="00801CE3" w:rsidP="00861C4F">
            <w:pPr>
              <w:pStyle w:val="a5"/>
              <w:widowControl/>
              <w:numPr>
                <w:ilvl w:val="0"/>
                <w:numId w:val="70"/>
              </w:numPr>
              <w:autoSpaceDE/>
              <w:autoSpaceDN/>
              <w:ind w:right="0"/>
              <w:contextualSpacing/>
              <w:jc w:val="left"/>
              <w:rPr>
                <w:color w:val="000000"/>
                <w:sz w:val="24"/>
                <w:szCs w:val="24"/>
              </w:rPr>
            </w:pPr>
            <w:r w:rsidRPr="00991E57">
              <w:rPr>
                <w:color w:val="000000"/>
                <w:sz w:val="24"/>
                <w:szCs w:val="24"/>
              </w:rPr>
              <w:t>Не проводится</w:t>
            </w:r>
          </w:p>
        </w:tc>
      </w:tr>
      <w:tr w:rsidR="00801CE3" w:rsidRPr="00991E57" w14:paraId="7D131EF1" w14:textId="77777777" w:rsidTr="00DE65E9">
        <w:trPr>
          <w:trHeight w:val="300"/>
        </w:trPr>
        <w:tc>
          <w:tcPr>
            <w:tcW w:w="5000" w:type="pct"/>
            <w:hideMark/>
          </w:tcPr>
          <w:p w14:paraId="3352730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следует использовать страховочную систему при работе на приставной лестнице?</w:t>
            </w:r>
          </w:p>
        </w:tc>
      </w:tr>
      <w:tr w:rsidR="00801CE3" w:rsidRPr="00991E57" w14:paraId="7686B6BE" w14:textId="77777777" w:rsidTr="00DE65E9">
        <w:trPr>
          <w:trHeight w:val="300"/>
        </w:trPr>
        <w:tc>
          <w:tcPr>
            <w:tcW w:w="5000" w:type="pct"/>
            <w:hideMark/>
          </w:tcPr>
          <w:p w14:paraId="6196F01F" w14:textId="77777777" w:rsidR="00801CE3" w:rsidRPr="00991E57" w:rsidRDefault="00801CE3" w:rsidP="00861C4F">
            <w:pPr>
              <w:pStyle w:val="a5"/>
              <w:widowControl/>
              <w:numPr>
                <w:ilvl w:val="0"/>
                <w:numId w:val="71"/>
              </w:numPr>
              <w:autoSpaceDE/>
              <w:autoSpaceDN/>
              <w:ind w:right="0"/>
              <w:contextualSpacing/>
              <w:jc w:val="left"/>
              <w:rPr>
                <w:color w:val="000000"/>
                <w:sz w:val="24"/>
                <w:szCs w:val="24"/>
              </w:rPr>
            </w:pPr>
            <w:r w:rsidRPr="00991E57">
              <w:rPr>
                <w:color w:val="000000"/>
                <w:sz w:val="24"/>
                <w:szCs w:val="24"/>
              </w:rPr>
              <w:t>Можно не использовать страховочную систему.</w:t>
            </w:r>
          </w:p>
        </w:tc>
      </w:tr>
      <w:tr w:rsidR="00801CE3" w:rsidRPr="00991E57" w14:paraId="6B4E6B22" w14:textId="77777777" w:rsidTr="00DE65E9">
        <w:trPr>
          <w:trHeight w:val="300"/>
        </w:trPr>
        <w:tc>
          <w:tcPr>
            <w:tcW w:w="5000" w:type="pct"/>
            <w:hideMark/>
          </w:tcPr>
          <w:p w14:paraId="291D7CED" w14:textId="77777777" w:rsidR="00801CE3" w:rsidRPr="00991E57" w:rsidRDefault="00801CE3" w:rsidP="00861C4F">
            <w:pPr>
              <w:pStyle w:val="a5"/>
              <w:widowControl/>
              <w:numPr>
                <w:ilvl w:val="0"/>
                <w:numId w:val="71"/>
              </w:numPr>
              <w:autoSpaceDE/>
              <w:autoSpaceDN/>
              <w:ind w:right="0"/>
              <w:contextualSpacing/>
              <w:jc w:val="left"/>
              <w:rPr>
                <w:color w:val="000000"/>
                <w:sz w:val="24"/>
                <w:szCs w:val="24"/>
              </w:rPr>
            </w:pPr>
            <w:r w:rsidRPr="00991E57">
              <w:rPr>
                <w:color w:val="000000"/>
                <w:sz w:val="24"/>
                <w:szCs w:val="24"/>
              </w:rPr>
              <w:t>Нужно применять в любом случае.</w:t>
            </w:r>
          </w:p>
        </w:tc>
      </w:tr>
      <w:tr w:rsidR="00801CE3" w:rsidRPr="00991E57" w14:paraId="191288B7" w14:textId="77777777" w:rsidTr="00DE65E9">
        <w:trPr>
          <w:trHeight w:val="300"/>
        </w:trPr>
        <w:tc>
          <w:tcPr>
            <w:tcW w:w="5000" w:type="pct"/>
            <w:hideMark/>
          </w:tcPr>
          <w:p w14:paraId="3A70EBCA" w14:textId="77777777" w:rsidR="00801CE3" w:rsidRPr="00991E57" w:rsidRDefault="00801CE3" w:rsidP="00861C4F">
            <w:pPr>
              <w:pStyle w:val="a5"/>
              <w:widowControl/>
              <w:numPr>
                <w:ilvl w:val="0"/>
                <w:numId w:val="71"/>
              </w:numPr>
              <w:autoSpaceDE/>
              <w:autoSpaceDN/>
              <w:ind w:right="0"/>
              <w:contextualSpacing/>
              <w:jc w:val="left"/>
              <w:rPr>
                <w:color w:val="000000"/>
                <w:sz w:val="24"/>
                <w:szCs w:val="24"/>
              </w:rPr>
            </w:pPr>
            <w:r w:rsidRPr="00991E57">
              <w:rPr>
                <w:color w:val="000000"/>
                <w:sz w:val="24"/>
                <w:szCs w:val="24"/>
              </w:rPr>
              <w:t>При работе на высоте более 1,8 м.</w:t>
            </w:r>
          </w:p>
        </w:tc>
      </w:tr>
      <w:tr w:rsidR="00801CE3" w:rsidRPr="00991E57" w14:paraId="4492A552" w14:textId="77777777" w:rsidTr="00DE65E9">
        <w:trPr>
          <w:trHeight w:val="300"/>
        </w:trPr>
        <w:tc>
          <w:tcPr>
            <w:tcW w:w="5000" w:type="pct"/>
            <w:hideMark/>
          </w:tcPr>
          <w:p w14:paraId="77139045" w14:textId="77777777" w:rsidR="00801CE3" w:rsidRPr="00991E57" w:rsidRDefault="00801CE3" w:rsidP="00861C4F">
            <w:pPr>
              <w:pStyle w:val="a5"/>
              <w:widowControl/>
              <w:numPr>
                <w:ilvl w:val="0"/>
                <w:numId w:val="71"/>
              </w:numPr>
              <w:autoSpaceDE/>
              <w:autoSpaceDN/>
              <w:ind w:right="0"/>
              <w:contextualSpacing/>
              <w:jc w:val="left"/>
              <w:rPr>
                <w:color w:val="000000"/>
                <w:sz w:val="24"/>
                <w:szCs w:val="24"/>
              </w:rPr>
            </w:pPr>
            <w:r w:rsidRPr="00991E57">
              <w:rPr>
                <w:color w:val="000000"/>
                <w:sz w:val="24"/>
                <w:szCs w:val="24"/>
              </w:rPr>
              <w:t>При нахождении на лестнице двух и более человек.</w:t>
            </w:r>
          </w:p>
        </w:tc>
      </w:tr>
      <w:tr w:rsidR="00801CE3" w:rsidRPr="00991E57" w14:paraId="64CEF1C3" w14:textId="77777777" w:rsidTr="00DE65E9">
        <w:trPr>
          <w:trHeight w:val="300"/>
        </w:trPr>
        <w:tc>
          <w:tcPr>
            <w:tcW w:w="5000" w:type="pct"/>
            <w:hideMark/>
          </w:tcPr>
          <w:p w14:paraId="48DD172D"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С какой периодичностью проводится поверка металлических лестниц?</w:t>
            </w:r>
          </w:p>
        </w:tc>
      </w:tr>
      <w:tr w:rsidR="00801CE3" w:rsidRPr="00991E57" w14:paraId="777211A3" w14:textId="77777777" w:rsidTr="00DE65E9">
        <w:trPr>
          <w:trHeight w:val="300"/>
        </w:trPr>
        <w:tc>
          <w:tcPr>
            <w:tcW w:w="5000" w:type="pct"/>
            <w:hideMark/>
          </w:tcPr>
          <w:p w14:paraId="721DAC90" w14:textId="77777777" w:rsidR="00801CE3" w:rsidRPr="00991E57" w:rsidRDefault="00801CE3" w:rsidP="00861C4F">
            <w:pPr>
              <w:pStyle w:val="a5"/>
              <w:widowControl/>
              <w:numPr>
                <w:ilvl w:val="0"/>
                <w:numId w:val="72"/>
              </w:numPr>
              <w:autoSpaceDE/>
              <w:autoSpaceDN/>
              <w:ind w:right="0"/>
              <w:contextualSpacing/>
              <w:jc w:val="left"/>
              <w:rPr>
                <w:color w:val="000000"/>
                <w:sz w:val="24"/>
                <w:szCs w:val="24"/>
              </w:rPr>
            </w:pPr>
            <w:r w:rsidRPr="00991E57">
              <w:rPr>
                <w:color w:val="000000"/>
                <w:sz w:val="24"/>
                <w:szCs w:val="24"/>
              </w:rPr>
              <w:t>1 раз в 3 месяца</w:t>
            </w:r>
          </w:p>
        </w:tc>
      </w:tr>
      <w:tr w:rsidR="00801CE3" w:rsidRPr="00991E57" w14:paraId="3136ECB1" w14:textId="77777777" w:rsidTr="00DE65E9">
        <w:trPr>
          <w:trHeight w:val="300"/>
        </w:trPr>
        <w:tc>
          <w:tcPr>
            <w:tcW w:w="5000" w:type="pct"/>
            <w:hideMark/>
          </w:tcPr>
          <w:p w14:paraId="6E1B87D5" w14:textId="77777777" w:rsidR="00801CE3" w:rsidRPr="00991E57" w:rsidRDefault="00801CE3" w:rsidP="00861C4F">
            <w:pPr>
              <w:pStyle w:val="a5"/>
              <w:widowControl/>
              <w:numPr>
                <w:ilvl w:val="0"/>
                <w:numId w:val="72"/>
              </w:numPr>
              <w:autoSpaceDE/>
              <w:autoSpaceDN/>
              <w:ind w:right="0"/>
              <w:contextualSpacing/>
              <w:jc w:val="left"/>
              <w:rPr>
                <w:color w:val="000000"/>
                <w:sz w:val="24"/>
                <w:szCs w:val="24"/>
              </w:rPr>
            </w:pPr>
            <w:r w:rsidRPr="00991E57">
              <w:rPr>
                <w:color w:val="000000"/>
                <w:sz w:val="24"/>
                <w:szCs w:val="24"/>
              </w:rPr>
              <w:t>1 раз в 6 месяцев</w:t>
            </w:r>
          </w:p>
        </w:tc>
      </w:tr>
      <w:tr w:rsidR="00801CE3" w:rsidRPr="00991E57" w14:paraId="13E76F2B" w14:textId="77777777" w:rsidTr="00DE65E9">
        <w:trPr>
          <w:trHeight w:val="300"/>
        </w:trPr>
        <w:tc>
          <w:tcPr>
            <w:tcW w:w="5000" w:type="pct"/>
            <w:hideMark/>
          </w:tcPr>
          <w:p w14:paraId="232314F3" w14:textId="77777777" w:rsidR="00801CE3" w:rsidRPr="00991E57" w:rsidRDefault="00801CE3" w:rsidP="00861C4F">
            <w:pPr>
              <w:pStyle w:val="a5"/>
              <w:widowControl/>
              <w:numPr>
                <w:ilvl w:val="0"/>
                <w:numId w:val="72"/>
              </w:numPr>
              <w:autoSpaceDE/>
              <w:autoSpaceDN/>
              <w:ind w:right="0"/>
              <w:contextualSpacing/>
              <w:jc w:val="left"/>
              <w:rPr>
                <w:color w:val="000000"/>
                <w:sz w:val="24"/>
                <w:szCs w:val="24"/>
              </w:rPr>
            </w:pPr>
            <w:r w:rsidRPr="00991E57">
              <w:rPr>
                <w:color w:val="000000"/>
                <w:sz w:val="24"/>
                <w:szCs w:val="24"/>
              </w:rPr>
              <w:t>1 раз в 12 месяцев</w:t>
            </w:r>
          </w:p>
        </w:tc>
      </w:tr>
      <w:tr w:rsidR="00801CE3" w:rsidRPr="00991E57" w14:paraId="18E6D4D7" w14:textId="77777777" w:rsidTr="00DE65E9">
        <w:trPr>
          <w:trHeight w:val="300"/>
        </w:trPr>
        <w:tc>
          <w:tcPr>
            <w:tcW w:w="5000" w:type="pct"/>
            <w:hideMark/>
          </w:tcPr>
          <w:p w14:paraId="30A083A3" w14:textId="77777777" w:rsidR="00801CE3" w:rsidRPr="00991E57" w:rsidRDefault="00801CE3" w:rsidP="00861C4F">
            <w:pPr>
              <w:pStyle w:val="a5"/>
              <w:widowControl/>
              <w:numPr>
                <w:ilvl w:val="0"/>
                <w:numId w:val="72"/>
              </w:numPr>
              <w:autoSpaceDE/>
              <w:autoSpaceDN/>
              <w:ind w:right="0"/>
              <w:contextualSpacing/>
              <w:jc w:val="left"/>
              <w:rPr>
                <w:color w:val="000000"/>
                <w:sz w:val="24"/>
                <w:szCs w:val="24"/>
              </w:rPr>
            </w:pPr>
            <w:r w:rsidRPr="00991E57">
              <w:rPr>
                <w:color w:val="000000"/>
                <w:sz w:val="24"/>
                <w:szCs w:val="24"/>
              </w:rPr>
              <w:t>Не проводится</w:t>
            </w:r>
          </w:p>
        </w:tc>
      </w:tr>
      <w:tr w:rsidR="00801CE3" w:rsidRPr="00991E57" w14:paraId="4BA65B50" w14:textId="77777777" w:rsidTr="00DE65E9">
        <w:trPr>
          <w:trHeight w:val="300"/>
        </w:trPr>
        <w:tc>
          <w:tcPr>
            <w:tcW w:w="5000" w:type="pct"/>
            <w:hideMark/>
          </w:tcPr>
          <w:p w14:paraId="6A8000AA"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можно выполнять работу на верхней ступени стремянки?</w:t>
            </w:r>
          </w:p>
        </w:tc>
      </w:tr>
      <w:tr w:rsidR="00801CE3" w:rsidRPr="00991E57" w14:paraId="419FBFBE" w14:textId="77777777" w:rsidTr="00DE65E9">
        <w:trPr>
          <w:trHeight w:val="300"/>
        </w:trPr>
        <w:tc>
          <w:tcPr>
            <w:tcW w:w="5000" w:type="pct"/>
            <w:hideMark/>
          </w:tcPr>
          <w:p w14:paraId="4809F8EF" w14:textId="77777777" w:rsidR="00801CE3" w:rsidRPr="00991E57" w:rsidRDefault="00801CE3" w:rsidP="00861C4F">
            <w:pPr>
              <w:pStyle w:val="a5"/>
              <w:widowControl/>
              <w:numPr>
                <w:ilvl w:val="0"/>
                <w:numId w:val="73"/>
              </w:numPr>
              <w:autoSpaceDE/>
              <w:autoSpaceDN/>
              <w:ind w:right="0"/>
              <w:contextualSpacing/>
              <w:jc w:val="left"/>
              <w:rPr>
                <w:color w:val="000000"/>
                <w:sz w:val="24"/>
                <w:szCs w:val="24"/>
              </w:rPr>
            </w:pPr>
            <w:r w:rsidRPr="00991E57">
              <w:rPr>
                <w:color w:val="000000"/>
                <w:sz w:val="24"/>
                <w:szCs w:val="24"/>
              </w:rPr>
              <w:t>Запрещено проводить работу на верхней ступеньке.</w:t>
            </w:r>
          </w:p>
        </w:tc>
      </w:tr>
      <w:tr w:rsidR="00801CE3" w:rsidRPr="00991E57" w14:paraId="1117C49E" w14:textId="77777777" w:rsidTr="00DE65E9">
        <w:trPr>
          <w:trHeight w:val="300"/>
        </w:trPr>
        <w:tc>
          <w:tcPr>
            <w:tcW w:w="5000" w:type="pct"/>
            <w:hideMark/>
          </w:tcPr>
          <w:p w14:paraId="288BAA7A" w14:textId="77777777" w:rsidR="00801CE3" w:rsidRPr="00991E57" w:rsidRDefault="00801CE3" w:rsidP="00861C4F">
            <w:pPr>
              <w:pStyle w:val="a5"/>
              <w:widowControl/>
              <w:numPr>
                <w:ilvl w:val="0"/>
                <w:numId w:val="73"/>
              </w:numPr>
              <w:autoSpaceDE/>
              <w:autoSpaceDN/>
              <w:ind w:right="0"/>
              <w:contextualSpacing/>
              <w:jc w:val="left"/>
              <w:rPr>
                <w:color w:val="000000"/>
                <w:sz w:val="24"/>
                <w:szCs w:val="24"/>
              </w:rPr>
            </w:pPr>
            <w:r w:rsidRPr="00991E57">
              <w:rPr>
                <w:color w:val="000000"/>
                <w:sz w:val="24"/>
                <w:szCs w:val="24"/>
              </w:rPr>
              <w:t>Разрешается в любом случае.</w:t>
            </w:r>
          </w:p>
        </w:tc>
      </w:tr>
      <w:tr w:rsidR="00801CE3" w:rsidRPr="00991E57" w14:paraId="12D3D219" w14:textId="77777777" w:rsidTr="00DE65E9">
        <w:trPr>
          <w:trHeight w:val="300"/>
        </w:trPr>
        <w:tc>
          <w:tcPr>
            <w:tcW w:w="5000" w:type="pct"/>
            <w:hideMark/>
          </w:tcPr>
          <w:p w14:paraId="57DEA103" w14:textId="77777777" w:rsidR="00801CE3" w:rsidRPr="00991E57" w:rsidRDefault="00801CE3" w:rsidP="00861C4F">
            <w:pPr>
              <w:pStyle w:val="a5"/>
              <w:widowControl/>
              <w:numPr>
                <w:ilvl w:val="0"/>
                <w:numId w:val="73"/>
              </w:numPr>
              <w:autoSpaceDE/>
              <w:autoSpaceDN/>
              <w:ind w:right="0"/>
              <w:contextualSpacing/>
              <w:jc w:val="left"/>
              <w:rPr>
                <w:color w:val="000000"/>
                <w:sz w:val="24"/>
                <w:szCs w:val="24"/>
              </w:rPr>
            </w:pPr>
            <w:r w:rsidRPr="00991E57">
              <w:rPr>
                <w:color w:val="000000"/>
                <w:sz w:val="24"/>
                <w:szCs w:val="24"/>
              </w:rPr>
              <w:t>Разрешается при наличии площадки и поручней.</w:t>
            </w:r>
          </w:p>
        </w:tc>
      </w:tr>
      <w:tr w:rsidR="00801CE3" w:rsidRPr="00991E57" w14:paraId="3CBFE4D3" w14:textId="77777777" w:rsidTr="00DE65E9">
        <w:trPr>
          <w:trHeight w:val="300"/>
        </w:trPr>
        <w:tc>
          <w:tcPr>
            <w:tcW w:w="5000" w:type="pct"/>
            <w:hideMark/>
          </w:tcPr>
          <w:p w14:paraId="632FD309" w14:textId="77777777" w:rsidR="00801CE3" w:rsidRPr="00991E57" w:rsidRDefault="00801CE3" w:rsidP="00861C4F">
            <w:pPr>
              <w:pStyle w:val="a5"/>
              <w:widowControl/>
              <w:numPr>
                <w:ilvl w:val="0"/>
                <w:numId w:val="73"/>
              </w:numPr>
              <w:autoSpaceDE/>
              <w:autoSpaceDN/>
              <w:ind w:right="0"/>
              <w:contextualSpacing/>
              <w:jc w:val="left"/>
              <w:rPr>
                <w:color w:val="000000"/>
                <w:sz w:val="24"/>
                <w:szCs w:val="24"/>
              </w:rPr>
            </w:pPr>
            <w:r w:rsidRPr="00991E57">
              <w:rPr>
                <w:color w:val="000000"/>
                <w:sz w:val="24"/>
                <w:szCs w:val="24"/>
              </w:rPr>
              <w:t>На усмотрение исполнителя работ.</w:t>
            </w:r>
          </w:p>
        </w:tc>
      </w:tr>
      <w:tr w:rsidR="00801CE3" w:rsidRPr="00991E57" w14:paraId="0CB69F3A" w14:textId="77777777" w:rsidTr="00DE65E9">
        <w:trPr>
          <w:trHeight w:val="330"/>
        </w:trPr>
        <w:tc>
          <w:tcPr>
            <w:tcW w:w="5000" w:type="pct"/>
            <w:hideMark/>
          </w:tcPr>
          <w:p w14:paraId="28BA435A"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Укажите все способы, которыми вредные химические вещества могут попасть в организм работника?</w:t>
            </w:r>
          </w:p>
        </w:tc>
      </w:tr>
      <w:tr w:rsidR="00801CE3" w:rsidRPr="00991E57" w14:paraId="0F0EF154" w14:textId="77777777" w:rsidTr="00DE65E9">
        <w:trPr>
          <w:trHeight w:val="330"/>
        </w:trPr>
        <w:tc>
          <w:tcPr>
            <w:tcW w:w="5000" w:type="pct"/>
            <w:hideMark/>
          </w:tcPr>
          <w:p w14:paraId="55072B24" w14:textId="77777777" w:rsidR="00801CE3" w:rsidRPr="00991E57" w:rsidRDefault="00801CE3" w:rsidP="00861C4F">
            <w:pPr>
              <w:pStyle w:val="a5"/>
              <w:widowControl/>
              <w:numPr>
                <w:ilvl w:val="0"/>
                <w:numId w:val="74"/>
              </w:numPr>
              <w:autoSpaceDE/>
              <w:autoSpaceDN/>
              <w:ind w:right="0"/>
              <w:contextualSpacing/>
              <w:jc w:val="left"/>
              <w:rPr>
                <w:color w:val="000000"/>
                <w:sz w:val="24"/>
                <w:szCs w:val="24"/>
              </w:rPr>
            </w:pPr>
            <w:r w:rsidRPr="00991E57">
              <w:rPr>
                <w:color w:val="000000"/>
                <w:sz w:val="24"/>
                <w:szCs w:val="24"/>
              </w:rPr>
              <w:t xml:space="preserve">Через контакт с кожей, через контакт с слизистой оболочкой, </w:t>
            </w:r>
            <w:proofErr w:type="spellStart"/>
            <w:r w:rsidRPr="00991E57">
              <w:rPr>
                <w:color w:val="000000"/>
                <w:sz w:val="24"/>
                <w:szCs w:val="24"/>
              </w:rPr>
              <w:t>последством</w:t>
            </w:r>
            <w:proofErr w:type="spellEnd"/>
            <w:r w:rsidRPr="00991E57">
              <w:rPr>
                <w:color w:val="000000"/>
                <w:sz w:val="24"/>
                <w:szCs w:val="24"/>
              </w:rPr>
              <w:t xml:space="preserve"> вдыхания, посредством проглатывания.</w:t>
            </w:r>
          </w:p>
        </w:tc>
      </w:tr>
      <w:tr w:rsidR="00801CE3" w:rsidRPr="00991E57" w14:paraId="5CE96B11" w14:textId="77777777" w:rsidTr="00DE65E9">
        <w:trPr>
          <w:trHeight w:val="330"/>
        </w:trPr>
        <w:tc>
          <w:tcPr>
            <w:tcW w:w="5000" w:type="pct"/>
            <w:hideMark/>
          </w:tcPr>
          <w:p w14:paraId="4B4CD08C" w14:textId="77777777" w:rsidR="00801CE3" w:rsidRPr="00991E57" w:rsidRDefault="00801CE3" w:rsidP="00861C4F">
            <w:pPr>
              <w:pStyle w:val="a5"/>
              <w:widowControl/>
              <w:numPr>
                <w:ilvl w:val="0"/>
                <w:numId w:val="74"/>
              </w:numPr>
              <w:autoSpaceDE/>
              <w:autoSpaceDN/>
              <w:ind w:right="0"/>
              <w:contextualSpacing/>
              <w:jc w:val="left"/>
              <w:rPr>
                <w:color w:val="000000"/>
                <w:sz w:val="24"/>
                <w:szCs w:val="24"/>
              </w:rPr>
            </w:pPr>
            <w:r w:rsidRPr="00991E57">
              <w:rPr>
                <w:color w:val="000000"/>
                <w:sz w:val="24"/>
                <w:szCs w:val="24"/>
              </w:rPr>
              <w:t xml:space="preserve">Через контакт с кожей, через контакт с слизистой оболочкой, </w:t>
            </w:r>
            <w:proofErr w:type="spellStart"/>
            <w:r w:rsidRPr="00991E57">
              <w:rPr>
                <w:color w:val="000000"/>
                <w:sz w:val="24"/>
                <w:szCs w:val="24"/>
              </w:rPr>
              <w:t>последством</w:t>
            </w:r>
            <w:proofErr w:type="spellEnd"/>
            <w:r w:rsidRPr="00991E57">
              <w:rPr>
                <w:color w:val="000000"/>
                <w:sz w:val="24"/>
                <w:szCs w:val="24"/>
              </w:rPr>
              <w:t xml:space="preserve"> вдыхания.</w:t>
            </w:r>
          </w:p>
        </w:tc>
      </w:tr>
      <w:tr w:rsidR="00801CE3" w:rsidRPr="00991E57" w14:paraId="565AED1F" w14:textId="77777777" w:rsidTr="00DE65E9">
        <w:trPr>
          <w:trHeight w:val="330"/>
        </w:trPr>
        <w:tc>
          <w:tcPr>
            <w:tcW w:w="5000" w:type="pct"/>
            <w:hideMark/>
          </w:tcPr>
          <w:p w14:paraId="01BD4DB6" w14:textId="77777777" w:rsidR="00801CE3" w:rsidRPr="00991E57" w:rsidRDefault="00801CE3" w:rsidP="00861C4F">
            <w:pPr>
              <w:pStyle w:val="a5"/>
              <w:widowControl/>
              <w:numPr>
                <w:ilvl w:val="0"/>
                <w:numId w:val="74"/>
              </w:numPr>
              <w:autoSpaceDE/>
              <w:autoSpaceDN/>
              <w:ind w:right="0"/>
              <w:contextualSpacing/>
              <w:jc w:val="left"/>
              <w:rPr>
                <w:color w:val="000000"/>
                <w:sz w:val="24"/>
                <w:szCs w:val="24"/>
              </w:rPr>
            </w:pPr>
            <w:r w:rsidRPr="00991E57">
              <w:rPr>
                <w:color w:val="000000"/>
                <w:sz w:val="24"/>
                <w:szCs w:val="24"/>
              </w:rPr>
              <w:t>Через контакт с кожей, через контакт с слизистой оболочкой.</w:t>
            </w:r>
          </w:p>
        </w:tc>
      </w:tr>
      <w:tr w:rsidR="00801CE3" w:rsidRPr="00991E57" w14:paraId="4DAB2334" w14:textId="77777777" w:rsidTr="00DE65E9">
        <w:trPr>
          <w:trHeight w:val="330"/>
        </w:trPr>
        <w:tc>
          <w:tcPr>
            <w:tcW w:w="5000" w:type="pct"/>
            <w:hideMark/>
          </w:tcPr>
          <w:p w14:paraId="7947AC55" w14:textId="77777777" w:rsidR="00801CE3" w:rsidRPr="00991E57" w:rsidRDefault="00801CE3" w:rsidP="00861C4F">
            <w:pPr>
              <w:pStyle w:val="a5"/>
              <w:widowControl/>
              <w:numPr>
                <w:ilvl w:val="0"/>
                <w:numId w:val="74"/>
              </w:numPr>
              <w:autoSpaceDE/>
              <w:autoSpaceDN/>
              <w:ind w:right="0"/>
              <w:contextualSpacing/>
              <w:jc w:val="left"/>
              <w:rPr>
                <w:color w:val="000000"/>
                <w:sz w:val="24"/>
                <w:szCs w:val="24"/>
              </w:rPr>
            </w:pPr>
            <w:r w:rsidRPr="00991E57">
              <w:rPr>
                <w:color w:val="000000"/>
                <w:sz w:val="24"/>
                <w:szCs w:val="24"/>
              </w:rPr>
              <w:t>Через контакт с кожей.</w:t>
            </w:r>
          </w:p>
        </w:tc>
      </w:tr>
      <w:tr w:rsidR="00801CE3" w:rsidRPr="00991E57" w14:paraId="71C5F728" w14:textId="77777777" w:rsidTr="00DE65E9">
        <w:trPr>
          <w:trHeight w:val="330"/>
        </w:trPr>
        <w:tc>
          <w:tcPr>
            <w:tcW w:w="5000" w:type="pct"/>
            <w:hideMark/>
          </w:tcPr>
          <w:p w14:paraId="3972522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От каких параметров зависит тяжесть последствий для организма при контакте с вредными химическими веществами?</w:t>
            </w:r>
          </w:p>
        </w:tc>
      </w:tr>
      <w:tr w:rsidR="00801CE3" w:rsidRPr="00991E57" w14:paraId="060C0461" w14:textId="77777777" w:rsidTr="00DE65E9">
        <w:trPr>
          <w:trHeight w:val="330"/>
        </w:trPr>
        <w:tc>
          <w:tcPr>
            <w:tcW w:w="5000" w:type="pct"/>
            <w:hideMark/>
          </w:tcPr>
          <w:p w14:paraId="52A7AFB1" w14:textId="77777777" w:rsidR="00801CE3" w:rsidRPr="00991E57" w:rsidRDefault="00801CE3" w:rsidP="00861C4F">
            <w:pPr>
              <w:pStyle w:val="a5"/>
              <w:widowControl/>
              <w:numPr>
                <w:ilvl w:val="0"/>
                <w:numId w:val="75"/>
              </w:numPr>
              <w:autoSpaceDE/>
              <w:autoSpaceDN/>
              <w:ind w:right="0"/>
              <w:contextualSpacing/>
              <w:jc w:val="left"/>
              <w:rPr>
                <w:color w:val="000000"/>
                <w:sz w:val="24"/>
                <w:szCs w:val="24"/>
              </w:rPr>
            </w:pPr>
            <w:r w:rsidRPr="00991E57">
              <w:rPr>
                <w:color w:val="000000"/>
                <w:sz w:val="24"/>
                <w:szCs w:val="24"/>
              </w:rPr>
              <w:t>От концентрации вещества.</w:t>
            </w:r>
          </w:p>
        </w:tc>
      </w:tr>
      <w:tr w:rsidR="00801CE3" w:rsidRPr="00991E57" w14:paraId="16D72AFF" w14:textId="77777777" w:rsidTr="00DE65E9">
        <w:trPr>
          <w:trHeight w:val="330"/>
        </w:trPr>
        <w:tc>
          <w:tcPr>
            <w:tcW w:w="5000" w:type="pct"/>
            <w:hideMark/>
          </w:tcPr>
          <w:p w14:paraId="1610A002" w14:textId="77777777" w:rsidR="00801CE3" w:rsidRPr="00991E57" w:rsidRDefault="00801CE3" w:rsidP="00861C4F">
            <w:pPr>
              <w:pStyle w:val="a5"/>
              <w:widowControl/>
              <w:numPr>
                <w:ilvl w:val="0"/>
                <w:numId w:val="75"/>
              </w:numPr>
              <w:autoSpaceDE/>
              <w:autoSpaceDN/>
              <w:ind w:right="0"/>
              <w:contextualSpacing/>
              <w:jc w:val="left"/>
              <w:rPr>
                <w:color w:val="000000"/>
                <w:sz w:val="24"/>
                <w:szCs w:val="24"/>
              </w:rPr>
            </w:pPr>
            <w:r w:rsidRPr="00991E57">
              <w:rPr>
                <w:color w:val="000000"/>
                <w:sz w:val="24"/>
                <w:szCs w:val="24"/>
              </w:rPr>
              <w:t>От длительности воздействия.</w:t>
            </w:r>
          </w:p>
        </w:tc>
      </w:tr>
      <w:tr w:rsidR="00801CE3" w:rsidRPr="00991E57" w14:paraId="29EAC9F6" w14:textId="77777777" w:rsidTr="00DE65E9">
        <w:trPr>
          <w:trHeight w:val="330"/>
        </w:trPr>
        <w:tc>
          <w:tcPr>
            <w:tcW w:w="5000" w:type="pct"/>
            <w:hideMark/>
          </w:tcPr>
          <w:p w14:paraId="579929F0" w14:textId="77777777" w:rsidR="00801CE3" w:rsidRPr="00991E57" w:rsidRDefault="00801CE3" w:rsidP="00861C4F">
            <w:pPr>
              <w:pStyle w:val="a5"/>
              <w:widowControl/>
              <w:numPr>
                <w:ilvl w:val="0"/>
                <w:numId w:val="75"/>
              </w:numPr>
              <w:autoSpaceDE/>
              <w:autoSpaceDN/>
              <w:ind w:right="0"/>
              <w:contextualSpacing/>
              <w:jc w:val="left"/>
              <w:rPr>
                <w:color w:val="000000"/>
                <w:sz w:val="24"/>
                <w:szCs w:val="24"/>
              </w:rPr>
            </w:pPr>
            <w:r w:rsidRPr="00991E57">
              <w:rPr>
                <w:color w:val="000000"/>
                <w:sz w:val="24"/>
                <w:szCs w:val="24"/>
              </w:rPr>
              <w:t>От химического состава вещества.</w:t>
            </w:r>
          </w:p>
        </w:tc>
      </w:tr>
      <w:tr w:rsidR="00801CE3" w:rsidRPr="00991E57" w14:paraId="0EE3AA4A" w14:textId="77777777" w:rsidTr="00DE65E9">
        <w:trPr>
          <w:trHeight w:val="330"/>
        </w:trPr>
        <w:tc>
          <w:tcPr>
            <w:tcW w:w="5000" w:type="pct"/>
            <w:hideMark/>
          </w:tcPr>
          <w:p w14:paraId="2F5299D1" w14:textId="77777777" w:rsidR="00801CE3" w:rsidRPr="00991E57" w:rsidRDefault="00801CE3" w:rsidP="00861C4F">
            <w:pPr>
              <w:pStyle w:val="a5"/>
              <w:widowControl/>
              <w:numPr>
                <w:ilvl w:val="0"/>
                <w:numId w:val="75"/>
              </w:numPr>
              <w:autoSpaceDE/>
              <w:autoSpaceDN/>
              <w:ind w:right="0"/>
              <w:contextualSpacing/>
              <w:jc w:val="left"/>
              <w:rPr>
                <w:color w:val="000000"/>
                <w:sz w:val="24"/>
                <w:szCs w:val="24"/>
              </w:rPr>
            </w:pPr>
            <w:r w:rsidRPr="00991E57">
              <w:rPr>
                <w:color w:val="000000"/>
                <w:sz w:val="24"/>
                <w:szCs w:val="24"/>
              </w:rPr>
              <w:t>От всех перечисленных параметров.</w:t>
            </w:r>
          </w:p>
        </w:tc>
      </w:tr>
      <w:tr w:rsidR="00801CE3" w:rsidRPr="00991E57" w14:paraId="17AF8391" w14:textId="77777777" w:rsidTr="00DE65E9">
        <w:trPr>
          <w:trHeight w:val="330"/>
        </w:trPr>
        <w:tc>
          <w:tcPr>
            <w:tcW w:w="5000" w:type="pct"/>
            <w:hideMark/>
          </w:tcPr>
          <w:p w14:paraId="4F0897AC"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Фильтр какого цвета обеспечит защиту при контакте с парами аммиака?</w:t>
            </w:r>
          </w:p>
        </w:tc>
      </w:tr>
      <w:tr w:rsidR="00801CE3" w:rsidRPr="00991E57" w14:paraId="00D72805" w14:textId="77777777" w:rsidTr="00DE65E9">
        <w:trPr>
          <w:trHeight w:val="330"/>
        </w:trPr>
        <w:tc>
          <w:tcPr>
            <w:tcW w:w="5000" w:type="pct"/>
            <w:hideMark/>
          </w:tcPr>
          <w:p w14:paraId="43572299" w14:textId="77777777" w:rsidR="00801CE3" w:rsidRPr="00991E57" w:rsidRDefault="00801CE3" w:rsidP="00861C4F">
            <w:pPr>
              <w:pStyle w:val="a5"/>
              <w:widowControl/>
              <w:numPr>
                <w:ilvl w:val="0"/>
                <w:numId w:val="76"/>
              </w:numPr>
              <w:autoSpaceDE/>
              <w:autoSpaceDN/>
              <w:ind w:right="0"/>
              <w:contextualSpacing/>
              <w:jc w:val="left"/>
              <w:rPr>
                <w:color w:val="000000"/>
                <w:sz w:val="24"/>
                <w:szCs w:val="24"/>
              </w:rPr>
            </w:pPr>
            <w:r w:rsidRPr="00991E57">
              <w:rPr>
                <w:color w:val="000000"/>
                <w:sz w:val="24"/>
                <w:szCs w:val="24"/>
              </w:rPr>
              <w:t>Коричневый.</w:t>
            </w:r>
          </w:p>
        </w:tc>
      </w:tr>
      <w:tr w:rsidR="00801CE3" w:rsidRPr="00991E57" w14:paraId="4632ED0D" w14:textId="77777777" w:rsidTr="00DE65E9">
        <w:trPr>
          <w:trHeight w:val="330"/>
        </w:trPr>
        <w:tc>
          <w:tcPr>
            <w:tcW w:w="5000" w:type="pct"/>
            <w:hideMark/>
          </w:tcPr>
          <w:p w14:paraId="5926F286" w14:textId="77777777" w:rsidR="00801CE3" w:rsidRPr="00991E57" w:rsidRDefault="00801CE3" w:rsidP="00861C4F">
            <w:pPr>
              <w:pStyle w:val="a5"/>
              <w:widowControl/>
              <w:numPr>
                <w:ilvl w:val="0"/>
                <w:numId w:val="76"/>
              </w:numPr>
              <w:autoSpaceDE/>
              <w:autoSpaceDN/>
              <w:ind w:right="0"/>
              <w:contextualSpacing/>
              <w:jc w:val="left"/>
              <w:rPr>
                <w:color w:val="000000"/>
                <w:sz w:val="24"/>
                <w:szCs w:val="24"/>
              </w:rPr>
            </w:pPr>
            <w:r w:rsidRPr="00991E57">
              <w:rPr>
                <w:color w:val="000000"/>
                <w:sz w:val="24"/>
                <w:szCs w:val="24"/>
              </w:rPr>
              <w:t>Желтый.</w:t>
            </w:r>
          </w:p>
        </w:tc>
      </w:tr>
      <w:tr w:rsidR="00801CE3" w:rsidRPr="00991E57" w14:paraId="2AEAE08E" w14:textId="77777777" w:rsidTr="00DE65E9">
        <w:trPr>
          <w:trHeight w:val="330"/>
        </w:trPr>
        <w:tc>
          <w:tcPr>
            <w:tcW w:w="5000" w:type="pct"/>
            <w:hideMark/>
          </w:tcPr>
          <w:p w14:paraId="2ABCE005" w14:textId="77777777" w:rsidR="00801CE3" w:rsidRPr="00991E57" w:rsidRDefault="00801CE3" w:rsidP="00861C4F">
            <w:pPr>
              <w:pStyle w:val="a5"/>
              <w:widowControl/>
              <w:numPr>
                <w:ilvl w:val="0"/>
                <w:numId w:val="76"/>
              </w:numPr>
              <w:autoSpaceDE/>
              <w:autoSpaceDN/>
              <w:ind w:right="0"/>
              <w:contextualSpacing/>
              <w:jc w:val="left"/>
              <w:rPr>
                <w:color w:val="000000"/>
                <w:sz w:val="24"/>
                <w:szCs w:val="24"/>
              </w:rPr>
            </w:pPr>
            <w:r w:rsidRPr="00991E57">
              <w:rPr>
                <w:color w:val="000000"/>
                <w:sz w:val="24"/>
                <w:szCs w:val="24"/>
              </w:rPr>
              <w:t>Зеленый.</w:t>
            </w:r>
          </w:p>
        </w:tc>
      </w:tr>
      <w:tr w:rsidR="00801CE3" w:rsidRPr="00991E57" w14:paraId="40D70868" w14:textId="77777777" w:rsidTr="00DE65E9">
        <w:trPr>
          <w:trHeight w:val="330"/>
        </w:trPr>
        <w:tc>
          <w:tcPr>
            <w:tcW w:w="5000" w:type="pct"/>
            <w:hideMark/>
          </w:tcPr>
          <w:p w14:paraId="0FB57F08" w14:textId="77777777" w:rsidR="00801CE3" w:rsidRPr="00991E57" w:rsidRDefault="00801CE3" w:rsidP="00861C4F">
            <w:pPr>
              <w:pStyle w:val="a5"/>
              <w:widowControl/>
              <w:numPr>
                <w:ilvl w:val="0"/>
                <w:numId w:val="76"/>
              </w:numPr>
              <w:autoSpaceDE/>
              <w:autoSpaceDN/>
              <w:ind w:right="0"/>
              <w:contextualSpacing/>
              <w:jc w:val="left"/>
              <w:rPr>
                <w:color w:val="000000"/>
                <w:sz w:val="24"/>
                <w:szCs w:val="24"/>
              </w:rPr>
            </w:pPr>
            <w:r w:rsidRPr="00991E57">
              <w:rPr>
                <w:color w:val="000000"/>
                <w:sz w:val="24"/>
                <w:szCs w:val="24"/>
              </w:rPr>
              <w:t>Белый.</w:t>
            </w:r>
          </w:p>
        </w:tc>
      </w:tr>
      <w:tr w:rsidR="00801CE3" w:rsidRPr="00991E57" w14:paraId="5122E43D" w14:textId="77777777" w:rsidTr="00DE65E9">
        <w:trPr>
          <w:trHeight w:val="315"/>
        </w:trPr>
        <w:tc>
          <w:tcPr>
            <w:tcW w:w="5000" w:type="pct"/>
            <w:hideMark/>
          </w:tcPr>
          <w:p w14:paraId="146A67F5"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из перечисленных факторов не влияет на результат воздействия пыли на организм работника?</w:t>
            </w:r>
          </w:p>
        </w:tc>
      </w:tr>
      <w:tr w:rsidR="00801CE3" w:rsidRPr="00991E57" w14:paraId="4BBE75E9" w14:textId="77777777" w:rsidTr="00DE65E9">
        <w:trPr>
          <w:trHeight w:val="315"/>
        </w:trPr>
        <w:tc>
          <w:tcPr>
            <w:tcW w:w="5000" w:type="pct"/>
            <w:hideMark/>
          </w:tcPr>
          <w:p w14:paraId="429AE7E1" w14:textId="77777777" w:rsidR="00801CE3" w:rsidRPr="00991E57" w:rsidRDefault="00801CE3" w:rsidP="00861C4F">
            <w:pPr>
              <w:pStyle w:val="a5"/>
              <w:widowControl/>
              <w:numPr>
                <w:ilvl w:val="0"/>
                <w:numId w:val="77"/>
              </w:numPr>
              <w:autoSpaceDE/>
              <w:autoSpaceDN/>
              <w:ind w:right="0"/>
              <w:contextualSpacing/>
              <w:jc w:val="left"/>
              <w:rPr>
                <w:color w:val="000000"/>
                <w:sz w:val="24"/>
                <w:szCs w:val="24"/>
              </w:rPr>
            </w:pPr>
            <w:r w:rsidRPr="00991E57">
              <w:rPr>
                <w:color w:val="000000"/>
                <w:sz w:val="24"/>
                <w:szCs w:val="24"/>
              </w:rPr>
              <w:t>Уровень физической усталости.</w:t>
            </w:r>
          </w:p>
        </w:tc>
      </w:tr>
      <w:tr w:rsidR="00801CE3" w:rsidRPr="00991E57" w14:paraId="704ED0CE" w14:textId="77777777" w:rsidTr="00DE65E9">
        <w:trPr>
          <w:trHeight w:val="315"/>
        </w:trPr>
        <w:tc>
          <w:tcPr>
            <w:tcW w:w="5000" w:type="pct"/>
            <w:hideMark/>
          </w:tcPr>
          <w:p w14:paraId="64BE36F2" w14:textId="77777777" w:rsidR="00801CE3" w:rsidRPr="00991E57" w:rsidRDefault="00801CE3" w:rsidP="00861C4F">
            <w:pPr>
              <w:pStyle w:val="a5"/>
              <w:widowControl/>
              <w:numPr>
                <w:ilvl w:val="0"/>
                <w:numId w:val="77"/>
              </w:numPr>
              <w:autoSpaceDE/>
              <w:autoSpaceDN/>
              <w:ind w:right="0"/>
              <w:contextualSpacing/>
              <w:jc w:val="left"/>
              <w:rPr>
                <w:color w:val="000000"/>
                <w:sz w:val="24"/>
                <w:szCs w:val="24"/>
              </w:rPr>
            </w:pPr>
            <w:r w:rsidRPr="00991E57">
              <w:rPr>
                <w:color w:val="000000"/>
                <w:sz w:val="24"/>
                <w:szCs w:val="24"/>
              </w:rPr>
              <w:t>Количество пыли попавшей в организм.</w:t>
            </w:r>
          </w:p>
        </w:tc>
      </w:tr>
      <w:tr w:rsidR="00801CE3" w:rsidRPr="00991E57" w14:paraId="098CAFC4" w14:textId="77777777" w:rsidTr="00DE65E9">
        <w:trPr>
          <w:trHeight w:val="315"/>
        </w:trPr>
        <w:tc>
          <w:tcPr>
            <w:tcW w:w="5000" w:type="pct"/>
            <w:hideMark/>
          </w:tcPr>
          <w:p w14:paraId="1AAD6872" w14:textId="77777777" w:rsidR="00801CE3" w:rsidRPr="00991E57" w:rsidRDefault="00801CE3" w:rsidP="00861C4F">
            <w:pPr>
              <w:pStyle w:val="a5"/>
              <w:widowControl/>
              <w:numPr>
                <w:ilvl w:val="0"/>
                <w:numId w:val="77"/>
              </w:numPr>
              <w:autoSpaceDE/>
              <w:autoSpaceDN/>
              <w:ind w:right="0"/>
              <w:contextualSpacing/>
              <w:jc w:val="left"/>
              <w:rPr>
                <w:color w:val="000000"/>
                <w:sz w:val="24"/>
                <w:szCs w:val="24"/>
              </w:rPr>
            </w:pPr>
            <w:r w:rsidRPr="00991E57">
              <w:rPr>
                <w:color w:val="000000"/>
                <w:sz w:val="24"/>
                <w:szCs w:val="24"/>
              </w:rPr>
              <w:lastRenderedPageBreak/>
              <w:t>Генетические факторы.</w:t>
            </w:r>
          </w:p>
        </w:tc>
      </w:tr>
      <w:tr w:rsidR="00801CE3" w:rsidRPr="00991E57" w14:paraId="23990ED8" w14:textId="77777777" w:rsidTr="00DE65E9">
        <w:trPr>
          <w:trHeight w:val="315"/>
        </w:trPr>
        <w:tc>
          <w:tcPr>
            <w:tcW w:w="5000" w:type="pct"/>
            <w:hideMark/>
          </w:tcPr>
          <w:p w14:paraId="753F9737" w14:textId="77777777" w:rsidR="00801CE3" w:rsidRPr="00991E57" w:rsidRDefault="00801CE3" w:rsidP="00861C4F">
            <w:pPr>
              <w:pStyle w:val="a5"/>
              <w:widowControl/>
              <w:numPr>
                <w:ilvl w:val="0"/>
                <w:numId w:val="77"/>
              </w:numPr>
              <w:autoSpaceDE/>
              <w:autoSpaceDN/>
              <w:ind w:right="0"/>
              <w:contextualSpacing/>
              <w:jc w:val="left"/>
              <w:rPr>
                <w:color w:val="000000"/>
                <w:sz w:val="24"/>
                <w:szCs w:val="24"/>
              </w:rPr>
            </w:pPr>
            <w:r w:rsidRPr="00991E57">
              <w:rPr>
                <w:color w:val="000000"/>
                <w:sz w:val="24"/>
                <w:szCs w:val="24"/>
              </w:rPr>
              <w:t>Продолжительность воздействия фактора.</w:t>
            </w:r>
          </w:p>
        </w:tc>
      </w:tr>
      <w:tr w:rsidR="00801CE3" w:rsidRPr="00991E57" w14:paraId="13BFD0BD" w14:textId="77777777" w:rsidTr="00DE65E9">
        <w:trPr>
          <w:trHeight w:val="315"/>
        </w:trPr>
        <w:tc>
          <w:tcPr>
            <w:tcW w:w="5000" w:type="pct"/>
            <w:hideMark/>
          </w:tcPr>
          <w:p w14:paraId="41DB43AB"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уровень защиты фильтрующей полумаски должен применяться в классе условий труда 3.3 по АПФД?</w:t>
            </w:r>
          </w:p>
        </w:tc>
      </w:tr>
      <w:tr w:rsidR="00801CE3" w:rsidRPr="00991E57" w14:paraId="5F6BFE59" w14:textId="77777777" w:rsidTr="00DE65E9">
        <w:trPr>
          <w:trHeight w:val="315"/>
        </w:trPr>
        <w:tc>
          <w:tcPr>
            <w:tcW w:w="5000" w:type="pct"/>
            <w:hideMark/>
          </w:tcPr>
          <w:p w14:paraId="40B79F6D" w14:textId="77777777" w:rsidR="00801CE3" w:rsidRPr="00991E57" w:rsidRDefault="00801CE3" w:rsidP="00861C4F">
            <w:pPr>
              <w:pStyle w:val="a5"/>
              <w:widowControl/>
              <w:numPr>
                <w:ilvl w:val="0"/>
                <w:numId w:val="78"/>
              </w:numPr>
              <w:autoSpaceDE/>
              <w:autoSpaceDN/>
              <w:ind w:right="0"/>
              <w:contextualSpacing/>
              <w:jc w:val="left"/>
              <w:rPr>
                <w:color w:val="000000"/>
                <w:sz w:val="24"/>
                <w:szCs w:val="24"/>
              </w:rPr>
            </w:pPr>
            <w:r w:rsidRPr="00991E57">
              <w:rPr>
                <w:color w:val="000000"/>
                <w:sz w:val="24"/>
                <w:szCs w:val="24"/>
              </w:rPr>
              <w:t>FFP1.</w:t>
            </w:r>
          </w:p>
        </w:tc>
      </w:tr>
      <w:tr w:rsidR="00801CE3" w:rsidRPr="00991E57" w14:paraId="02DE5B6E" w14:textId="77777777" w:rsidTr="00DE65E9">
        <w:trPr>
          <w:trHeight w:val="315"/>
        </w:trPr>
        <w:tc>
          <w:tcPr>
            <w:tcW w:w="5000" w:type="pct"/>
            <w:hideMark/>
          </w:tcPr>
          <w:p w14:paraId="4D098FCC" w14:textId="77777777" w:rsidR="00801CE3" w:rsidRPr="00991E57" w:rsidRDefault="00801CE3" w:rsidP="00861C4F">
            <w:pPr>
              <w:pStyle w:val="a5"/>
              <w:widowControl/>
              <w:numPr>
                <w:ilvl w:val="0"/>
                <w:numId w:val="78"/>
              </w:numPr>
              <w:autoSpaceDE/>
              <w:autoSpaceDN/>
              <w:ind w:right="0"/>
              <w:contextualSpacing/>
              <w:jc w:val="left"/>
              <w:rPr>
                <w:color w:val="000000"/>
                <w:sz w:val="24"/>
                <w:szCs w:val="24"/>
              </w:rPr>
            </w:pPr>
            <w:r w:rsidRPr="00991E57">
              <w:rPr>
                <w:color w:val="000000"/>
                <w:sz w:val="24"/>
                <w:szCs w:val="24"/>
              </w:rPr>
              <w:t>FFP2 или FFP3.</w:t>
            </w:r>
          </w:p>
        </w:tc>
      </w:tr>
      <w:tr w:rsidR="00801CE3" w:rsidRPr="00991E57" w14:paraId="19E60FD0" w14:textId="77777777" w:rsidTr="00DE65E9">
        <w:trPr>
          <w:trHeight w:val="315"/>
        </w:trPr>
        <w:tc>
          <w:tcPr>
            <w:tcW w:w="5000" w:type="pct"/>
            <w:hideMark/>
          </w:tcPr>
          <w:p w14:paraId="27664808" w14:textId="77777777" w:rsidR="00801CE3" w:rsidRPr="00991E57" w:rsidRDefault="00801CE3" w:rsidP="00861C4F">
            <w:pPr>
              <w:pStyle w:val="a5"/>
              <w:widowControl/>
              <w:numPr>
                <w:ilvl w:val="0"/>
                <w:numId w:val="78"/>
              </w:numPr>
              <w:autoSpaceDE/>
              <w:autoSpaceDN/>
              <w:ind w:right="0"/>
              <w:contextualSpacing/>
              <w:jc w:val="left"/>
              <w:rPr>
                <w:color w:val="000000"/>
                <w:sz w:val="24"/>
                <w:szCs w:val="24"/>
              </w:rPr>
            </w:pPr>
            <w:r w:rsidRPr="00991E57">
              <w:rPr>
                <w:color w:val="000000"/>
                <w:sz w:val="24"/>
                <w:szCs w:val="24"/>
              </w:rPr>
              <w:t>Любой уровень.</w:t>
            </w:r>
          </w:p>
        </w:tc>
      </w:tr>
      <w:tr w:rsidR="00801CE3" w:rsidRPr="00991E57" w14:paraId="5BDE860A" w14:textId="77777777" w:rsidTr="00DE65E9">
        <w:trPr>
          <w:trHeight w:val="315"/>
        </w:trPr>
        <w:tc>
          <w:tcPr>
            <w:tcW w:w="5000" w:type="pct"/>
            <w:hideMark/>
          </w:tcPr>
          <w:p w14:paraId="29F94BD2" w14:textId="77777777" w:rsidR="00801CE3" w:rsidRPr="00991E57" w:rsidRDefault="00801CE3" w:rsidP="00861C4F">
            <w:pPr>
              <w:pStyle w:val="a5"/>
              <w:widowControl/>
              <w:numPr>
                <w:ilvl w:val="0"/>
                <w:numId w:val="78"/>
              </w:numPr>
              <w:autoSpaceDE/>
              <w:autoSpaceDN/>
              <w:ind w:right="0"/>
              <w:contextualSpacing/>
              <w:jc w:val="left"/>
              <w:rPr>
                <w:color w:val="000000"/>
                <w:sz w:val="24"/>
                <w:szCs w:val="24"/>
              </w:rPr>
            </w:pPr>
            <w:r w:rsidRPr="00991E57">
              <w:rPr>
                <w:color w:val="000000"/>
                <w:sz w:val="24"/>
                <w:szCs w:val="24"/>
              </w:rPr>
              <w:t>Запрещено использовать полумаски в таких условиях труда.</w:t>
            </w:r>
          </w:p>
        </w:tc>
      </w:tr>
      <w:tr w:rsidR="00801CE3" w:rsidRPr="00991E57" w14:paraId="74A3A4F7" w14:textId="77777777" w:rsidTr="00DE65E9">
        <w:trPr>
          <w:trHeight w:val="315"/>
        </w:trPr>
        <w:tc>
          <w:tcPr>
            <w:tcW w:w="5000" w:type="pct"/>
            <w:hideMark/>
          </w:tcPr>
          <w:p w14:paraId="02C903CE"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Какие из перечисленных материалов могут образовывать взрывоопасные пыли?</w:t>
            </w:r>
          </w:p>
        </w:tc>
      </w:tr>
      <w:tr w:rsidR="00801CE3" w:rsidRPr="00991E57" w14:paraId="2510A61C" w14:textId="77777777" w:rsidTr="00DE65E9">
        <w:trPr>
          <w:trHeight w:val="315"/>
        </w:trPr>
        <w:tc>
          <w:tcPr>
            <w:tcW w:w="5000" w:type="pct"/>
            <w:hideMark/>
          </w:tcPr>
          <w:p w14:paraId="44FC7B3D" w14:textId="77777777" w:rsidR="00801CE3" w:rsidRPr="00991E57" w:rsidRDefault="00801CE3" w:rsidP="00861C4F">
            <w:pPr>
              <w:pStyle w:val="a5"/>
              <w:widowControl/>
              <w:numPr>
                <w:ilvl w:val="0"/>
                <w:numId w:val="79"/>
              </w:numPr>
              <w:autoSpaceDE/>
              <w:autoSpaceDN/>
              <w:ind w:right="0"/>
              <w:contextualSpacing/>
              <w:jc w:val="left"/>
              <w:rPr>
                <w:color w:val="000000"/>
                <w:sz w:val="24"/>
                <w:szCs w:val="24"/>
              </w:rPr>
            </w:pPr>
            <w:r w:rsidRPr="00991E57">
              <w:rPr>
                <w:color w:val="000000"/>
                <w:sz w:val="24"/>
                <w:szCs w:val="24"/>
              </w:rPr>
              <w:t>Алюминий.</w:t>
            </w:r>
          </w:p>
        </w:tc>
      </w:tr>
      <w:tr w:rsidR="00801CE3" w:rsidRPr="00991E57" w14:paraId="315753EF" w14:textId="77777777" w:rsidTr="00DE65E9">
        <w:trPr>
          <w:trHeight w:val="315"/>
        </w:trPr>
        <w:tc>
          <w:tcPr>
            <w:tcW w:w="5000" w:type="pct"/>
            <w:hideMark/>
          </w:tcPr>
          <w:p w14:paraId="0AC13693" w14:textId="77777777" w:rsidR="00801CE3" w:rsidRPr="00991E57" w:rsidRDefault="00801CE3" w:rsidP="00861C4F">
            <w:pPr>
              <w:pStyle w:val="a5"/>
              <w:widowControl/>
              <w:numPr>
                <w:ilvl w:val="0"/>
                <w:numId w:val="79"/>
              </w:numPr>
              <w:autoSpaceDE/>
              <w:autoSpaceDN/>
              <w:ind w:right="0"/>
              <w:contextualSpacing/>
              <w:jc w:val="left"/>
              <w:rPr>
                <w:color w:val="000000"/>
                <w:sz w:val="24"/>
                <w:szCs w:val="24"/>
              </w:rPr>
            </w:pPr>
            <w:r w:rsidRPr="00991E57">
              <w:rPr>
                <w:color w:val="000000"/>
                <w:sz w:val="24"/>
                <w:szCs w:val="24"/>
              </w:rPr>
              <w:t>Крахмал.</w:t>
            </w:r>
          </w:p>
        </w:tc>
      </w:tr>
      <w:tr w:rsidR="00801CE3" w:rsidRPr="00991E57" w14:paraId="56BF25C0" w14:textId="77777777" w:rsidTr="00DE65E9">
        <w:trPr>
          <w:trHeight w:val="315"/>
        </w:trPr>
        <w:tc>
          <w:tcPr>
            <w:tcW w:w="5000" w:type="pct"/>
            <w:hideMark/>
          </w:tcPr>
          <w:p w14:paraId="7E3BC9F1" w14:textId="77777777" w:rsidR="00801CE3" w:rsidRPr="00991E57" w:rsidRDefault="00801CE3" w:rsidP="00861C4F">
            <w:pPr>
              <w:pStyle w:val="a5"/>
              <w:widowControl/>
              <w:numPr>
                <w:ilvl w:val="0"/>
                <w:numId w:val="79"/>
              </w:numPr>
              <w:autoSpaceDE/>
              <w:autoSpaceDN/>
              <w:ind w:right="0"/>
              <w:contextualSpacing/>
              <w:jc w:val="left"/>
              <w:rPr>
                <w:color w:val="000000"/>
                <w:sz w:val="24"/>
                <w:szCs w:val="24"/>
              </w:rPr>
            </w:pPr>
            <w:r w:rsidRPr="00991E57">
              <w:rPr>
                <w:color w:val="000000"/>
                <w:sz w:val="24"/>
                <w:szCs w:val="24"/>
              </w:rPr>
              <w:t>Опилки.</w:t>
            </w:r>
          </w:p>
        </w:tc>
      </w:tr>
      <w:tr w:rsidR="00801CE3" w:rsidRPr="00991E57" w14:paraId="7C91BEE7" w14:textId="77777777" w:rsidTr="00DE65E9">
        <w:trPr>
          <w:trHeight w:val="70"/>
        </w:trPr>
        <w:tc>
          <w:tcPr>
            <w:tcW w:w="5000" w:type="pct"/>
            <w:hideMark/>
          </w:tcPr>
          <w:p w14:paraId="7E1812AF" w14:textId="77777777" w:rsidR="00801CE3" w:rsidRPr="00991E57" w:rsidRDefault="00801CE3" w:rsidP="00861C4F">
            <w:pPr>
              <w:pStyle w:val="a5"/>
              <w:widowControl/>
              <w:numPr>
                <w:ilvl w:val="0"/>
                <w:numId w:val="79"/>
              </w:numPr>
              <w:autoSpaceDE/>
              <w:autoSpaceDN/>
              <w:ind w:right="0"/>
              <w:contextualSpacing/>
              <w:jc w:val="left"/>
              <w:rPr>
                <w:color w:val="000000"/>
                <w:sz w:val="24"/>
                <w:szCs w:val="24"/>
              </w:rPr>
            </w:pPr>
            <w:r w:rsidRPr="00991E57">
              <w:rPr>
                <w:color w:val="000000"/>
                <w:sz w:val="24"/>
                <w:szCs w:val="24"/>
              </w:rPr>
              <w:t>Все перечисленные.</w:t>
            </w:r>
          </w:p>
        </w:tc>
      </w:tr>
      <w:tr w:rsidR="00801CE3" w:rsidRPr="00991E57" w14:paraId="366F0C0B" w14:textId="77777777" w:rsidTr="00DE65E9">
        <w:trPr>
          <w:trHeight w:val="345"/>
        </w:trPr>
        <w:tc>
          <w:tcPr>
            <w:tcW w:w="5000" w:type="pct"/>
            <w:hideMark/>
          </w:tcPr>
          <w:p w14:paraId="7E55A38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фактор влияет на уровень риска при воздействии биологического фактора?</w:t>
            </w:r>
          </w:p>
        </w:tc>
      </w:tr>
      <w:tr w:rsidR="00801CE3" w:rsidRPr="00991E57" w14:paraId="43857058" w14:textId="77777777" w:rsidTr="00DE65E9">
        <w:trPr>
          <w:trHeight w:val="345"/>
        </w:trPr>
        <w:tc>
          <w:tcPr>
            <w:tcW w:w="5000" w:type="pct"/>
            <w:hideMark/>
          </w:tcPr>
          <w:p w14:paraId="5D2DDD08" w14:textId="77777777" w:rsidR="00801CE3" w:rsidRPr="00991E57" w:rsidRDefault="00801CE3" w:rsidP="00861C4F">
            <w:pPr>
              <w:pStyle w:val="a5"/>
              <w:widowControl/>
              <w:numPr>
                <w:ilvl w:val="0"/>
                <w:numId w:val="80"/>
              </w:numPr>
              <w:autoSpaceDE/>
              <w:autoSpaceDN/>
              <w:ind w:right="0"/>
              <w:contextualSpacing/>
              <w:jc w:val="left"/>
              <w:rPr>
                <w:color w:val="000000"/>
                <w:sz w:val="24"/>
                <w:szCs w:val="24"/>
              </w:rPr>
            </w:pPr>
            <w:r w:rsidRPr="00991E57">
              <w:rPr>
                <w:color w:val="000000"/>
                <w:sz w:val="24"/>
                <w:szCs w:val="24"/>
              </w:rPr>
              <w:t>Факт контакта с опасным материалом.</w:t>
            </w:r>
          </w:p>
        </w:tc>
      </w:tr>
      <w:tr w:rsidR="00801CE3" w:rsidRPr="00991E57" w14:paraId="69F8BA06" w14:textId="77777777" w:rsidTr="00DE65E9">
        <w:trPr>
          <w:trHeight w:val="345"/>
        </w:trPr>
        <w:tc>
          <w:tcPr>
            <w:tcW w:w="5000" w:type="pct"/>
            <w:hideMark/>
          </w:tcPr>
          <w:p w14:paraId="7133C425" w14:textId="77777777" w:rsidR="00801CE3" w:rsidRPr="00991E57" w:rsidRDefault="00801CE3" w:rsidP="00861C4F">
            <w:pPr>
              <w:pStyle w:val="a5"/>
              <w:widowControl/>
              <w:numPr>
                <w:ilvl w:val="0"/>
                <w:numId w:val="80"/>
              </w:numPr>
              <w:autoSpaceDE/>
              <w:autoSpaceDN/>
              <w:ind w:right="0"/>
              <w:contextualSpacing/>
              <w:jc w:val="left"/>
              <w:rPr>
                <w:color w:val="000000"/>
                <w:sz w:val="24"/>
                <w:szCs w:val="24"/>
              </w:rPr>
            </w:pPr>
            <w:r w:rsidRPr="00991E57">
              <w:rPr>
                <w:color w:val="000000"/>
                <w:sz w:val="24"/>
                <w:szCs w:val="24"/>
              </w:rPr>
              <w:t xml:space="preserve">Продолжительность контакта </w:t>
            </w:r>
            <w:proofErr w:type="gramStart"/>
            <w:r w:rsidRPr="00991E57">
              <w:rPr>
                <w:color w:val="000000"/>
                <w:sz w:val="24"/>
                <w:szCs w:val="24"/>
              </w:rPr>
              <w:t>с</w:t>
            </w:r>
            <w:proofErr w:type="gramEnd"/>
            <w:r w:rsidRPr="00991E57">
              <w:rPr>
                <w:color w:val="000000"/>
                <w:sz w:val="24"/>
                <w:szCs w:val="24"/>
              </w:rPr>
              <w:t xml:space="preserve"> опасным материалам.</w:t>
            </w:r>
          </w:p>
        </w:tc>
      </w:tr>
      <w:tr w:rsidR="00801CE3" w:rsidRPr="00991E57" w14:paraId="1619D0A1" w14:textId="77777777" w:rsidTr="00DE65E9">
        <w:trPr>
          <w:trHeight w:val="345"/>
        </w:trPr>
        <w:tc>
          <w:tcPr>
            <w:tcW w:w="5000" w:type="pct"/>
            <w:hideMark/>
          </w:tcPr>
          <w:p w14:paraId="06055851" w14:textId="77777777" w:rsidR="00801CE3" w:rsidRPr="00991E57" w:rsidRDefault="00801CE3" w:rsidP="00861C4F">
            <w:pPr>
              <w:pStyle w:val="a5"/>
              <w:widowControl/>
              <w:numPr>
                <w:ilvl w:val="0"/>
                <w:numId w:val="80"/>
              </w:numPr>
              <w:autoSpaceDE/>
              <w:autoSpaceDN/>
              <w:ind w:right="0"/>
              <w:contextualSpacing/>
              <w:jc w:val="left"/>
              <w:rPr>
                <w:color w:val="000000"/>
                <w:sz w:val="24"/>
                <w:szCs w:val="24"/>
              </w:rPr>
            </w:pPr>
            <w:r w:rsidRPr="00991E57">
              <w:rPr>
                <w:color w:val="000000"/>
                <w:sz w:val="24"/>
                <w:szCs w:val="24"/>
              </w:rPr>
              <w:t>Объем опасного материала.</w:t>
            </w:r>
          </w:p>
        </w:tc>
      </w:tr>
      <w:tr w:rsidR="00801CE3" w:rsidRPr="00991E57" w14:paraId="07850EBC" w14:textId="77777777" w:rsidTr="00DE65E9">
        <w:trPr>
          <w:trHeight w:val="345"/>
        </w:trPr>
        <w:tc>
          <w:tcPr>
            <w:tcW w:w="5000" w:type="pct"/>
            <w:hideMark/>
          </w:tcPr>
          <w:p w14:paraId="7765629D" w14:textId="77777777" w:rsidR="00801CE3" w:rsidRPr="00991E57" w:rsidRDefault="00801CE3" w:rsidP="00861C4F">
            <w:pPr>
              <w:pStyle w:val="a5"/>
              <w:widowControl/>
              <w:numPr>
                <w:ilvl w:val="0"/>
                <w:numId w:val="80"/>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1E7883C7" w14:textId="77777777" w:rsidTr="00DE65E9">
        <w:trPr>
          <w:trHeight w:val="345"/>
        </w:trPr>
        <w:tc>
          <w:tcPr>
            <w:tcW w:w="5000" w:type="pct"/>
            <w:hideMark/>
          </w:tcPr>
          <w:p w14:paraId="1692F2C7"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Фильтр какого цвета обеспечит защиту при работе с бактериями и вирусами?</w:t>
            </w:r>
          </w:p>
        </w:tc>
      </w:tr>
      <w:tr w:rsidR="00801CE3" w:rsidRPr="00991E57" w14:paraId="6D54305B" w14:textId="77777777" w:rsidTr="00DE65E9">
        <w:trPr>
          <w:trHeight w:val="345"/>
        </w:trPr>
        <w:tc>
          <w:tcPr>
            <w:tcW w:w="5000" w:type="pct"/>
            <w:hideMark/>
          </w:tcPr>
          <w:p w14:paraId="106427B6" w14:textId="77777777" w:rsidR="00801CE3" w:rsidRPr="00991E57" w:rsidRDefault="00801CE3" w:rsidP="00861C4F">
            <w:pPr>
              <w:pStyle w:val="a5"/>
              <w:widowControl/>
              <w:numPr>
                <w:ilvl w:val="0"/>
                <w:numId w:val="81"/>
              </w:numPr>
              <w:autoSpaceDE/>
              <w:autoSpaceDN/>
              <w:ind w:right="0"/>
              <w:contextualSpacing/>
              <w:jc w:val="left"/>
              <w:rPr>
                <w:color w:val="000000"/>
                <w:sz w:val="24"/>
                <w:szCs w:val="24"/>
              </w:rPr>
            </w:pPr>
            <w:r w:rsidRPr="00991E57">
              <w:rPr>
                <w:color w:val="000000"/>
                <w:sz w:val="24"/>
                <w:szCs w:val="24"/>
              </w:rPr>
              <w:t>Коричневый.</w:t>
            </w:r>
          </w:p>
        </w:tc>
      </w:tr>
      <w:tr w:rsidR="00801CE3" w:rsidRPr="00991E57" w14:paraId="32807121" w14:textId="77777777" w:rsidTr="00DE65E9">
        <w:trPr>
          <w:trHeight w:val="345"/>
        </w:trPr>
        <w:tc>
          <w:tcPr>
            <w:tcW w:w="5000" w:type="pct"/>
            <w:hideMark/>
          </w:tcPr>
          <w:p w14:paraId="51CFF896" w14:textId="77777777" w:rsidR="00801CE3" w:rsidRPr="00991E57" w:rsidRDefault="00801CE3" w:rsidP="00861C4F">
            <w:pPr>
              <w:pStyle w:val="a5"/>
              <w:widowControl/>
              <w:numPr>
                <w:ilvl w:val="0"/>
                <w:numId w:val="81"/>
              </w:numPr>
              <w:autoSpaceDE/>
              <w:autoSpaceDN/>
              <w:ind w:right="0"/>
              <w:contextualSpacing/>
              <w:jc w:val="left"/>
              <w:rPr>
                <w:color w:val="000000"/>
                <w:sz w:val="24"/>
                <w:szCs w:val="24"/>
              </w:rPr>
            </w:pPr>
            <w:r w:rsidRPr="00991E57">
              <w:rPr>
                <w:color w:val="000000"/>
                <w:sz w:val="24"/>
                <w:szCs w:val="24"/>
              </w:rPr>
              <w:t>Желтый.</w:t>
            </w:r>
          </w:p>
        </w:tc>
      </w:tr>
      <w:tr w:rsidR="00801CE3" w:rsidRPr="00991E57" w14:paraId="5AA9D59D" w14:textId="77777777" w:rsidTr="00DE65E9">
        <w:trPr>
          <w:trHeight w:val="345"/>
        </w:trPr>
        <w:tc>
          <w:tcPr>
            <w:tcW w:w="5000" w:type="pct"/>
            <w:hideMark/>
          </w:tcPr>
          <w:p w14:paraId="0480C247" w14:textId="77777777" w:rsidR="00801CE3" w:rsidRPr="00991E57" w:rsidRDefault="00801CE3" w:rsidP="00861C4F">
            <w:pPr>
              <w:pStyle w:val="a5"/>
              <w:widowControl/>
              <w:numPr>
                <w:ilvl w:val="0"/>
                <w:numId w:val="81"/>
              </w:numPr>
              <w:autoSpaceDE/>
              <w:autoSpaceDN/>
              <w:ind w:right="0"/>
              <w:contextualSpacing/>
              <w:jc w:val="left"/>
              <w:rPr>
                <w:color w:val="000000"/>
                <w:sz w:val="24"/>
                <w:szCs w:val="24"/>
              </w:rPr>
            </w:pPr>
            <w:r w:rsidRPr="00991E57">
              <w:rPr>
                <w:color w:val="000000"/>
                <w:sz w:val="24"/>
                <w:szCs w:val="24"/>
              </w:rPr>
              <w:t>Зеленый.</w:t>
            </w:r>
          </w:p>
        </w:tc>
      </w:tr>
      <w:tr w:rsidR="00801CE3" w:rsidRPr="00991E57" w14:paraId="5C18CAB5" w14:textId="77777777" w:rsidTr="00DE65E9">
        <w:trPr>
          <w:trHeight w:val="345"/>
        </w:trPr>
        <w:tc>
          <w:tcPr>
            <w:tcW w:w="5000" w:type="pct"/>
            <w:hideMark/>
          </w:tcPr>
          <w:p w14:paraId="4074CE3D" w14:textId="77777777" w:rsidR="00801CE3" w:rsidRPr="00991E57" w:rsidRDefault="00801CE3" w:rsidP="00861C4F">
            <w:pPr>
              <w:pStyle w:val="a5"/>
              <w:widowControl/>
              <w:numPr>
                <w:ilvl w:val="0"/>
                <w:numId w:val="81"/>
              </w:numPr>
              <w:autoSpaceDE/>
              <w:autoSpaceDN/>
              <w:ind w:right="0"/>
              <w:contextualSpacing/>
              <w:jc w:val="left"/>
              <w:rPr>
                <w:color w:val="000000"/>
                <w:sz w:val="24"/>
                <w:szCs w:val="24"/>
              </w:rPr>
            </w:pPr>
            <w:r w:rsidRPr="00991E57">
              <w:rPr>
                <w:color w:val="000000"/>
                <w:sz w:val="24"/>
                <w:szCs w:val="24"/>
              </w:rPr>
              <w:t>Белый.</w:t>
            </w:r>
          </w:p>
        </w:tc>
      </w:tr>
      <w:tr w:rsidR="00801CE3" w:rsidRPr="00991E57" w14:paraId="3BBBB66F" w14:textId="77777777" w:rsidTr="00DE65E9">
        <w:trPr>
          <w:trHeight w:val="345"/>
        </w:trPr>
        <w:tc>
          <w:tcPr>
            <w:tcW w:w="5000" w:type="pct"/>
            <w:hideMark/>
          </w:tcPr>
          <w:p w14:paraId="3E2565B5"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из перечисленного убивает бактерии?</w:t>
            </w:r>
          </w:p>
        </w:tc>
      </w:tr>
      <w:tr w:rsidR="00801CE3" w:rsidRPr="00991E57" w14:paraId="17FD10F2" w14:textId="77777777" w:rsidTr="00DE65E9">
        <w:trPr>
          <w:trHeight w:val="345"/>
        </w:trPr>
        <w:tc>
          <w:tcPr>
            <w:tcW w:w="5000" w:type="pct"/>
            <w:hideMark/>
          </w:tcPr>
          <w:p w14:paraId="2B528675" w14:textId="77777777" w:rsidR="00801CE3" w:rsidRPr="00991E57" w:rsidRDefault="00801CE3" w:rsidP="00861C4F">
            <w:pPr>
              <w:pStyle w:val="a5"/>
              <w:widowControl/>
              <w:numPr>
                <w:ilvl w:val="0"/>
                <w:numId w:val="82"/>
              </w:numPr>
              <w:autoSpaceDE/>
              <w:autoSpaceDN/>
              <w:ind w:right="0"/>
              <w:contextualSpacing/>
              <w:jc w:val="left"/>
              <w:rPr>
                <w:color w:val="000000"/>
                <w:sz w:val="24"/>
                <w:szCs w:val="24"/>
              </w:rPr>
            </w:pPr>
            <w:r w:rsidRPr="00991E57">
              <w:rPr>
                <w:color w:val="000000"/>
                <w:sz w:val="24"/>
                <w:szCs w:val="24"/>
              </w:rPr>
              <w:t>УФ-излучение.</w:t>
            </w:r>
          </w:p>
        </w:tc>
      </w:tr>
      <w:tr w:rsidR="00801CE3" w:rsidRPr="00991E57" w14:paraId="5C72A917" w14:textId="77777777" w:rsidTr="00DE65E9">
        <w:trPr>
          <w:trHeight w:val="345"/>
        </w:trPr>
        <w:tc>
          <w:tcPr>
            <w:tcW w:w="5000" w:type="pct"/>
            <w:hideMark/>
          </w:tcPr>
          <w:p w14:paraId="627FD09B" w14:textId="77777777" w:rsidR="00801CE3" w:rsidRPr="00991E57" w:rsidRDefault="00801CE3" w:rsidP="00861C4F">
            <w:pPr>
              <w:pStyle w:val="a5"/>
              <w:widowControl/>
              <w:numPr>
                <w:ilvl w:val="0"/>
                <w:numId w:val="82"/>
              </w:numPr>
              <w:autoSpaceDE/>
              <w:autoSpaceDN/>
              <w:ind w:right="0"/>
              <w:contextualSpacing/>
              <w:jc w:val="left"/>
              <w:rPr>
                <w:color w:val="000000"/>
                <w:sz w:val="24"/>
                <w:szCs w:val="24"/>
              </w:rPr>
            </w:pPr>
            <w:r w:rsidRPr="00991E57">
              <w:rPr>
                <w:color w:val="000000"/>
                <w:sz w:val="24"/>
                <w:szCs w:val="24"/>
              </w:rPr>
              <w:t>Дезинфекция.</w:t>
            </w:r>
          </w:p>
        </w:tc>
      </w:tr>
      <w:tr w:rsidR="00801CE3" w:rsidRPr="00991E57" w14:paraId="3388C97F" w14:textId="77777777" w:rsidTr="00DE65E9">
        <w:trPr>
          <w:trHeight w:val="345"/>
        </w:trPr>
        <w:tc>
          <w:tcPr>
            <w:tcW w:w="5000" w:type="pct"/>
            <w:hideMark/>
          </w:tcPr>
          <w:p w14:paraId="35CDCEF1" w14:textId="77777777" w:rsidR="00801CE3" w:rsidRPr="00991E57" w:rsidRDefault="00801CE3" w:rsidP="00861C4F">
            <w:pPr>
              <w:pStyle w:val="a5"/>
              <w:widowControl/>
              <w:numPr>
                <w:ilvl w:val="0"/>
                <w:numId w:val="82"/>
              </w:numPr>
              <w:autoSpaceDE/>
              <w:autoSpaceDN/>
              <w:ind w:right="0"/>
              <w:contextualSpacing/>
              <w:jc w:val="left"/>
              <w:rPr>
                <w:color w:val="000000"/>
                <w:sz w:val="24"/>
                <w:szCs w:val="24"/>
              </w:rPr>
            </w:pPr>
            <w:r w:rsidRPr="00991E57">
              <w:rPr>
                <w:color w:val="000000"/>
                <w:sz w:val="24"/>
                <w:szCs w:val="24"/>
              </w:rPr>
              <w:t>Межвидовая конкуренция.</w:t>
            </w:r>
          </w:p>
        </w:tc>
      </w:tr>
      <w:tr w:rsidR="00801CE3" w:rsidRPr="00991E57" w14:paraId="172F2214" w14:textId="77777777" w:rsidTr="00DE65E9">
        <w:trPr>
          <w:trHeight w:val="401"/>
        </w:trPr>
        <w:tc>
          <w:tcPr>
            <w:tcW w:w="5000" w:type="pct"/>
            <w:hideMark/>
          </w:tcPr>
          <w:p w14:paraId="21A6CDBA" w14:textId="77777777" w:rsidR="00801CE3" w:rsidRPr="00991E57" w:rsidRDefault="00801CE3" w:rsidP="00861C4F">
            <w:pPr>
              <w:pStyle w:val="a5"/>
              <w:widowControl/>
              <w:numPr>
                <w:ilvl w:val="0"/>
                <w:numId w:val="82"/>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237B7A27" w14:textId="77777777" w:rsidTr="00DE65E9">
        <w:trPr>
          <w:trHeight w:val="300"/>
        </w:trPr>
        <w:tc>
          <w:tcPr>
            <w:tcW w:w="5000" w:type="pct"/>
            <w:hideMark/>
          </w:tcPr>
          <w:p w14:paraId="063B1403"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такое шум?</w:t>
            </w:r>
          </w:p>
        </w:tc>
      </w:tr>
      <w:tr w:rsidR="00801CE3" w:rsidRPr="00991E57" w14:paraId="3FCD4EFB" w14:textId="77777777" w:rsidTr="00DE65E9">
        <w:trPr>
          <w:trHeight w:val="300"/>
        </w:trPr>
        <w:tc>
          <w:tcPr>
            <w:tcW w:w="5000" w:type="pct"/>
            <w:hideMark/>
          </w:tcPr>
          <w:p w14:paraId="5309F372" w14:textId="77777777" w:rsidR="00801CE3" w:rsidRPr="00991E57" w:rsidRDefault="00801CE3" w:rsidP="00861C4F">
            <w:pPr>
              <w:pStyle w:val="a5"/>
              <w:widowControl/>
              <w:numPr>
                <w:ilvl w:val="0"/>
                <w:numId w:val="83"/>
              </w:numPr>
              <w:autoSpaceDE/>
              <w:autoSpaceDN/>
              <w:ind w:right="0"/>
              <w:contextualSpacing/>
              <w:jc w:val="left"/>
              <w:rPr>
                <w:color w:val="000000"/>
                <w:sz w:val="24"/>
                <w:szCs w:val="24"/>
              </w:rPr>
            </w:pPr>
            <w:r w:rsidRPr="00991E57">
              <w:rPr>
                <w:color w:val="000000"/>
                <w:sz w:val="24"/>
                <w:szCs w:val="24"/>
              </w:rPr>
              <w:t>Еле различимый фон.</w:t>
            </w:r>
          </w:p>
        </w:tc>
      </w:tr>
      <w:tr w:rsidR="00801CE3" w:rsidRPr="00991E57" w14:paraId="5545A2D4" w14:textId="77777777" w:rsidTr="00DE65E9">
        <w:trPr>
          <w:trHeight w:val="300"/>
        </w:trPr>
        <w:tc>
          <w:tcPr>
            <w:tcW w:w="5000" w:type="pct"/>
            <w:hideMark/>
          </w:tcPr>
          <w:p w14:paraId="425BC29C" w14:textId="77777777" w:rsidR="00801CE3" w:rsidRPr="00991E57" w:rsidRDefault="00801CE3" w:rsidP="00861C4F">
            <w:pPr>
              <w:pStyle w:val="a5"/>
              <w:widowControl/>
              <w:numPr>
                <w:ilvl w:val="0"/>
                <w:numId w:val="83"/>
              </w:numPr>
              <w:autoSpaceDE/>
              <w:autoSpaceDN/>
              <w:ind w:right="0"/>
              <w:contextualSpacing/>
              <w:jc w:val="left"/>
              <w:rPr>
                <w:color w:val="000000"/>
                <w:sz w:val="24"/>
                <w:szCs w:val="24"/>
              </w:rPr>
            </w:pPr>
            <w:r w:rsidRPr="00991E57">
              <w:rPr>
                <w:color w:val="000000"/>
                <w:sz w:val="24"/>
                <w:szCs w:val="24"/>
              </w:rPr>
              <w:t>Любой звук.</w:t>
            </w:r>
          </w:p>
        </w:tc>
      </w:tr>
      <w:tr w:rsidR="00801CE3" w:rsidRPr="00991E57" w14:paraId="53A76088" w14:textId="77777777" w:rsidTr="00DE65E9">
        <w:trPr>
          <w:trHeight w:val="300"/>
        </w:trPr>
        <w:tc>
          <w:tcPr>
            <w:tcW w:w="5000" w:type="pct"/>
            <w:hideMark/>
          </w:tcPr>
          <w:p w14:paraId="6B8475C8" w14:textId="77777777" w:rsidR="00801CE3" w:rsidRPr="00991E57" w:rsidRDefault="00801CE3" w:rsidP="00861C4F">
            <w:pPr>
              <w:pStyle w:val="a5"/>
              <w:widowControl/>
              <w:numPr>
                <w:ilvl w:val="0"/>
                <w:numId w:val="83"/>
              </w:numPr>
              <w:autoSpaceDE/>
              <w:autoSpaceDN/>
              <w:ind w:right="0"/>
              <w:contextualSpacing/>
              <w:jc w:val="left"/>
              <w:rPr>
                <w:color w:val="000000"/>
                <w:sz w:val="24"/>
                <w:szCs w:val="24"/>
              </w:rPr>
            </w:pPr>
            <w:r w:rsidRPr="00991E57">
              <w:rPr>
                <w:color w:val="000000"/>
                <w:sz w:val="24"/>
                <w:szCs w:val="24"/>
              </w:rPr>
              <w:t>Громкий звук.</w:t>
            </w:r>
          </w:p>
        </w:tc>
      </w:tr>
      <w:tr w:rsidR="00801CE3" w:rsidRPr="00991E57" w14:paraId="4779B76F" w14:textId="77777777" w:rsidTr="00DE65E9">
        <w:trPr>
          <w:trHeight w:val="300"/>
        </w:trPr>
        <w:tc>
          <w:tcPr>
            <w:tcW w:w="5000" w:type="pct"/>
            <w:hideMark/>
          </w:tcPr>
          <w:p w14:paraId="572F2A61" w14:textId="77777777" w:rsidR="00801CE3" w:rsidRPr="00991E57" w:rsidRDefault="00801CE3" w:rsidP="00861C4F">
            <w:pPr>
              <w:pStyle w:val="a5"/>
              <w:widowControl/>
              <w:numPr>
                <w:ilvl w:val="0"/>
                <w:numId w:val="83"/>
              </w:numPr>
              <w:autoSpaceDE/>
              <w:autoSpaceDN/>
              <w:ind w:right="0"/>
              <w:contextualSpacing/>
              <w:jc w:val="left"/>
              <w:rPr>
                <w:color w:val="000000"/>
                <w:sz w:val="24"/>
                <w:szCs w:val="24"/>
              </w:rPr>
            </w:pPr>
            <w:r w:rsidRPr="00991E57">
              <w:rPr>
                <w:color w:val="000000"/>
                <w:sz w:val="24"/>
                <w:szCs w:val="24"/>
              </w:rPr>
              <w:t>Ультразвук.</w:t>
            </w:r>
          </w:p>
        </w:tc>
      </w:tr>
      <w:tr w:rsidR="00801CE3" w:rsidRPr="00991E57" w14:paraId="5A8644CA" w14:textId="77777777" w:rsidTr="00DE65E9">
        <w:trPr>
          <w:trHeight w:val="300"/>
        </w:trPr>
        <w:tc>
          <w:tcPr>
            <w:tcW w:w="5000" w:type="pct"/>
            <w:hideMark/>
          </w:tcPr>
          <w:p w14:paraId="237F024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Звук выше какого уровня считается опасным?</w:t>
            </w:r>
          </w:p>
        </w:tc>
      </w:tr>
      <w:tr w:rsidR="00801CE3" w:rsidRPr="00991E57" w14:paraId="507D3D6E" w14:textId="77777777" w:rsidTr="00DE65E9">
        <w:trPr>
          <w:trHeight w:val="300"/>
        </w:trPr>
        <w:tc>
          <w:tcPr>
            <w:tcW w:w="5000" w:type="pct"/>
            <w:hideMark/>
          </w:tcPr>
          <w:p w14:paraId="6C09D6AB" w14:textId="77777777" w:rsidR="00801CE3" w:rsidRPr="00991E57" w:rsidRDefault="00801CE3" w:rsidP="00861C4F">
            <w:pPr>
              <w:pStyle w:val="a5"/>
              <w:widowControl/>
              <w:numPr>
                <w:ilvl w:val="0"/>
                <w:numId w:val="84"/>
              </w:numPr>
              <w:autoSpaceDE/>
              <w:autoSpaceDN/>
              <w:ind w:right="0"/>
              <w:contextualSpacing/>
              <w:jc w:val="left"/>
              <w:rPr>
                <w:color w:val="000000"/>
                <w:sz w:val="24"/>
                <w:szCs w:val="24"/>
              </w:rPr>
            </w:pPr>
            <w:r w:rsidRPr="00991E57">
              <w:rPr>
                <w:color w:val="000000"/>
                <w:sz w:val="24"/>
                <w:szCs w:val="24"/>
              </w:rPr>
              <w:t>Выше 70 дБ</w:t>
            </w:r>
          </w:p>
        </w:tc>
      </w:tr>
      <w:tr w:rsidR="00801CE3" w:rsidRPr="00991E57" w14:paraId="7B144D0A" w14:textId="77777777" w:rsidTr="00DE65E9">
        <w:trPr>
          <w:trHeight w:val="300"/>
        </w:trPr>
        <w:tc>
          <w:tcPr>
            <w:tcW w:w="5000" w:type="pct"/>
            <w:hideMark/>
          </w:tcPr>
          <w:p w14:paraId="6FAA8098" w14:textId="77777777" w:rsidR="00801CE3" w:rsidRPr="00991E57" w:rsidRDefault="00801CE3" w:rsidP="00861C4F">
            <w:pPr>
              <w:pStyle w:val="a5"/>
              <w:widowControl/>
              <w:numPr>
                <w:ilvl w:val="0"/>
                <w:numId w:val="84"/>
              </w:numPr>
              <w:autoSpaceDE/>
              <w:autoSpaceDN/>
              <w:ind w:right="0"/>
              <w:contextualSpacing/>
              <w:jc w:val="left"/>
              <w:rPr>
                <w:color w:val="000000"/>
                <w:sz w:val="24"/>
                <w:szCs w:val="24"/>
              </w:rPr>
            </w:pPr>
            <w:r w:rsidRPr="00991E57">
              <w:rPr>
                <w:color w:val="000000"/>
                <w:sz w:val="24"/>
                <w:szCs w:val="24"/>
              </w:rPr>
              <w:t>Выше 80 дБ</w:t>
            </w:r>
          </w:p>
        </w:tc>
      </w:tr>
      <w:tr w:rsidR="00801CE3" w:rsidRPr="00991E57" w14:paraId="25B6224A" w14:textId="77777777" w:rsidTr="00DE65E9">
        <w:trPr>
          <w:trHeight w:val="300"/>
        </w:trPr>
        <w:tc>
          <w:tcPr>
            <w:tcW w:w="5000" w:type="pct"/>
            <w:hideMark/>
          </w:tcPr>
          <w:p w14:paraId="54DC625B" w14:textId="77777777" w:rsidR="00801CE3" w:rsidRPr="00991E57" w:rsidRDefault="00801CE3" w:rsidP="00861C4F">
            <w:pPr>
              <w:pStyle w:val="a5"/>
              <w:widowControl/>
              <w:numPr>
                <w:ilvl w:val="0"/>
                <w:numId w:val="84"/>
              </w:numPr>
              <w:autoSpaceDE/>
              <w:autoSpaceDN/>
              <w:ind w:right="0"/>
              <w:contextualSpacing/>
              <w:jc w:val="left"/>
              <w:rPr>
                <w:color w:val="000000"/>
                <w:sz w:val="24"/>
                <w:szCs w:val="24"/>
              </w:rPr>
            </w:pPr>
            <w:r w:rsidRPr="00991E57">
              <w:rPr>
                <w:color w:val="000000"/>
                <w:sz w:val="24"/>
                <w:szCs w:val="24"/>
              </w:rPr>
              <w:t>Выше 90 дБ</w:t>
            </w:r>
          </w:p>
        </w:tc>
      </w:tr>
      <w:tr w:rsidR="00801CE3" w:rsidRPr="00991E57" w14:paraId="6E1D34D7" w14:textId="77777777" w:rsidTr="00DE65E9">
        <w:trPr>
          <w:trHeight w:val="300"/>
        </w:trPr>
        <w:tc>
          <w:tcPr>
            <w:tcW w:w="5000" w:type="pct"/>
            <w:hideMark/>
          </w:tcPr>
          <w:p w14:paraId="574E3391" w14:textId="77777777" w:rsidR="00801CE3" w:rsidRPr="00991E57" w:rsidRDefault="00801CE3" w:rsidP="00861C4F">
            <w:pPr>
              <w:pStyle w:val="a5"/>
              <w:widowControl/>
              <w:numPr>
                <w:ilvl w:val="0"/>
                <w:numId w:val="84"/>
              </w:numPr>
              <w:autoSpaceDE/>
              <w:autoSpaceDN/>
              <w:ind w:right="0"/>
              <w:contextualSpacing/>
              <w:jc w:val="left"/>
              <w:rPr>
                <w:color w:val="000000"/>
                <w:sz w:val="24"/>
                <w:szCs w:val="24"/>
              </w:rPr>
            </w:pPr>
            <w:r w:rsidRPr="00991E57">
              <w:rPr>
                <w:color w:val="000000"/>
                <w:sz w:val="24"/>
                <w:szCs w:val="24"/>
              </w:rPr>
              <w:t>Выше 100 дБ</w:t>
            </w:r>
          </w:p>
        </w:tc>
      </w:tr>
      <w:tr w:rsidR="00801CE3" w:rsidRPr="00991E57" w14:paraId="7C736A8E" w14:textId="77777777" w:rsidTr="00DE65E9">
        <w:trPr>
          <w:trHeight w:val="330"/>
        </w:trPr>
        <w:tc>
          <w:tcPr>
            <w:tcW w:w="5000" w:type="pct"/>
            <w:hideMark/>
          </w:tcPr>
          <w:p w14:paraId="7180FCE9"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 xml:space="preserve">При удалении от источника шума, уровень звука: </w:t>
            </w:r>
          </w:p>
        </w:tc>
      </w:tr>
      <w:tr w:rsidR="00801CE3" w:rsidRPr="00991E57" w14:paraId="0F091C22" w14:textId="77777777" w:rsidTr="00DE65E9">
        <w:trPr>
          <w:trHeight w:val="300"/>
        </w:trPr>
        <w:tc>
          <w:tcPr>
            <w:tcW w:w="5000" w:type="pct"/>
            <w:hideMark/>
          </w:tcPr>
          <w:p w14:paraId="72CBC9C9" w14:textId="77777777" w:rsidR="00801CE3" w:rsidRPr="00991E57" w:rsidRDefault="00801CE3" w:rsidP="00861C4F">
            <w:pPr>
              <w:pStyle w:val="a5"/>
              <w:widowControl/>
              <w:numPr>
                <w:ilvl w:val="0"/>
                <w:numId w:val="85"/>
              </w:numPr>
              <w:autoSpaceDE/>
              <w:autoSpaceDN/>
              <w:ind w:right="0"/>
              <w:contextualSpacing/>
              <w:jc w:val="left"/>
              <w:rPr>
                <w:color w:val="000000"/>
                <w:sz w:val="24"/>
                <w:szCs w:val="24"/>
              </w:rPr>
            </w:pPr>
            <w:r w:rsidRPr="00991E57">
              <w:rPr>
                <w:color w:val="000000"/>
                <w:sz w:val="24"/>
                <w:szCs w:val="24"/>
              </w:rPr>
              <w:t>Уменьшается.</w:t>
            </w:r>
          </w:p>
        </w:tc>
      </w:tr>
      <w:tr w:rsidR="00801CE3" w:rsidRPr="00991E57" w14:paraId="01954650" w14:textId="77777777" w:rsidTr="00DE65E9">
        <w:trPr>
          <w:trHeight w:val="300"/>
        </w:trPr>
        <w:tc>
          <w:tcPr>
            <w:tcW w:w="5000" w:type="pct"/>
            <w:hideMark/>
          </w:tcPr>
          <w:p w14:paraId="6B88FE6B" w14:textId="77777777" w:rsidR="00801CE3" w:rsidRPr="00991E57" w:rsidRDefault="00801CE3" w:rsidP="00861C4F">
            <w:pPr>
              <w:pStyle w:val="a5"/>
              <w:widowControl/>
              <w:numPr>
                <w:ilvl w:val="0"/>
                <w:numId w:val="85"/>
              </w:numPr>
              <w:autoSpaceDE/>
              <w:autoSpaceDN/>
              <w:ind w:right="0"/>
              <w:contextualSpacing/>
              <w:jc w:val="left"/>
              <w:rPr>
                <w:color w:val="000000"/>
                <w:sz w:val="24"/>
                <w:szCs w:val="24"/>
              </w:rPr>
            </w:pPr>
            <w:r w:rsidRPr="00991E57">
              <w:rPr>
                <w:color w:val="000000"/>
                <w:sz w:val="24"/>
                <w:szCs w:val="24"/>
              </w:rPr>
              <w:t>Возрастает.</w:t>
            </w:r>
          </w:p>
        </w:tc>
      </w:tr>
      <w:tr w:rsidR="00801CE3" w:rsidRPr="00991E57" w14:paraId="47750454" w14:textId="77777777" w:rsidTr="00DE65E9">
        <w:trPr>
          <w:trHeight w:val="300"/>
        </w:trPr>
        <w:tc>
          <w:tcPr>
            <w:tcW w:w="5000" w:type="pct"/>
            <w:hideMark/>
          </w:tcPr>
          <w:p w14:paraId="56B70CDB" w14:textId="77777777" w:rsidR="00801CE3" w:rsidRPr="00991E57" w:rsidRDefault="00801CE3" w:rsidP="00861C4F">
            <w:pPr>
              <w:pStyle w:val="a5"/>
              <w:widowControl/>
              <w:numPr>
                <w:ilvl w:val="0"/>
                <w:numId w:val="85"/>
              </w:numPr>
              <w:autoSpaceDE/>
              <w:autoSpaceDN/>
              <w:ind w:right="0"/>
              <w:contextualSpacing/>
              <w:jc w:val="left"/>
              <w:rPr>
                <w:color w:val="000000"/>
                <w:sz w:val="24"/>
                <w:szCs w:val="24"/>
              </w:rPr>
            </w:pPr>
            <w:r w:rsidRPr="00991E57">
              <w:rPr>
                <w:color w:val="000000"/>
                <w:sz w:val="24"/>
                <w:szCs w:val="24"/>
              </w:rPr>
              <w:t>Остается неизменным.</w:t>
            </w:r>
          </w:p>
        </w:tc>
      </w:tr>
      <w:tr w:rsidR="00801CE3" w:rsidRPr="00991E57" w14:paraId="32B880A8" w14:textId="77777777" w:rsidTr="00DE65E9">
        <w:trPr>
          <w:trHeight w:val="315"/>
        </w:trPr>
        <w:tc>
          <w:tcPr>
            <w:tcW w:w="5000" w:type="pct"/>
            <w:hideMark/>
          </w:tcPr>
          <w:p w14:paraId="6F33D67E"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такое ультразвук?</w:t>
            </w:r>
          </w:p>
        </w:tc>
      </w:tr>
      <w:tr w:rsidR="00801CE3" w:rsidRPr="00991E57" w14:paraId="2575B3BD" w14:textId="77777777" w:rsidTr="00DE65E9">
        <w:trPr>
          <w:trHeight w:val="315"/>
        </w:trPr>
        <w:tc>
          <w:tcPr>
            <w:tcW w:w="5000" w:type="pct"/>
            <w:hideMark/>
          </w:tcPr>
          <w:p w14:paraId="6B2C819F" w14:textId="77777777" w:rsidR="00801CE3" w:rsidRPr="00991E57" w:rsidRDefault="00801CE3" w:rsidP="00861C4F">
            <w:pPr>
              <w:pStyle w:val="a5"/>
              <w:widowControl/>
              <w:numPr>
                <w:ilvl w:val="0"/>
                <w:numId w:val="86"/>
              </w:numPr>
              <w:autoSpaceDE/>
              <w:autoSpaceDN/>
              <w:ind w:right="0"/>
              <w:contextualSpacing/>
              <w:jc w:val="left"/>
              <w:rPr>
                <w:color w:val="000000"/>
                <w:sz w:val="24"/>
                <w:szCs w:val="24"/>
              </w:rPr>
            </w:pPr>
            <w:r w:rsidRPr="00991E57">
              <w:rPr>
                <w:color w:val="000000"/>
                <w:sz w:val="24"/>
                <w:szCs w:val="24"/>
              </w:rPr>
              <w:lastRenderedPageBreak/>
              <w:t>Звуковые волны с частотой более 20 000 Гц.</w:t>
            </w:r>
          </w:p>
        </w:tc>
      </w:tr>
      <w:tr w:rsidR="00801CE3" w:rsidRPr="00991E57" w14:paraId="6E5927C2" w14:textId="77777777" w:rsidTr="00DE65E9">
        <w:trPr>
          <w:trHeight w:val="315"/>
        </w:trPr>
        <w:tc>
          <w:tcPr>
            <w:tcW w:w="5000" w:type="pct"/>
            <w:hideMark/>
          </w:tcPr>
          <w:p w14:paraId="2F7D209E" w14:textId="77777777" w:rsidR="00801CE3" w:rsidRPr="00991E57" w:rsidRDefault="00801CE3" w:rsidP="00861C4F">
            <w:pPr>
              <w:pStyle w:val="a5"/>
              <w:widowControl/>
              <w:numPr>
                <w:ilvl w:val="0"/>
                <w:numId w:val="86"/>
              </w:numPr>
              <w:autoSpaceDE/>
              <w:autoSpaceDN/>
              <w:ind w:right="0"/>
              <w:contextualSpacing/>
              <w:jc w:val="left"/>
              <w:rPr>
                <w:color w:val="000000"/>
                <w:sz w:val="24"/>
                <w:szCs w:val="24"/>
              </w:rPr>
            </w:pPr>
            <w:r w:rsidRPr="00991E57">
              <w:rPr>
                <w:color w:val="000000"/>
                <w:sz w:val="24"/>
                <w:szCs w:val="24"/>
              </w:rPr>
              <w:t>Звуковые волны с частотой менее 20 Гц.</w:t>
            </w:r>
          </w:p>
        </w:tc>
      </w:tr>
      <w:tr w:rsidR="00801CE3" w:rsidRPr="00991E57" w14:paraId="473C4A14" w14:textId="77777777" w:rsidTr="00DE65E9">
        <w:trPr>
          <w:trHeight w:val="315"/>
        </w:trPr>
        <w:tc>
          <w:tcPr>
            <w:tcW w:w="5000" w:type="pct"/>
            <w:hideMark/>
          </w:tcPr>
          <w:p w14:paraId="6D573FED" w14:textId="77777777" w:rsidR="00801CE3" w:rsidRPr="00991E57" w:rsidRDefault="00801CE3" w:rsidP="00861C4F">
            <w:pPr>
              <w:pStyle w:val="a5"/>
              <w:widowControl/>
              <w:numPr>
                <w:ilvl w:val="0"/>
                <w:numId w:val="86"/>
              </w:numPr>
              <w:autoSpaceDE/>
              <w:autoSpaceDN/>
              <w:ind w:right="0"/>
              <w:contextualSpacing/>
              <w:jc w:val="left"/>
              <w:rPr>
                <w:color w:val="000000"/>
                <w:sz w:val="24"/>
                <w:szCs w:val="24"/>
              </w:rPr>
            </w:pPr>
            <w:r w:rsidRPr="00991E57">
              <w:rPr>
                <w:color w:val="000000"/>
                <w:sz w:val="24"/>
                <w:szCs w:val="24"/>
              </w:rPr>
              <w:t>Звуковые волны с частотой от 20 до 20 000 Гц.</w:t>
            </w:r>
          </w:p>
        </w:tc>
      </w:tr>
      <w:tr w:rsidR="00801CE3" w:rsidRPr="00991E57" w14:paraId="70B60FD7" w14:textId="77777777" w:rsidTr="00DE65E9">
        <w:trPr>
          <w:trHeight w:val="315"/>
        </w:trPr>
        <w:tc>
          <w:tcPr>
            <w:tcW w:w="5000" w:type="pct"/>
            <w:hideMark/>
          </w:tcPr>
          <w:p w14:paraId="6EF2B927" w14:textId="77777777" w:rsidR="00801CE3" w:rsidRPr="00991E57" w:rsidRDefault="00801CE3" w:rsidP="00861C4F">
            <w:pPr>
              <w:pStyle w:val="a5"/>
              <w:widowControl/>
              <w:numPr>
                <w:ilvl w:val="0"/>
                <w:numId w:val="86"/>
              </w:numPr>
              <w:autoSpaceDE/>
              <w:autoSpaceDN/>
              <w:ind w:right="0"/>
              <w:contextualSpacing/>
              <w:jc w:val="left"/>
              <w:rPr>
                <w:color w:val="000000"/>
                <w:sz w:val="24"/>
                <w:szCs w:val="24"/>
              </w:rPr>
            </w:pPr>
            <w:r w:rsidRPr="00991E57">
              <w:rPr>
                <w:color w:val="000000"/>
                <w:sz w:val="24"/>
                <w:szCs w:val="24"/>
              </w:rPr>
              <w:t>Неприятный звук.</w:t>
            </w:r>
          </w:p>
        </w:tc>
      </w:tr>
      <w:tr w:rsidR="00801CE3" w:rsidRPr="00991E57" w14:paraId="4898D5EE" w14:textId="77777777" w:rsidTr="00DE65E9">
        <w:trPr>
          <w:trHeight w:val="315"/>
        </w:trPr>
        <w:tc>
          <w:tcPr>
            <w:tcW w:w="5000" w:type="pct"/>
            <w:hideMark/>
          </w:tcPr>
          <w:p w14:paraId="138AA2EB"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барьер будет эффективным на пути распространения ультразвука?</w:t>
            </w:r>
          </w:p>
        </w:tc>
      </w:tr>
      <w:tr w:rsidR="00801CE3" w:rsidRPr="00991E57" w14:paraId="70B89F52" w14:textId="77777777" w:rsidTr="00DE65E9">
        <w:trPr>
          <w:trHeight w:val="315"/>
        </w:trPr>
        <w:tc>
          <w:tcPr>
            <w:tcW w:w="5000" w:type="pct"/>
            <w:hideMark/>
          </w:tcPr>
          <w:p w14:paraId="2A53ED05" w14:textId="77777777" w:rsidR="00801CE3" w:rsidRPr="00991E57" w:rsidRDefault="00801CE3" w:rsidP="00861C4F">
            <w:pPr>
              <w:pStyle w:val="a5"/>
              <w:widowControl/>
              <w:numPr>
                <w:ilvl w:val="0"/>
                <w:numId w:val="87"/>
              </w:numPr>
              <w:autoSpaceDE/>
              <w:autoSpaceDN/>
              <w:ind w:right="0"/>
              <w:contextualSpacing/>
              <w:jc w:val="left"/>
              <w:rPr>
                <w:color w:val="000000"/>
                <w:sz w:val="24"/>
                <w:szCs w:val="24"/>
              </w:rPr>
            </w:pPr>
            <w:r w:rsidRPr="00991E57">
              <w:rPr>
                <w:color w:val="000000"/>
                <w:sz w:val="24"/>
                <w:szCs w:val="24"/>
              </w:rPr>
              <w:t>Воздух.</w:t>
            </w:r>
          </w:p>
        </w:tc>
      </w:tr>
      <w:tr w:rsidR="00801CE3" w:rsidRPr="00991E57" w14:paraId="232022FE" w14:textId="77777777" w:rsidTr="00DE65E9">
        <w:trPr>
          <w:trHeight w:val="315"/>
        </w:trPr>
        <w:tc>
          <w:tcPr>
            <w:tcW w:w="5000" w:type="pct"/>
            <w:hideMark/>
          </w:tcPr>
          <w:p w14:paraId="75C50A11" w14:textId="77777777" w:rsidR="00801CE3" w:rsidRPr="00991E57" w:rsidRDefault="00801CE3" w:rsidP="00861C4F">
            <w:pPr>
              <w:pStyle w:val="a5"/>
              <w:widowControl/>
              <w:numPr>
                <w:ilvl w:val="0"/>
                <w:numId w:val="87"/>
              </w:numPr>
              <w:autoSpaceDE/>
              <w:autoSpaceDN/>
              <w:ind w:right="0"/>
              <w:contextualSpacing/>
              <w:jc w:val="left"/>
              <w:rPr>
                <w:color w:val="000000"/>
                <w:sz w:val="24"/>
                <w:szCs w:val="24"/>
              </w:rPr>
            </w:pPr>
            <w:r w:rsidRPr="00991E57">
              <w:rPr>
                <w:color w:val="000000"/>
                <w:sz w:val="24"/>
                <w:szCs w:val="24"/>
              </w:rPr>
              <w:t>Корпус прибора.</w:t>
            </w:r>
          </w:p>
        </w:tc>
      </w:tr>
      <w:tr w:rsidR="00801CE3" w:rsidRPr="00991E57" w14:paraId="31E99486" w14:textId="77777777" w:rsidTr="00DE65E9">
        <w:trPr>
          <w:trHeight w:val="315"/>
        </w:trPr>
        <w:tc>
          <w:tcPr>
            <w:tcW w:w="5000" w:type="pct"/>
            <w:hideMark/>
          </w:tcPr>
          <w:p w14:paraId="22EB24A5" w14:textId="77777777" w:rsidR="00801CE3" w:rsidRPr="00991E57" w:rsidRDefault="00801CE3" w:rsidP="00861C4F">
            <w:pPr>
              <w:pStyle w:val="a5"/>
              <w:widowControl/>
              <w:numPr>
                <w:ilvl w:val="0"/>
                <w:numId w:val="87"/>
              </w:numPr>
              <w:autoSpaceDE/>
              <w:autoSpaceDN/>
              <w:ind w:right="0"/>
              <w:contextualSpacing/>
              <w:jc w:val="left"/>
              <w:rPr>
                <w:color w:val="000000"/>
                <w:sz w:val="24"/>
                <w:szCs w:val="24"/>
              </w:rPr>
            </w:pPr>
            <w:r w:rsidRPr="00991E57">
              <w:rPr>
                <w:color w:val="000000"/>
                <w:sz w:val="24"/>
                <w:szCs w:val="24"/>
              </w:rPr>
              <w:t>Защитный кожух.</w:t>
            </w:r>
          </w:p>
        </w:tc>
      </w:tr>
      <w:tr w:rsidR="00801CE3" w:rsidRPr="00991E57" w14:paraId="68AFA301" w14:textId="77777777" w:rsidTr="00DE65E9">
        <w:trPr>
          <w:trHeight w:val="315"/>
        </w:trPr>
        <w:tc>
          <w:tcPr>
            <w:tcW w:w="5000" w:type="pct"/>
            <w:hideMark/>
          </w:tcPr>
          <w:p w14:paraId="68F3B690" w14:textId="77777777" w:rsidR="00801CE3" w:rsidRPr="00991E57" w:rsidRDefault="00801CE3" w:rsidP="00861C4F">
            <w:pPr>
              <w:pStyle w:val="a5"/>
              <w:widowControl/>
              <w:numPr>
                <w:ilvl w:val="0"/>
                <w:numId w:val="87"/>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581F8B25" w14:textId="77777777" w:rsidTr="00DE65E9">
        <w:trPr>
          <w:trHeight w:val="300"/>
        </w:trPr>
        <w:tc>
          <w:tcPr>
            <w:tcW w:w="5000" w:type="pct"/>
            <w:hideMark/>
          </w:tcPr>
          <w:p w14:paraId="350D3E65"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 xml:space="preserve">Какая температура воздуха в помещении будет нормальной если для выполнения работы требуется постоянно ходить, менять положения стоя и сидя, а также переносить предметы до 1 кг. </w:t>
            </w:r>
          </w:p>
        </w:tc>
      </w:tr>
      <w:tr w:rsidR="00801CE3" w:rsidRPr="00991E57" w14:paraId="5F0A0314" w14:textId="77777777" w:rsidTr="00DE65E9">
        <w:trPr>
          <w:trHeight w:val="300"/>
        </w:trPr>
        <w:tc>
          <w:tcPr>
            <w:tcW w:w="5000" w:type="pct"/>
            <w:hideMark/>
          </w:tcPr>
          <w:p w14:paraId="4D29FE35" w14:textId="77777777" w:rsidR="00801CE3" w:rsidRPr="00991E57" w:rsidRDefault="00801CE3" w:rsidP="00861C4F">
            <w:pPr>
              <w:pStyle w:val="a5"/>
              <w:widowControl/>
              <w:numPr>
                <w:ilvl w:val="0"/>
                <w:numId w:val="88"/>
              </w:numPr>
              <w:autoSpaceDE/>
              <w:autoSpaceDN/>
              <w:ind w:right="0"/>
              <w:contextualSpacing/>
              <w:jc w:val="left"/>
              <w:rPr>
                <w:color w:val="000000"/>
                <w:sz w:val="24"/>
                <w:szCs w:val="24"/>
              </w:rPr>
            </w:pPr>
            <w:r w:rsidRPr="00991E57">
              <w:rPr>
                <w:color w:val="000000"/>
                <w:sz w:val="24"/>
                <w:szCs w:val="24"/>
              </w:rPr>
              <w:t>22-24 град.</w:t>
            </w:r>
          </w:p>
        </w:tc>
      </w:tr>
      <w:tr w:rsidR="00801CE3" w:rsidRPr="00991E57" w14:paraId="0ED3572B" w14:textId="77777777" w:rsidTr="00DE65E9">
        <w:trPr>
          <w:trHeight w:val="300"/>
        </w:trPr>
        <w:tc>
          <w:tcPr>
            <w:tcW w:w="5000" w:type="pct"/>
            <w:hideMark/>
          </w:tcPr>
          <w:p w14:paraId="1E250F94" w14:textId="77777777" w:rsidR="00801CE3" w:rsidRPr="00991E57" w:rsidRDefault="00801CE3" w:rsidP="00861C4F">
            <w:pPr>
              <w:pStyle w:val="a5"/>
              <w:widowControl/>
              <w:numPr>
                <w:ilvl w:val="0"/>
                <w:numId w:val="88"/>
              </w:numPr>
              <w:autoSpaceDE/>
              <w:autoSpaceDN/>
              <w:ind w:right="0"/>
              <w:contextualSpacing/>
              <w:jc w:val="left"/>
              <w:rPr>
                <w:color w:val="000000"/>
                <w:sz w:val="24"/>
                <w:szCs w:val="24"/>
              </w:rPr>
            </w:pPr>
            <w:r w:rsidRPr="00991E57">
              <w:rPr>
                <w:color w:val="000000"/>
                <w:sz w:val="24"/>
                <w:szCs w:val="24"/>
              </w:rPr>
              <w:t>19-21 град.</w:t>
            </w:r>
          </w:p>
        </w:tc>
      </w:tr>
      <w:tr w:rsidR="00801CE3" w:rsidRPr="00991E57" w14:paraId="5BEF994A" w14:textId="77777777" w:rsidTr="00DE65E9">
        <w:trPr>
          <w:trHeight w:val="300"/>
        </w:trPr>
        <w:tc>
          <w:tcPr>
            <w:tcW w:w="5000" w:type="pct"/>
            <w:hideMark/>
          </w:tcPr>
          <w:p w14:paraId="5CC3BB26" w14:textId="77777777" w:rsidR="00801CE3" w:rsidRPr="00991E57" w:rsidRDefault="00801CE3" w:rsidP="00861C4F">
            <w:pPr>
              <w:pStyle w:val="a5"/>
              <w:widowControl/>
              <w:numPr>
                <w:ilvl w:val="0"/>
                <w:numId w:val="88"/>
              </w:numPr>
              <w:autoSpaceDE/>
              <w:autoSpaceDN/>
              <w:ind w:right="0"/>
              <w:contextualSpacing/>
              <w:jc w:val="left"/>
              <w:rPr>
                <w:color w:val="000000"/>
                <w:sz w:val="24"/>
                <w:szCs w:val="24"/>
              </w:rPr>
            </w:pPr>
            <w:r w:rsidRPr="00991E57">
              <w:rPr>
                <w:color w:val="000000"/>
                <w:sz w:val="24"/>
                <w:szCs w:val="24"/>
              </w:rPr>
              <w:t>17-19 град.</w:t>
            </w:r>
          </w:p>
        </w:tc>
      </w:tr>
      <w:tr w:rsidR="00801CE3" w:rsidRPr="00991E57" w14:paraId="3B01D6B5" w14:textId="77777777" w:rsidTr="00DE65E9">
        <w:trPr>
          <w:trHeight w:val="300"/>
        </w:trPr>
        <w:tc>
          <w:tcPr>
            <w:tcW w:w="5000" w:type="pct"/>
            <w:hideMark/>
          </w:tcPr>
          <w:p w14:paraId="11D888B9" w14:textId="77777777" w:rsidR="00801CE3" w:rsidRPr="00991E57" w:rsidRDefault="00801CE3" w:rsidP="00861C4F">
            <w:pPr>
              <w:pStyle w:val="a5"/>
              <w:widowControl/>
              <w:numPr>
                <w:ilvl w:val="0"/>
                <w:numId w:val="88"/>
              </w:numPr>
              <w:autoSpaceDE/>
              <w:autoSpaceDN/>
              <w:ind w:right="0"/>
              <w:contextualSpacing/>
              <w:jc w:val="left"/>
              <w:rPr>
                <w:color w:val="000000"/>
                <w:sz w:val="24"/>
                <w:szCs w:val="24"/>
              </w:rPr>
            </w:pPr>
            <w:r w:rsidRPr="00991E57">
              <w:rPr>
                <w:color w:val="000000"/>
                <w:sz w:val="24"/>
                <w:szCs w:val="24"/>
              </w:rPr>
              <w:t>16-18 град.</w:t>
            </w:r>
          </w:p>
        </w:tc>
      </w:tr>
      <w:tr w:rsidR="00801CE3" w:rsidRPr="00991E57" w14:paraId="3F47E853" w14:textId="77777777" w:rsidTr="00DE65E9">
        <w:trPr>
          <w:trHeight w:val="300"/>
        </w:trPr>
        <w:tc>
          <w:tcPr>
            <w:tcW w:w="5000" w:type="pct"/>
            <w:hideMark/>
          </w:tcPr>
          <w:p w14:paraId="5096ABC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Если работник испытывает головную боль, тошноту, головокружение, слабость, раздражительность, жажду и сильное потоотделение, то мы диагностируем:</w:t>
            </w:r>
          </w:p>
        </w:tc>
      </w:tr>
      <w:tr w:rsidR="00801CE3" w:rsidRPr="00991E57" w14:paraId="11BC1189" w14:textId="77777777" w:rsidTr="00DE65E9">
        <w:trPr>
          <w:trHeight w:val="300"/>
        </w:trPr>
        <w:tc>
          <w:tcPr>
            <w:tcW w:w="5000" w:type="pct"/>
            <w:hideMark/>
          </w:tcPr>
          <w:p w14:paraId="44A8907E" w14:textId="77777777" w:rsidR="00801CE3" w:rsidRPr="00991E57" w:rsidRDefault="00801CE3" w:rsidP="00861C4F">
            <w:pPr>
              <w:pStyle w:val="a5"/>
              <w:widowControl/>
              <w:numPr>
                <w:ilvl w:val="0"/>
                <w:numId w:val="89"/>
              </w:numPr>
              <w:autoSpaceDE/>
              <w:autoSpaceDN/>
              <w:ind w:right="0"/>
              <w:contextualSpacing/>
              <w:jc w:val="left"/>
              <w:rPr>
                <w:color w:val="000000"/>
                <w:sz w:val="24"/>
                <w:szCs w:val="24"/>
              </w:rPr>
            </w:pPr>
            <w:r w:rsidRPr="00991E57">
              <w:rPr>
                <w:color w:val="000000"/>
                <w:sz w:val="24"/>
                <w:szCs w:val="24"/>
              </w:rPr>
              <w:t>Тепловую сыпь</w:t>
            </w:r>
          </w:p>
        </w:tc>
      </w:tr>
      <w:tr w:rsidR="00801CE3" w:rsidRPr="00991E57" w14:paraId="59EA4181" w14:textId="77777777" w:rsidTr="00DE65E9">
        <w:trPr>
          <w:trHeight w:val="300"/>
        </w:trPr>
        <w:tc>
          <w:tcPr>
            <w:tcW w:w="5000" w:type="pct"/>
            <w:hideMark/>
          </w:tcPr>
          <w:p w14:paraId="76F96D7D" w14:textId="77777777" w:rsidR="00801CE3" w:rsidRPr="00991E57" w:rsidRDefault="00801CE3" w:rsidP="00861C4F">
            <w:pPr>
              <w:pStyle w:val="a5"/>
              <w:widowControl/>
              <w:numPr>
                <w:ilvl w:val="0"/>
                <w:numId w:val="89"/>
              </w:numPr>
              <w:autoSpaceDE/>
              <w:autoSpaceDN/>
              <w:ind w:right="0"/>
              <w:contextualSpacing/>
              <w:jc w:val="left"/>
              <w:rPr>
                <w:color w:val="000000"/>
                <w:sz w:val="24"/>
                <w:szCs w:val="24"/>
              </w:rPr>
            </w:pPr>
            <w:r w:rsidRPr="00991E57">
              <w:rPr>
                <w:color w:val="000000"/>
                <w:sz w:val="24"/>
                <w:szCs w:val="24"/>
              </w:rPr>
              <w:t>Тепловые судороги.</w:t>
            </w:r>
          </w:p>
        </w:tc>
      </w:tr>
      <w:tr w:rsidR="00801CE3" w:rsidRPr="00991E57" w14:paraId="49486B06" w14:textId="77777777" w:rsidTr="00DE65E9">
        <w:trPr>
          <w:trHeight w:val="300"/>
        </w:trPr>
        <w:tc>
          <w:tcPr>
            <w:tcW w:w="5000" w:type="pct"/>
            <w:hideMark/>
          </w:tcPr>
          <w:p w14:paraId="0ADFDDB0" w14:textId="77777777" w:rsidR="00801CE3" w:rsidRPr="00991E57" w:rsidRDefault="00801CE3" w:rsidP="00861C4F">
            <w:pPr>
              <w:pStyle w:val="a5"/>
              <w:widowControl/>
              <w:numPr>
                <w:ilvl w:val="0"/>
                <w:numId w:val="89"/>
              </w:numPr>
              <w:autoSpaceDE/>
              <w:autoSpaceDN/>
              <w:ind w:right="0"/>
              <w:contextualSpacing/>
              <w:jc w:val="left"/>
              <w:rPr>
                <w:color w:val="000000"/>
                <w:sz w:val="24"/>
                <w:szCs w:val="24"/>
              </w:rPr>
            </w:pPr>
            <w:r w:rsidRPr="00991E57">
              <w:rPr>
                <w:color w:val="000000"/>
                <w:sz w:val="24"/>
                <w:szCs w:val="24"/>
              </w:rPr>
              <w:t>Тепловое истощение.</w:t>
            </w:r>
          </w:p>
        </w:tc>
      </w:tr>
      <w:tr w:rsidR="00801CE3" w:rsidRPr="00991E57" w14:paraId="509806C7" w14:textId="77777777" w:rsidTr="00DE65E9">
        <w:trPr>
          <w:trHeight w:val="300"/>
        </w:trPr>
        <w:tc>
          <w:tcPr>
            <w:tcW w:w="5000" w:type="pct"/>
            <w:hideMark/>
          </w:tcPr>
          <w:p w14:paraId="7A3EA6F5" w14:textId="77777777" w:rsidR="00801CE3" w:rsidRPr="00991E57" w:rsidRDefault="00801CE3" w:rsidP="00861C4F">
            <w:pPr>
              <w:pStyle w:val="a5"/>
              <w:widowControl/>
              <w:numPr>
                <w:ilvl w:val="0"/>
                <w:numId w:val="89"/>
              </w:numPr>
              <w:autoSpaceDE/>
              <w:autoSpaceDN/>
              <w:ind w:right="0"/>
              <w:contextualSpacing/>
              <w:jc w:val="left"/>
              <w:rPr>
                <w:color w:val="000000"/>
                <w:sz w:val="24"/>
                <w:szCs w:val="24"/>
              </w:rPr>
            </w:pPr>
            <w:r w:rsidRPr="00991E57">
              <w:rPr>
                <w:color w:val="000000"/>
                <w:sz w:val="24"/>
                <w:szCs w:val="24"/>
              </w:rPr>
              <w:t>Тепловой удар.</w:t>
            </w:r>
          </w:p>
        </w:tc>
      </w:tr>
      <w:tr w:rsidR="00801CE3" w:rsidRPr="00991E57" w14:paraId="505A7431" w14:textId="77777777" w:rsidTr="00DE65E9">
        <w:trPr>
          <w:trHeight w:val="300"/>
        </w:trPr>
        <w:tc>
          <w:tcPr>
            <w:tcW w:w="5000" w:type="pct"/>
            <w:hideMark/>
          </w:tcPr>
          <w:p w14:paraId="7348F135"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Если человек жалуется вам, что почувствовал себя плохо на жаре, какой из предметов вы используете для оказания ему помощи?</w:t>
            </w:r>
          </w:p>
        </w:tc>
      </w:tr>
      <w:tr w:rsidR="00801CE3" w:rsidRPr="00991E57" w14:paraId="5AE04C75" w14:textId="77777777" w:rsidTr="00DE65E9">
        <w:trPr>
          <w:trHeight w:val="300"/>
        </w:trPr>
        <w:tc>
          <w:tcPr>
            <w:tcW w:w="5000" w:type="pct"/>
            <w:hideMark/>
          </w:tcPr>
          <w:p w14:paraId="3928520B" w14:textId="77777777" w:rsidR="00801CE3" w:rsidRPr="00991E57" w:rsidRDefault="00801CE3" w:rsidP="00861C4F">
            <w:pPr>
              <w:pStyle w:val="a5"/>
              <w:widowControl/>
              <w:numPr>
                <w:ilvl w:val="0"/>
                <w:numId w:val="90"/>
              </w:numPr>
              <w:autoSpaceDE/>
              <w:autoSpaceDN/>
              <w:ind w:right="0"/>
              <w:contextualSpacing/>
              <w:jc w:val="left"/>
              <w:rPr>
                <w:color w:val="000000"/>
                <w:sz w:val="24"/>
                <w:szCs w:val="24"/>
              </w:rPr>
            </w:pPr>
            <w:r w:rsidRPr="00991E57">
              <w:rPr>
                <w:color w:val="000000"/>
                <w:sz w:val="24"/>
                <w:szCs w:val="24"/>
              </w:rPr>
              <w:t>Устройство для ИВЛ</w:t>
            </w:r>
          </w:p>
        </w:tc>
      </w:tr>
      <w:tr w:rsidR="00801CE3" w:rsidRPr="00991E57" w14:paraId="1EBBFE13" w14:textId="77777777" w:rsidTr="00DE65E9">
        <w:trPr>
          <w:trHeight w:val="300"/>
        </w:trPr>
        <w:tc>
          <w:tcPr>
            <w:tcW w:w="5000" w:type="pct"/>
            <w:hideMark/>
          </w:tcPr>
          <w:p w14:paraId="69E203E3" w14:textId="77777777" w:rsidR="00801CE3" w:rsidRPr="00991E57" w:rsidRDefault="00801CE3" w:rsidP="00861C4F">
            <w:pPr>
              <w:pStyle w:val="a5"/>
              <w:widowControl/>
              <w:numPr>
                <w:ilvl w:val="0"/>
                <w:numId w:val="90"/>
              </w:numPr>
              <w:autoSpaceDE/>
              <w:autoSpaceDN/>
              <w:ind w:right="0"/>
              <w:contextualSpacing/>
              <w:jc w:val="left"/>
              <w:rPr>
                <w:color w:val="000000"/>
                <w:sz w:val="24"/>
                <w:szCs w:val="24"/>
              </w:rPr>
            </w:pPr>
            <w:r w:rsidRPr="00991E57">
              <w:rPr>
                <w:color w:val="000000"/>
                <w:sz w:val="24"/>
                <w:szCs w:val="24"/>
              </w:rPr>
              <w:t>Бутылка с водой.</w:t>
            </w:r>
          </w:p>
        </w:tc>
      </w:tr>
      <w:tr w:rsidR="00801CE3" w:rsidRPr="00991E57" w14:paraId="2CE32253" w14:textId="77777777" w:rsidTr="00DE65E9">
        <w:trPr>
          <w:trHeight w:val="300"/>
        </w:trPr>
        <w:tc>
          <w:tcPr>
            <w:tcW w:w="5000" w:type="pct"/>
            <w:hideMark/>
          </w:tcPr>
          <w:p w14:paraId="2D0ED3E1" w14:textId="77777777" w:rsidR="00801CE3" w:rsidRPr="00991E57" w:rsidRDefault="00801CE3" w:rsidP="00861C4F">
            <w:pPr>
              <w:pStyle w:val="a5"/>
              <w:widowControl/>
              <w:numPr>
                <w:ilvl w:val="0"/>
                <w:numId w:val="90"/>
              </w:numPr>
              <w:autoSpaceDE/>
              <w:autoSpaceDN/>
              <w:ind w:right="0"/>
              <w:contextualSpacing/>
              <w:jc w:val="left"/>
              <w:rPr>
                <w:color w:val="000000"/>
                <w:sz w:val="24"/>
                <w:szCs w:val="24"/>
              </w:rPr>
            </w:pPr>
            <w:r w:rsidRPr="00991E57">
              <w:rPr>
                <w:color w:val="000000"/>
                <w:sz w:val="24"/>
                <w:szCs w:val="24"/>
              </w:rPr>
              <w:t>Дефибриллятор.</w:t>
            </w:r>
          </w:p>
        </w:tc>
      </w:tr>
      <w:tr w:rsidR="00801CE3" w:rsidRPr="00991E57" w14:paraId="7FBC638C" w14:textId="77777777" w:rsidTr="00DE65E9">
        <w:trPr>
          <w:trHeight w:val="300"/>
        </w:trPr>
        <w:tc>
          <w:tcPr>
            <w:tcW w:w="5000" w:type="pct"/>
            <w:hideMark/>
          </w:tcPr>
          <w:p w14:paraId="20A89DD9" w14:textId="77777777" w:rsidR="00801CE3" w:rsidRPr="00991E57" w:rsidRDefault="00801CE3" w:rsidP="00861C4F">
            <w:pPr>
              <w:pStyle w:val="a5"/>
              <w:widowControl/>
              <w:numPr>
                <w:ilvl w:val="0"/>
                <w:numId w:val="90"/>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3D7F2F02" w14:textId="77777777" w:rsidTr="00DE65E9">
        <w:trPr>
          <w:trHeight w:val="345"/>
        </w:trPr>
        <w:tc>
          <w:tcPr>
            <w:tcW w:w="5000" w:type="pct"/>
            <w:hideMark/>
          </w:tcPr>
          <w:p w14:paraId="7943EA4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минимальная температура поверхности материала представляет опасность получить ожог?</w:t>
            </w:r>
          </w:p>
        </w:tc>
      </w:tr>
      <w:tr w:rsidR="00801CE3" w:rsidRPr="00991E57" w14:paraId="24162A97" w14:textId="77777777" w:rsidTr="00DE65E9">
        <w:trPr>
          <w:trHeight w:val="345"/>
        </w:trPr>
        <w:tc>
          <w:tcPr>
            <w:tcW w:w="5000" w:type="pct"/>
            <w:hideMark/>
          </w:tcPr>
          <w:p w14:paraId="533B46C1" w14:textId="77777777" w:rsidR="00801CE3" w:rsidRPr="00991E57" w:rsidRDefault="00801CE3" w:rsidP="00861C4F">
            <w:pPr>
              <w:pStyle w:val="a5"/>
              <w:widowControl/>
              <w:numPr>
                <w:ilvl w:val="0"/>
                <w:numId w:val="91"/>
              </w:numPr>
              <w:autoSpaceDE/>
              <w:autoSpaceDN/>
              <w:ind w:right="0"/>
              <w:contextualSpacing/>
              <w:jc w:val="left"/>
              <w:rPr>
                <w:color w:val="000000"/>
                <w:sz w:val="24"/>
                <w:szCs w:val="24"/>
              </w:rPr>
            </w:pPr>
            <w:r w:rsidRPr="00991E57">
              <w:rPr>
                <w:color w:val="000000"/>
                <w:sz w:val="24"/>
                <w:szCs w:val="24"/>
              </w:rPr>
              <w:t>25 град.</w:t>
            </w:r>
          </w:p>
        </w:tc>
      </w:tr>
      <w:tr w:rsidR="00801CE3" w:rsidRPr="00991E57" w14:paraId="3E48C71F" w14:textId="77777777" w:rsidTr="00DE65E9">
        <w:trPr>
          <w:trHeight w:val="345"/>
        </w:trPr>
        <w:tc>
          <w:tcPr>
            <w:tcW w:w="5000" w:type="pct"/>
            <w:hideMark/>
          </w:tcPr>
          <w:p w14:paraId="016C997B" w14:textId="77777777" w:rsidR="00801CE3" w:rsidRPr="00991E57" w:rsidRDefault="00801CE3" w:rsidP="00861C4F">
            <w:pPr>
              <w:pStyle w:val="a5"/>
              <w:widowControl/>
              <w:numPr>
                <w:ilvl w:val="0"/>
                <w:numId w:val="91"/>
              </w:numPr>
              <w:autoSpaceDE/>
              <w:autoSpaceDN/>
              <w:ind w:right="0"/>
              <w:contextualSpacing/>
              <w:jc w:val="left"/>
              <w:rPr>
                <w:color w:val="000000"/>
                <w:sz w:val="24"/>
                <w:szCs w:val="24"/>
              </w:rPr>
            </w:pPr>
            <w:r w:rsidRPr="00991E57">
              <w:rPr>
                <w:color w:val="000000"/>
                <w:sz w:val="24"/>
                <w:szCs w:val="24"/>
              </w:rPr>
              <w:t>35 град.</w:t>
            </w:r>
          </w:p>
        </w:tc>
      </w:tr>
      <w:tr w:rsidR="00801CE3" w:rsidRPr="00991E57" w14:paraId="2152C73E" w14:textId="77777777" w:rsidTr="00DE65E9">
        <w:trPr>
          <w:trHeight w:val="345"/>
        </w:trPr>
        <w:tc>
          <w:tcPr>
            <w:tcW w:w="5000" w:type="pct"/>
            <w:hideMark/>
          </w:tcPr>
          <w:p w14:paraId="090BB606" w14:textId="77777777" w:rsidR="00801CE3" w:rsidRPr="00991E57" w:rsidRDefault="00801CE3" w:rsidP="00861C4F">
            <w:pPr>
              <w:pStyle w:val="a5"/>
              <w:widowControl/>
              <w:numPr>
                <w:ilvl w:val="0"/>
                <w:numId w:val="91"/>
              </w:numPr>
              <w:autoSpaceDE/>
              <w:autoSpaceDN/>
              <w:ind w:right="0"/>
              <w:contextualSpacing/>
              <w:jc w:val="left"/>
              <w:rPr>
                <w:color w:val="000000"/>
                <w:sz w:val="24"/>
                <w:szCs w:val="24"/>
              </w:rPr>
            </w:pPr>
            <w:r w:rsidRPr="00991E57">
              <w:rPr>
                <w:color w:val="000000"/>
                <w:sz w:val="24"/>
                <w:szCs w:val="24"/>
              </w:rPr>
              <w:t>45 град.</w:t>
            </w:r>
          </w:p>
        </w:tc>
      </w:tr>
      <w:tr w:rsidR="00801CE3" w:rsidRPr="00991E57" w14:paraId="78EBD109" w14:textId="77777777" w:rsidTr="00DE65E9">
        <w:trPr>
          <w:trHeight w:val="345"/>
        </w:trPr>
        <w:tc>
          <w:tcPr>
            <w:tcW w:w="5000" w:type="pct"/>
            <w:hideMark/>
          </w:tcPr>
          <w:p w14:paraId="7FB25ECD" w14:textId="77777777" w:rsidR="00801CE3" w:rsidRPr="00991E57" w:rsidRDefault="00801CE3" w:rsidP="00861C4F">
            <w:pPr>
              <w:pStyle w:val="a5"/>
              <w:widowControl/>
              <w:numPr>
                <w:ilvl w:val="0"/>
                <w:numId w:val="91"/>
              </w:numPr>
              <w:autoSpaceDE/>
              <w:autoSpaceDN/>
              <w:ind w:right="0"/>
              <w:contextualSpacing/>
              <w:jc w:val="left"/>
              <w:rPr>
                <w:color w:val="000000"/>
                <w:sz w:val="24"/>
                <w:szCs w:val="24"/>
              </w:rPr>
            </w:pPr>
            <w:r w:rsidRPr="00991E57">
              <w:rPr>
                <w:color w:val="000000"/>
                <w:sz w:val="24"/>
                <w:szCs w:val="24"/>
              </w:rPr>
              <w:t>55 град.</w:t>
            </w:r>
          </w:p>
        </w:tc>
      </w:tr>
      <w:tr w:rsidR="00801CE3" w:rsidRPr="00991E57" w14:paraId="0872B38E" w14:textId="77777777" w:rsidTr="00DE65E9">
        <w:trPr>
          <w:trHeight w:val="345"/>
        </w:trPr>
        <w:tc>
          <w:tcPr>
            <w:tcW w:w="5000" w:type="pct"/>
            <w:hideMark/>
          </w:tcPr>
          <w:p w14:paraId="09BF3C23"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Сколько существует степеней ожога?</w:t>
            </w:r>
          </w:p>
        </w:tc>
      </w:tr>
      <w:tr w:rsidR="00801CE3" w:rsidRPr="00991E57" w14:paraId="5ED651DF" w14:textId="77777777" w:rsidTr="00DE65E9">
        <w:trPr>
          <w:trHeight w:val="345"/>
        </w:trPr>
        <w:tc>
          <w:tcPr>
            <w:tcW w:w="5000" w:type="pct"/>
            <w:hideMark/>
          </w:tcPr>
          <w:p w14:paraId="335F01D7" w14:textId="77777777" w:rsidR="00801CE3" w:rsidRPr="00991E57" w:rsidRDefault="00801CE3" w:rsidP="00861C4F">
            <w:pPr>
              <w:pStyle w:val="a5"/>
              <w:widowControl/>
              <w:numPr>
                <w:ilvl w:val="0"/>
                <w:numId w:val="92"/>
              </w:numPr>
              <w:autoSpaceDE/>
              <w:autoSpaceDN/>
              <w:ind w:right="0"/>
              <w:contextualSpacing/>
              <w:jc w:val="left"/>
              <w:rPr>
                <w:color w:val="000000"/>
                <w:sz w:val="24"/>
                <w:szCs w:val="24"/>
              </w:rPr>
            </w:pPr>
            <w:r w:rsidRPr="00991E57">
              <w:rPr>
                <w:color w:val="000000"/>
                <w:sz w:val="24"/>
                <w:szCs w:val="24"/>
              </w:rPr>
              <w:t>Две.</w:t>
            </w:r>
          </w:p>
        </w:tc>
      </w:tr>
      <w:tr w:rsidR="00801CE3" w:rsidRPr="00991E57" w14:paraId="79EFD54D" w14:textId="77777777" w:rsidTr="00DE65E9">
        <w:trPr>
          <w:trHeight w:val="345"/>
        </w:trPr>
        <w:tc>
          <w:tcPr>
            <w:tcW w:w="5000" w:type="pct"/>
            <w:hideMark/>
          </w:tcPr>
          <w:p w14:paraId="5F0FBDC3" w14:textId="77777777" w:rsidR="00801CE3" w:rsidRPr="00991E57" w:rsidRDefault="00801CE3" w:rsidP="00861C4F">
            <w:pPr>
              <w:pStyle w:val="a5"/>
              <w:widowControl/>
              <w:numPr>
                <w:ilvl w:val="0"/>
                <w:numId w:val="92"/>
              </w:numPr>
              <w:autoSpaceDE/>
              <w:autoSpaceDN/>
              <w:ind w:right="0"/>
              <w:contextualSpacing/>
              <w:jc w:val="left"/>
              <w:rPr>
                <w:color w:val="000000"/>
                <w:sz w:val="24"/>
                <w:szCs w:val="24"/>
              </w:rPr>
            </w:pPr>
            <w:r w:rsidRPr="00991E57">
              <w:rPr>
                <w:color w:val="000000"/>
                <w:sz w:val="24"/>
                <w:szCs w:val="24"/>
              </w:rPr>
              <w:t>Три.</w:t>
            </w:r>
          </w:p>
        </w:tc>
      </w:tr>
      <w:tr w:rsidR="00801CE3" w:rsidRPr="00991E57" w14:paraId="4F81D519" w14:textId="77777777" w:rsidTr="00DE65E9">
        <w:trPr>
          <w:trHeight w:val="345"/>
        </w:trPr>
        <w:tc>
          <w:tcPr>
            <w:tcW w:w="5000" w:type="pct"/>
            <w:hideMark/>
          </w:tcPr>
          <w:p w14:paraId="00D6E7A8" w14:textId="77777777" w:rsidR="00801CE3" w:rsidRPr="00991E57" w:rsidRDefault="00801CE3" w:rsidP="00861C4F">
            <w:pPr>
              <w:pStyle w:val="a5"/>
              <w:widowControl/>
              <w:numPr>
                <w:ilvl w:val="0"/>
                <w:numId w:val="92"/>
              </w:numPr>
              <w:autoSpaceDE/>
              <w:autoSpaceDN/>
              <w:ind w:right="0"/>
              <w:contextualSpacing/>
              <w:jc w:val="left"/>
              <w:rPr>
                <w:color w:val="000000"/>
                <w:sz w:val="24"/>
                <w:szCs w:val="24"/>
              </w:rPr>
            </w:pPr>
            <w:r w:rsidRPr="00991E57">
              <w:rPr>
                <w:color w:val="000000"/>
                <w:sz w:val="24"/>
                <w:szCs w:val="24"/>
              </w:rPr>
              <w:t>Четыре.</w:t>
            </w:r>
          </w:p>
        </w:tc>
      </w:tr>
      <w:tr w:rsidR="00801CE3" w:rsidRPr="00991E57" w14:paraId="192F4D6A" w14:textId="77777777" w:rsidTr="00DE65E9">
        <w:trPr>
          <w:trHeight w:val="345"/>
        </w:trPr>
        <w:tc>
          <w:tcPr>
            <w:tcW w:w="5000" w:type="pct"/>
            <w:hideMark/>
          </w:tcPr>
          <w:p w14:paraId="42D8FB59" w14:textId="77777777" w:rsidR="00801CE3" w:rsidRPr="00991E57" w:rsidRDefault="00801CE3" w:rsidP="00861C4F">
            <w:pPr>
              <w:pStyle w:val="a5"/>
              <w:widowControl/>
              <w:numPr>
                <w:ilvl w:val="0"/>
                <w:numId w:val="92"/>
              </w:numPr>
              <w:autoSpaceDE/>
              <w:autoSpaceDN/>
              <w:ind w:right="0"/>
              <w:contextualSpacing/>
              <w:jc w:val="left"/>
              <w:rPr>
                <w:color w:val="000000"/>
                <w:sz w:val="24"/>
                <w:szCs w:val="24"/>
              </w:rPr>
            </w:pPr>
            <w:r w:rsidRPr="00991E57">
              <w:rPr>
                <w:color w:val="000000"/>
                <w:sz w:val="24"/>
                <w:szCs w:val="24"/>
              </w:rPr>
              <w:t>Пять.</w:t>
            </w:r>
          </w:p>
        </w:tc>
      </w:tr>
      <w:tr w:rsidR="00801CE3" w:rsidRPr="00991E57" w14:paraId="5BEDBA55" w14:textId="77777777" w:rsidTr="00DE65E9">
        <w:trPr>
          <w:trHeight w:val="345"/>
        </w:trPr>
        <w:tc>
          <w:tcPr>
            <w:tcW w:w="5000" w:type="pct"/>
            <w:hideMark/>
          </w:tcPr>
          <w:p w14:paraId="46B9AB4E"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При получении какого ожога следует обратиться за медицинской помощью?</w:t>
            </w:r>
          </w:p>
        </w:tc>
      </w:tr>
      <w:tr w:rsidR="00801CE3" w:rsidRPr="00991E57" w14:paraId="37E4532B" w14:textId="77777777" w:rsidTr="00DE65E9">
        <w:trPr>
          <w:trHeight w:val="345"/>
        </w:trPr>
        <w:tc>
          <w:tcPr>
            <w:tcW w:w="5000" w:type="pct"/>
            <w:hideMark/>
          </w:tcPr>
          <w:p w14:paraId="4A123767" w14:textId="77777777" w:rsidR="00801CE3" w:rsidRPr="00991E57" w:rsidRDefault="00801CE3" w:rsidP="00861C4F">
            <w:pPr>
              <w:pStyle w:val="a5"/>
              <w:widowControl/>
              <w:numPr>
                <w:ilvl w:val="0"/>
                <w:numId w:val="93"/>
              </w:numPr>
              <w:autoSpaceDE/>
              <w:autoSpaceDN/>
              <w:ind w:right="0"/>
              <w:contextualSpacing/>
              <w:jc w:val="left"/>
              <w:rPr>
                <w:color w:val="000000"/>
                <w:sz w:val="24"/>
                <w:szCs w:val="24"/>
              </w:rPr>
            </w:pPr>
            <w:r w:rsidRPr="00991E57">
              <w:rPr>
                <w:color w:val="000000"/>
                <w:sz w:val="24"/>
                <w:szCs w:val="24"/>
              </w:rPr>
              <w:t>Появление покраснений.</w:t>
            </w:r>
          </w:p>
        </w:tc>
      </w:tr>
      <w:tr w:rsidR="00801CE3" w:rsidRPr="00991E57" w14:paraId="2E6D2EF0" w14:textId="77777777" w:rsidTr="00DE65E9">
        <w:trPr>
          <w:trHeight w:val="345"/>
        </w:trPr>
        <w:tc>
          <w:tcPr>
            <w:tcW w:w="5000" w:type="pct"/>
            <w:hideMark/>
          </w:tcPr>
          <w:p w14:paraId="4D576FE9" w14:textId="77777777" w:rsidR="00801CE3" w:rsidRPr="00991E57" w:rsidRDefault="00801CE3" w:rsidP="00861C4F">
            <w:pPr>
              <w:pStyle w:val="a5"/>
              <w:widowControl/>
              <w:numPr>
                <w:ilvl w:val="0"/>
                <w:numId w:val="93"/>
              </w:numPr>
              <w:autoSpaceDE/>
              <w:autoSpaceDN/>
              <w:ind w:right="0"/>
              <w:contextualSpacing/>
              <w:jc w:val="left"/>
              <w:rPr>
                <w:color w:val="000000"/>
                <w:sz w:val="24"/>
                <w:szCs w:val="24"/>
              </w:rPr>
            </w:pPr>
            <w:r w:rsidRPr="00991E57">
              <w:rPr>
                <w:color w:val="000000"/>
                <w:sz w:val="24"/>
                <w:szCs w:val="24"/>
              </w:rPr>
              <w:t>Появление волдырей.</w:t>
            </w:r>
          </w:p>
        </w:tc>
      </w:tr>
      <w:tr w:rsidR="00801CE3" w:rsidRPr="00991E57" w14:paraId="196E0103" w14:textId="77777777" w:rsidTr="00DE65E9">
        <w:trPr>
          <w:trHeight w:val="345"/>
        </w:trPr>
        <w:tc>
          <w:tcPr>
            <w:tcW w:w="5000" w:type="pct"/>
            <w:hideMark/>
          </w:tcPr>
          <w:p w14:paraId="2DAE793E" w14:textId="77777777" w:rsidR="00801CE3" w:rsidRPr="00991E57" w:rsidRDefault="00801CE3" w:rsidP="00861C4F">
            <w:pPr>
              <w:pStyle w:val="a5"/>
              <w:widowControl/>
              <w:numPr>
                <w:ilvl w:val="0"/>
                <w:numId w:val="93"/>
              </w:numPr>
              <w:autoSpaceDE/>
              <w:autoSpaceDN/>
              <w:ind w:right="0"/>
              <w:contextualSpacing/>
              <w:jc w:val="left"/>
              <w:rPr>
                <w:color w:val="000000"/>
                <w:sz w:val="24"/>
                <w:szCs w:val="24"/>
              </w:rPr>
            </w:pPr>
            <w:r w:rsidRPr="00991E57">
              <w:rPr>
                <w:color w:val="000000"/>
                <w:sz w:val="24"/>
                <w:szCs w:val="24"/>
              </w:rPr>
              <w:t>Поражение кожи и мышечной ткани.</w:t>
            </w:r>
          </w:p>
        </w:tc>
      </w:tr>
      <w:tr w:rsidR="00801CE3" w:rsidRPr="00991E57" w14:paraId="53FEB16D" w14:textId="77777777" w:rsidTr="00DE65E9">
        <w:trPr>
          <w:trHeight w:val="345"/>
        </w:trPr>
        <w:tc>
          <w:tcPr>
            <w:tcW w:w="5000" w:type="pct"/>
            <w:hideMark/>
          </w:tcPr>
          <w:p w14:paraId="2C29A07D" w14:textId="77777777" w:rsidR="00801CE3" w:rsidRPr="00991E57" w:rsidRDefault="00801CE3" w:rsidP="00861C4F">
            <w:pPr>
              <w:pStyle w:val="a5"/>
              <w:widowControl/>
              <w:numPr>
                <w:ilvl w:val="0"/>
                <w:numId w:val="93"/>
              </w:numPr>
              <w:autoSpaceDE/>
              <w:autoSpaceDN/>
              <w:ind w:right="0"/>
              <w:contextualSpacing/>
              <w:jc w:val="left"/>
              <w:rPr>
                <w:color w:val="000000"/>
                <w:sz w:val="24"/>
                <w:szCs w:val="24"/>
              </w:rPr>
            </w:pPr>
            <w:r w:rsidRPr="00991E57">
              <w:rPr>
                <w:color w:val="000000"/>
                <w:sz w:val="24"/>
                <w:szCs w:val="24"/>
              </w:rPr>
              <w:t>В любом случае.</w:t>
            </w:r>
          </w:p>
        </w:tc>
      </w:tr>
      <w:tr w:rsidR="00801CE3" w:rsidRPr="00991E57" w14:paraId="575A03B3" w14:textId="77777777" w:rsidTr="00DE65E9">
        <w:trPr>
          <w:trHeight w:val="330"/>
        </w:trPr>
        <w:tc>
          <w:tcPr>
            <w:tcW w:w="5000" w:type="pct"/>
            <w:hideMark/>
          </w:tcPr>
          <w:p w14:paraId="6CE9908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lastRenderedPageBreak/>
              <w:t xml:space="preserve">Примерзнуть языком к металлу будет холодовой травмой категории: </w:t>
            </w:r>
          </w:p>
        </w:tc>
      </w:tr>
      <w:tr w:rsidR="00801CE3" w:rsidRPr="00991E57" w14:paraId="242DDFDF" w14:textId="77777777" w:rsidTr="00DE65E9">
        <w:trPr>
          <w:trHeight w:val="330"/>
        </w:trPr>
        <w:tc>
          <w:tcPr>
            <w:tcW w:w="5000" w:type="pct"/>
            <w:hideMark/>
          </w:tcPr>
          <w:p w14:paraId="334CCBA9" w14:textId="77777777" w:rsidR="00801CE3" w:rsidRPr="00991E57" w:rsidRDefault="00801CE3" w:rsidP="00861C4F">
            <w:pPr>
              <w:pStyle w:val="a5"/>
              <w:widowControl/>
              <w:numPr>
                <w:ilvl w:val="0"/>
                <w:numId w:val="94"/>
              </w:numPr>
              <w:autoSpaceDE/>
              <w:autoSpaceDN/>
              <w:ind w:right="0"/>
              <w:contextualSpacing/>
              <w:jc w:val="left"/>
              <w:rPr>
                <w:color w:val="000000"/>
                <w:sz w:val="24"/>
                <w:szCs w:val="24"/>
              </w:rPr>
            </w:pPr>
            <w:r w:rsidRPr="00991E57">
              <w:rPr>
                <w:color w:val="000000"/>
                <w:sz w:val="24"/>
                <w:szCs w:val="24"/>
              </w:rPr>
              <w:t>Прямой, местный контакт.</w:t>
            </w:r>
          </w:p>
        </w:tc>
      </w:tr>
      <w:tr w:rsidR="00801CE3" w:rsidRPr="00991E57" w14:paraId="7EAD1405" w14:textId="77777777" w:rsidTr="00DE65E9">
        <w:trPr>
          <w:trHeight w:val="330"/>
        </w:trPr>
        <w:tc>
          <w:tcPr>
            <w:tcW w:w="5000" w:type="pct"/>
            <w:hideMark/>
          </w:tcPr>
          <w:p w14:paraId="0EF240D0" w14:textId="77777777" w:rsidR="00801CE3" w:rsidRPr="00991E57" w:rsidRDefault="00801CE3" w:rsidP="00861C4F">
            <w:pPr>
              <w:pStyle w:val="a5"/>
              <w:widowControl/>
              <w:numPr>
                <w:ilvl w:val="0"/>
                <w:numId w:val="94"/>
              </w:numPr>
              <w:autoSpaceDE/>
              <w:autoSpaceDN/>
              <w:ind w:right="0"/>
              <w:contextualSpacing/>
              <w:jc w:val="left"/>
              <w:rPr>
                <w:color w:val="000000"/>
                <w:sz w:val="24"/>
                <w:szCs w:val="24"/>
              </w:rPr>
            </w:pPr>
            <w:r w:rsidRPr="00991E57">
              <w:rPr>
                <w:color w:val="000000"/>
                <w:sz w:val="24"/>
                <w:szCs w:val="24"/>
              </w:rPr>
              <w:t>Косвенный, общий контакт.</w:t>
            </w:r>
          </w:p>
        </w:tc>
      </w:tr>
      <w:tr w:rsidR="00801CE3" w:rsidRPr="00991E57" w14:paraId="23B37FE0" w14:textId="77777777" w:rsidTr="00DE65E9">
        <w:trPr>
          <w:trHeight w:val="330"/>
        </w:trPr>
        <w:tc>
          <w:tcPr>
            <w:tcW w:w="5000" w:type="pct"/>
            <w:hideMark/>
          </w:tcPr>
          <w:p w14:paraId="50E60751" w14:textId="77777777" w:rsidR="00801CE3" w:rsidRPr="00991E57" w:rsidRDefault="00801CE3" w:rsidP="00861C4F">
            <w:pPr>
              <w:pStyle w:val="a5"/>
              <w:widowControl/>
              <w:numPr>
                <w:ilvl w:val="0"/>
                <w:numId w:val="94"/>
              </w:numPr>
              <w:autoSpaceDE/>
              <w:autoSpaceDN/>
              <w:ind w:right="0"/>
              <w:contextualSpacing/>
              <w:jc w:val="left"/>
              <w:rPr>
                <w:color w:val="000000"/>
                <w:sz w:val="24"/>
                <w:szCs w:val="24"/>
              </w:rPr>
            </w:pPr>
            <w:r w:rsidRPr="00991E57">
              <w:rPr>
                <w:color w:val="000000"/>
                <w:sz w:val="24"/>
                <w:szCs w:val="24"/>
              </w:rPr>
              <w:t>Прямой, общий контакт.</w:t>
            </w:r>
          </w:p>
        </w:tc>
      </w:tr>
      <w:tr w:rsidR="00801CE3" w:rsidRPr="00991E57" w14:paraId="29526A83" w14:textId="77777777" w:rsidTr="00DE65E9">
        <w:trPr>
          <w:trHeight w:val="330"/>
        </w:trPr>
        <w:tc>
          <w:tcPr>
            <w:tcW w:w="5000" w:type="pct"/>
            <w:hideMark/>
          </w:tcPr>
          <w:p w14:paraId="383D78DC" w14:textId="77777777" w:rsidR="00801CE3" w:rsidRPr="00991E57" w:rsidRDefault="00801CE3" w:rsidP="00861C4F">
            <w:pPr>
              <w:pStyle w:val="a5"/>
              <w:widowControl/>
              <w:numPr>
                <w:ilvl w:val="0"/>
                <w:numId w:val="94"/>
              </w:numPr>
              <w:autoSpaceDE/>
              <w:autoSpaceDN/>
              <w:ind w:right="0"/>
              <w:contextualSpacing/>
              <w:jc w:val="left"/>
              <w:rPr>
                <w:color w:val="000000"/>
                <w:sz w:val="24"/>
                <w:szCs w:val="24"/>
              </w:rPr>
            </w:pPr>
            <w:r w:rsidRPr="00991E57">
              <w:rPr>
                <w:color w:val="000000"/>
                <w:sz w:val="24"/>
                <w:szCs w:val="24"/>
              </w:rPr>
              <w:t>Косвенный, местный контакт.</w:t>
            </w:r>
          </w:p>
        </w:tc>
      </w:tr>
      <w:tr w:rsidR="00801CE3" w:rsidRPr="00991E57" w14:paraId="25DBB0E3" w14:textId="77777777" w:rsidTr="00DE65E9">
        <w:trPr>
          <w:trHeight w:val="330"/>
        </w:trPr>
        <w:tc>
          <w:tcPr>
            <w:tcW w:w="5000" w:type="pct"/>
            <w:hideMark/>
          </w:tcPr>
          <w:p w14:paraId="59CCEE38"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минимальная температура тела требуется организму для поддержания нормального обмена веществ и функционирования?</w:t>
            </w:r>
          </w:p>
        </w:tc>
      </w:tr>
      <w:tr w:rsidR="00801CE3" w:rsidRPr="00991E57" w14:paraId="29528597" w14:textId="77777777" w:rsidTr="00DE65E9">
        <w:trPr>
          <w:trHeight w:val="330"/>
        </w:trPr>
        <w:tc>
          <w:tcPr>
            <w:tcW w:w="5000" w:type="pct"/>
            <w:hideMark/>
          </w:tcPr>
          <w:p w14:paraId="781DC66F" w14:textId="77777777" w:rsidR="00801CE3" w:rsidRPr="00991E57" w:rsidRDefault="00801CE3" w:rsidP="00861C4F">
            <w:pPr>
              <w:pStyle w:val="a5"/>
              <w:widowControl/>
              <w:numPr>
                <w:ilvl w:val="0"/>
                <w:numId w:val="95"/>
              </w:numPr>
              <w:autoSpaceDE/>
              <w:autoSpaceDN/>
              <w:ind w:right="0"/>
              <w:contextualSpacing/>
              <w:jc w:val="left"/>
              <w:rPr>
                <w:color w:val="000000"/>
                <w:sz w:val="24"/>
                <w:szCs w:val="24"/>
              </w:rPr>
            </w:pPr>
            <w:r w:rsidRPr="00991E57">
              <w:rPr>
                <w:color w:val="000000"/>
                <w:sz w:val="24"/>
                <w:szCs w:val="24"/>
              </w:rPr>
              <w:t>35 град.</w:t>
            </w:r>
          </w:p>
        </w:tc>
      </w:tr>
      <w:tr w:rsidR="00801CE3" w:rsidRPr="00991E57" w14:paraId="4FEF2DB4" w14:textId="77777777" w:rsidTr="00DE65E9">
        <w:trPr>
          <w:trHeight w:val="330"/>
        </w:trPr>
        <w:tc>
          <w:tcPr>
            <w:tcW w:w="5000" w:type="pct"/>
            <w:hideMark/>
          </w:tcPr>
          <w:p w14:paraId="5DDBAFAB" w14:textId="77777777" w:rsidR="00801CE3" w:rsidRPr="00991E57" w:rsidRDefault="00801CE3" w:rsidP="00861C4F">
            <w:pPr>
              <w:pStyle w:val="a5"/>
              <w:widowControl/>
              <w:numPr>
                <w:ilvl w:val="0"/>
                <w:numId w:val="95"/>
              </w:numPr>
              <w:autoSpaceDE/>
              <w:autoSpaceDN/>
              <w:ind w:right="0"/>
              <w:contextualSpacing/>
              <w:jc w:val="left"/>
              <w:rPr>
                <w:color w:val="000000"/>
                <w:sz w:val="24"/>
                <w:szCs w:val="24"/>
              </w:rPr>
            </w:pPr>
            <w:r w:rsidRPr="00991E57">
              <w:rPr>
                <w:color w:val="000000"/>
                <w:sz w:val="24"/>
                <w:szCs w:val="24"/>
              </w:rPr>
              <w:t>32 град.</w:t>
            </w:r>
          </w:p>
        </w:tc>
      </w:tr>
      <w:tr w:rsidR="00801CE3" w:rsidRPr="00991E57" w14:paraId="4CD41A3E" w14:textId="77777777" w:rsidTr="00DE65E9">
        <w:trPr>
          <w:trHeight w:val="330"/>
        </w:trPr>
        <w:tc>
          <w:tcPr>
            <w:tcW w:w="5000" w:type="pct"/>
            <w:hideMark/>
          </w:tcPr>
          <w:p w14:paraId="25B93287" w14:textId="77777777" w:rsidR="00801CE3" w:rsidRPr="00991E57" w:rsidRDefault="00801CE3" w:rsidP="00861C4F">
            <w:pPr>
              <w:pStyle w:val="a5"/>
              <w:widowControl/>
              <w:numPr>
                <w:ilvl w:val="0"/>
                <w:numId w:val="95"/>
              </w:numPr>
              <w:autoSpaceDE/>
              <w:autoSpaceDN/>
              <w:ind w:right="0"/>
              <w:contextualSpacing/>
              <w:jc w:val="left"/>
              <w:rPr>
                <w:color w:val="000000"/>
                <w:sz w:val="24"/>
                <w:szCs w:val="24"/>
              </w:rPr>
            </w:pPr>
            <w:r w:rsidRPr="00991E57">
              <w:rPr>
                <w:color w:val="000000"/>
                <w:sz w:val="24"/>
                <w:szCs w:val="24"/>
              </w:rPr>
              <w:t>28 град.</w:t>
            </w:r>
          </w:p>
        </w:tc>
      </w:tr>
      <w:tr w:rsidR="00801CE3" w:rsidRPr="00991E57" w14:paraId="0B0481CA" w14:textId="77777777" w:rsidTr="00DE65E9">
        <w:trPr>
          <w:trHeight w:val="330"/>
        </w:trPr>
        <w:tc>
          <w:tcPr>
            <w:tcW w:w="5000" w:type="pct"/>
            <w:hideMark/>
          </w:tcPr>
          <w:p w14:paraId="7FFF9503" w14:textId="77777777" w:rsidR="00801CE3" w:rsidRPr="00991E57" w:rsidRDefault="00801CE3" w:rsidP="00861C4F">
            <w:pPr>
              <w:pStyle w:val="a5"/>
              <w:widowControl/>
              <w:numPr>
                <w:ilvl w:val="0"/>
                <w:numId w:val="95"/>
              </w:numPr>
              <w:autoSpaceDE/>
              <w:autoSpaceDN/>
              <w:ind w:right="0"/>
              <w:contextualSpacing/>
              <w:jc w:val="left"/>
              <w:rPr>
                <w:color w:val="000000"/>
                <w:sz w:val="24"/>
                <w:szCs w:val="24"/>
              </w:rPr>
            </w:pPr>
            <w:r w:rsidRPr="00991E57">
              <w:rPr>
                <w:color w:val="000000"/>
                <w:sz w:val="24"/>
                <w:szCs w:val="24"/>
              </w:rPr>
              <w:t>25 град.</w:t>
            </w:r>
          </w:p>
        </w:tc>
      </w:tr>
      <w:tr w:rsidR="00801CE3" w:rsidRPr="00991E57" w14:paraId="12ED2FC5" w14:textId="77777777" w:rsidTr="00DE65E9">
        <w:trPr>
          <w:trHeight w:val="330"/>
        </w:trPr>
        <w:tc>
          <w:tcPr>
            <w:tcW w:w="5000" w:type="pct"/>
            <w:hideMark/>
          </w:tcPr>
          <w:p w14:paraId="46F3D2DC"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минимальная температура поверхности материала представляет опасность для работника</w:t>
            </w:r>
          </w:p>
        </w:tc>
      </w:tr>
      <w:tr w:rsidR="00801CE3" w:rsidRPr="00991E57" w14:paraId="486BC0C9" w14:textId="77777777" w:rsidTr="00DE65E9">
        <w:trPr>
          <w:trHeight w:val="330"/>
        </w:trPr>
        <w:tc>
          <w:tcPr>
            <w:tcW w:w="5000" w:type="pct"/>
            <w:hideMark/>
          </w:tcPr>
          <w:p w14:paraId="304E56FC" w14:textId="77777777" w:rsidR="00801CE3" w:rsidRPr="00991E57" w:rsidRDefault="00801CE3" w:rsidP="00861C4F">
            <w:pPr>
              <w:pStyle w:val="a5"/>
              <w:widowControl/>
              <w:numPr>
                <w:ilvl w:val="0"/>
                <w:numId w:val="96"/>
              </w:numPr>
              <w:autoSpaceDE/>
              <w:autoSpaceDN/>
              <w:ind w:right="0"/>
              <w:contextualSpacing/>
              <w:jc w:val="left"/>
              <w:rPr>
                <w:color w:val="000000"/>
                <w:sz w:val="24"/>
                <w:szCs w:val="24"/>
              </w:rPr>
            </w:pPr>
            <w:r w:rsidRPr="00991E57">
              <w:rPr>
                <w:color w:val="000000"/>
                <w:sz w:val="24"/>
                <w:szCs w:val="24"/>
              </w:rPr>
              <w:t>менее +10 град.</w:t>
            </w:r>
          </w:p>
        </w:tc>
      </w:tr>
      <w:tr w:rsidR="00801CE3" w:rsidRPr="00991E57" w14:paraId="05B40D6C" w14:textId="77777777" w:rsidTr="00DE65E9">
        <w:trPr>
          <w:trHeight w:val="330"/>
        </w:trPr>
        <w:tc>
          <w:tcPr>
            <w:tcW w:w="5000" w:type="pct"/>
            <w:hideMark/>
          </w:tcPr>
          <w:p w14:paraId="68CFC48C" w14:textId="77777777" w:rsidR="00801CE3" w:rsidRPr="00991E57" w:rsidRDefault="00801CE3" w:rsidP="00861C4F">
            <w:pPr>
              <w:pStyle w:val="a5"/>
              <w:widowControl/>
              <w:numPr>
                <w:ilvl w:val="0"/>
                <w:numId w:val="96"/>
              </w:numPr>
              <w:autoSpaceDE/>
              <w:autoSpaceDN/>
              <w:ind w:right="0"/>
              <w:contextualSpacing/>
              <w:jc w:val="left"/>
              <w:rPr>
                <w:color w:val="000000"/>
                <w:sz w:val="24"/>
                <w:szCs w:val="24"/>
              </w:rPr>
            </w:pPr>
            <w:r w:rsidRPr="00991E57">
              <w:rPr>
                <w:color w:val="000000"/>
                <w:sz w:val="24"/>
                <w:szCs w:val="24"/>
              </w:rPr>
              <w:t>менее 0 град.</w:t>
            </w:r>
          </w:p>
        </w:tc>
      </w:tr>
      <w:tr w:rsidR="00801CE3" w:rsidRPr="00991E57" w14:paraId="5A7C9787" w14:textId="77777777" w:rsidTr="00DE65E9">
        <w:trPr>
          <w:trHeight w:val="330"/>
        </w:trPr>
        <w:tc>
          <w:tcPr>
            <w:tcW w:w="5000" w:type="pct"/>
            <w:hideMark/>
          </w:tcPr>
          <w:p w14:paraId="6773A48D" w14:textId="77777777" w:rsidR="00801CE3" w:rsidRPr="00991E57" w:rsidRDefault="00801CE3" w:rsidP="00861C4F">
            <w:pPr>
              <w:pStyle w:val="a5"/>
              <w:widowControl/>
              <w:numPr>
                <w:ilvl w:val="0"/>
                <w:numId w:val="96"/>
              </w:numPr>
              <w:autoSpaceDE/>
              <w:autoSpaceDN/>
              <w:ind w:right="0"/>
              <w:contextualSpacing/>
              <w:jc w:val="left"/>
              <w:rPr>
                <w:color w:val="000000"/>
                <w:sz w:val="24"/>
                <w:szCs w:val="24"/>
              </w:rPr>
            </w:pPr>
            <w:r w:rsidRPr="00991E57">
              <w:rPr>
                <w:color w:val="000000"/>
                <w:sz w:val="24"/>
                <w:szCs w:val="24"/>
              </w:rPr>
              <w:t>менее -10 град.</w:t>
            </w:r>
          </w:p>
        </w:tc>
      </w:tr>
      <w:tr w:rsidR="00801CE3" w:rsidRPr="00991E57" w14:paraId="11446E16" w14:textId="77777777" w:rsidTr="00DE65E9">
        <w:trPr>
          <w:trHeight w:val="330"/>
        </w:trPr>
        <w:tc>
          <w:tcPr>
            <w:tcW w:w="5000" w:type="pct"/>
            <w:hideMark/>
          </w:tcPr>
          <w:p w14:paraId="78CDFBDE" w14:textId="77777777" w:rsidR="00801CE3" w:rsidRPr="00991E57" w:rsidRDefault="00801CE3" w:rsidP="00861C4F">
            <w:pPr>
              <w:pStyle w:val="a5"/>
              <w:widowControl/>
              <w:numPr>
                <w:ilvl w:val="0"/>
                <w:numId w:val="96"/>
              </w:numPr>
              <w:autoSpaceDE/>
              <w:autoSpaceDN/>
              <w:ind w:right="0"/>
              <w:contextualSpacing/>
              <w:jc w:val="left"/>
              <w:rPr>
                <w:color w:val="000000"/>
                <w:sz w:val="24"/>
                <w:szCs w:val="24"/>
              </w:rPr>
            </w:pPr>
            <w:r w:rsidRPr="00991E57">
              <w:rPr>
                <w:color w:val="000000"/>
                <w:sz w:val="24"/>
                <w:szCs w:val="24"/>
              </w:rPr>
              <w:t>Любые холодные поверхности.</w:t>
            </w:r>
          </w:p>
        </w:tc>
      </w:tr>
      <w:tr w:rsidR="00801CE3" w:rsidRPr="00991E57" w14:paraId="74995B32" w14:textId="77777777" w:rsidTr="00DE65E9">
        <w:trPr>
          <w:trHeight w:val="345"/>
        </w:trPr>
        <w:tc>
          <w:tcPr>
            <w:tcW w:w="5000" w:type="pct"/>
            <w:hideMark/>
          </w:tcPr>
          <w:p w14:paraId="093FEDFB"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 xml:space="preserve">Что чаще всего является причиной разрушения сосудов, работающих под давлением? </w:t>
            </w:r>
          </w:p>
        </w:tc>
      </w:tr>
      <w:tr w:rsidR="00801CE3" w:rsidRPr="00991E57" w14:paraId="244B72BF" w14:textId="77777777" w:rsidTr="00DE65E9">
        <w:trPr>
          <w:trHeight w:val="345"/>
        </w:trPr>
        <w:tc>
          <w:tcPr>
            <w:tcW w:w="5000" w:type="pct"/>
            <w:hideMark/>
          </w:tcPr>
          <w:p w14:paraId="3A4C8307" w14:textId="77777777" w:rsidR="00801CE3" w:rsidRPr="00991E57" w:rsidRDefault="00801CE3" w:rsidP="00861C4F">
            <w:pPr>
              <w:pStyle w:val="a5"/>
              <w:widowControl/>
              <w:numPr>
                <w:ilvl w:val="0"/>
                <w:numId w:val="97"/>
              </w:numPr>
              <w:autoSpaceDE/>
              <w:autoSpaceDN/>
              <w:ind w:right="0"/>
              <w:contextualSpacing/>
              <w:jc w:val="left"/>
              <w:rPr>
                <w:color w:val="000000"/>
                <w:sz w:val="24"/>
                <w:szCs w:val="24"/>
              </w:rPr>
            </w:pPr>
            <w:r w:rsidRPr="00991E57">
              <w:rPr>
                <w:color w:val="000000"/>
                <w:sz w:val="24"/>
                <w:szCs w:val="24"/>
              </w:rPr>
              <w:t>Коррозия.</w:t>
            </w:r>
          </w:p>
        </w:tc>
      </w:tr>
      <w:tr w:rsidR="00801CE3" w:rsidRPr="00991E57" w14:paraId="5BBA9C58" w14:textId="77777777" w:rsidTr="00DE65E9">
        <w:trPr>
          <w:trHeight w:val="345"/>
        </w:trPr>
        <w:tc>
          <w:tcPr>
            <w:tcW w:w="5000" w:type="pct"/>
            <w:hideMark/>
          </w:tcPr>
          <w:p w14:paraId="7D7DBCA2" w14:textId="77777777" w:rsidR="00801CE3" w:rsidRPr="00991E57" w:rsidRDefault="00801CE3" w:rsidP="00861C4F">
            <w:pPr>
              <w:pStyle w:val="a5"/>
              <w:widowControl/>
              <w:numPr>
                <w:ilvl w:val="0"/>
                <w:numId w:val="97"/>
              </w:numPr>
              <w:autoSpaceDE/>
              <w:autoSpaceDN/>
              <w:ind w:right="0"/>
              <w:contextualSpacing/>
              <w:jc w:val="left"/>
              <w:rPr>
                <w:color w:val="000000"/>
                <w:sz w:val="24"/>
                <w:szCs w:val="24"/>
              </w:rPr>
            </w:pPr>
            <w:r w:rsidRPr="00991E57">
              <w:rPr>
                <w:color w:val="000000"/>
                <w:sz w:val="24"/>
                <w:szCs w:val="24"/>
              </w:rPr>
              <w:t>Внешний удар.</w:t>
            </w:r>
          </w:p>
        </w:tc>
      </w:tr>
      <w:tr w:rsidR="00801CE3" w:rsidRPr="00991E57" w14:paraId="0173832F" w14:textId="77777777" w:rsidTr="00DE65E9">
        <w:trPr>
          <w:trHeight w:val="345"/>
        </w:trPr>
        <w:tc>
          <w:tcPr>
            <w:tcW w:w="5000" w:type="pct"/>
            <w:hideMark/>
          </w:tcPr>
          <w:p w14:paraId="210CC1CC" w14:textId="77777777" w:rsidR="00801CE3" w:rsidRPr="00991E57" w:rsidRDefault="00801CE3" w:rsidP="00861C4F">
            <w:pPr>
              <w:pStyle w:val="a5"/>
              <w:widowControl/>
              <w:numPr>
                <w:ilvl w:val="0"/>
                <w:numId w:val="97"/>
              </w:numPr>
              <w:autoSpaceDE/>
              <w:autoSpaceDN/>
              <w:ind w:right="0"/>
              <w:contextualSpacing/>
              <w:jc w:val="left"/>
              <w:rPr>
                <w:color w:val="000000"/>
                <w:sz w:val="24"/>
                <w:szCs w:val="24"/>
              </w:rPr>
            </w:pPr>
            <w:r w:rsidRPr="00991E57">
              <w:rPr>
                <w:color w:val="000000"/>
                <w:sz w:val="24"/>
                <w:szCs w:val="24"/>
              </w:rPr>
              <w:t>Гидроудар.</w:t>
            </w:r>
          </w:p>
        </w:tc>
      </w:tr>
      <w:tr w:rsidR="00801CE3" w:rsidRPr="00991E57" w14:paraId="06C5A117" w14:textId="77777777" w:rsidTr="00DE65E9">
        <w:trPr>
          <w:trHeight w:val="345"/>
        </w:trPr>
        <w:tc>
          <w:tcPr>
            <w:tcW w:w="5000" w:type="pct"/>
            <w:hideMark/>
          </w:tcPr>
          <w:p w14:paraId="477C4DE8" w14:textId="77777777" w:rsidR="00801CE3" w:rsidRPr="00991E57" w:rsidRDefault="00801CE3" w:rsidP="00861C4F">
            <w:pPr>
              <w:pStyle w:val="a5"/>
              <w:widowControl/>
              <w:numPr>
                <w:ilvl w:val="0"/>
                <w:numId w:val="97"/>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2EF7E6E3" w14:textId="77777777" w:rsidTr="00DE65E9">
        <w:trPr>
          <w:trHeight w:val="345"/>
        </w:trPr>
        <w:tc>
          <w:tcPr>
            <w:tcW w:w="5000" w:type="pct"/>
            <w:hideMark/>
          </w:tcPr>
          <w:p w14:paraId="66C1AC32"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Где чаще всего образуются трещины на СРД?</w:t>
            </w:r>
          </w:p>
        </w:tc>
      </w:tr>
      <w:tr w:rsidR="00801CE3" w:rsidRPr="00991E57" w14:paraId="6CFDFB1B" w14:textId="77777777" w:rsidTr="00DE65E9">
        <w:trPr>
          <w:trHeight w:val="345"/>
        </w:trPr>
        <w:tc>
          <w:tcPr>
            <w:tcW w:w="5000" w:type="pct"/>
            <w:hideMark/>
          </w:tcPr>
          <w:p w14:paraId="77615B71" w14:textId="77777777" w:rsidR="00801CE3" w:rsidRPr="00991E57" w:rsidRDefault="00801CE3" w:rsidP="00861C4F">
            <w:pPr>
              <w:pStyle w:val="a5"/>
              <w:widowControl/>
              <w:numPr>
                <w:ilvl w:val="0"/>
                <w:numId w:val="98"/>
              </w:numPr>
              <w:autoSpaceDE/>
              <w:autoSpaceDN/>
              <w:ind w:right="0"/>
              <w:contextualSpacing/>
              <w:jc w:val="left"/>
              <w:rPr>
                <w:color w:val="000000"/>
                <w:sz w:val="24"/>
                <w:szCs w:val="24"/>
              </w:rPr>
            </w:pPr>
            <w:r w:rsidRPr="00991E57">
              <w:rPr>
                <w:color w:val="000000"/>
                <w:sz w:val="24"/>
                <w:szCs w:val="24"/>
              </w:rPr>
              <w:t>На стенках.</w:t>
            </w:r>
          </w:p>
        </w:tc>
      </w:tr>
      <w:tr w:rsidR="00801CE3" w:rsidRPr="00991E57" w14:paraId="4DEBAB72" w14:textId="77777777" w:rsidTr="00DE65E9">
        <w:trPr>
          <w:trHeight w:val="345"/>
        </w:trPr>
        <w:tc>
          <w:tcPr>
            <w:tcW w:w="5000" w:type="pct"/>
            <w:hideMark/>
          </w:tcPr>
          <w:p w14:paraId="66971ACA" w14:textId="77777777" w:rsidR="00801CE3" w:rsidRPr="00991E57" w:rsidRDefault="00801CE3" w:rsidP="00861C4F">
            <w:pPr>
              <w:pStyle w:val="a5"/>
              <w:widowControl/>
              <w:numPr>
                <w:ilvl w:val="0"/>
                <w:numId w:val="98"/>
              </w:numPr>
              <w:autoSpaceDE/>
              <w:autoSpaceDN/>
              <w:ind w:right="0"/>
              <w:contextualSpacing/>
              <w:jc w:val="left"/>
              <w:rPr>
                <w:color w:val="000000"/>
                <w:sz w:val="24"/>
                <w:szCs w:val="24"/>
              </w:rPr>
            </w:pPr>
            <w:r w:rsidRPr="00991E57">
              <w:rPr>
                <w:color w:val="000000"/>
                <w:sz w:val="24"/>
                <w:szCs w:val="24"/>
              </w:rPr>
              <w:t>На дне сосуда.</w:t>
            </w:r>
          </w:p>
        </w:tc>
      </w:tr>
      <w:tr w:rsidR="00801CE3" w:rsidRPr="00991E57" w14:paraId="28CC6D5D" w14:textId="77777777" w:rsidTr="00DE65E9">
        <w:trPr>
          <w:trHeight w:val="345"/>
        </w:trPr>
        <w:tc>
          <w:tcPr>
            <w:tcW w:w="5000" w:type="pct"/>
            <w:hideMark/>
          </w:tcPr>
          <w:p w14:paraId="651D1C1D" w14:textId="77777777" w:rsidR="00801CE3" w:rsidRPr="00991E57" w:rsidRDefault="00801CE3" w:rsidP="00861C4F">
            <w:pPr>
              <w:pStyle w:val="a5"/>
              <w:widowControl/>
              <w:numPr>
                <w:ilvl w:val="0"/>
                <w:numId w:val="98"/>
              </w:numPr>
              <w:autoSpaceDE/>
              <w:autoSpaceDN/>
              <w:ind w:right="0"/>
              <w:contextualSpacing/>
              <w:jc w:val="left"/>
              <w:rPr>
                <w:color w:val="000000"/>
                <w:sz w:val="24"/>
                <w:szCs w:val="24"/>
              </w:rPr>
            </w:pPr>
            <w:r w:rsidRPr="00991E57">
              <w:rPr>
                <w:color w:val="000000"/>
                <w:sz w:val="24"/>
                <w:szCs w:val="24"/>
              </w:rPr>
              <w:t>На крышке сосуда.</w:t>
            </w:r>
          </w:p>
        </w:tc>
      </w:tr>
      <w:tr w:rsidR="00801CE3" w:rsidRPr="00991E57" w14:paraId="309A4062" w14:textId="77777777" w:rsidTr="00DE65E9">
        <w:trPr>
          <w:trHeight w:val="345"/>
        </w:trPr>
        <w:tc>
          <w:tcPr>
            <w:tcW w:w="5000" w:type="pct"/>
            <w:hideMark/>
          </w:tcPr>
          <w:p w14:paraId="458C40AF" w14:textId="77777777" w:rsidR="00801CE3" w:rsidRPr="00991E57" w:rsidRDefault="00801CE3" w:rsidP="00861C4F">
            <w:pPr>
              <w:pStyle w:val="a5"/>
              <w:widowControl/>
              <w:numPr>
                <w:ilvl w:val="0"/>
                <w:numId w:val="98"/>
              </w:numPr>
              <w:autoSpaceDE/>
              <w:autoSpaceDN/>
              <w:ind w:right="0"/>
              <w:contextualSpacing/>
              <w:jc w:val="left"/>
              <w:rPr>
                <w:color w:val="000000"/>
                <w:sz w:val="24"/>
                <w:szCs w:val="24"/>
              </w:rPr>
            </w:pPr>
            <w:r w:rsidRPr="00991E57">
              <w:rPr>
                <w:color w:val="000000"/>
                <w:sz w:val="24"/>
                <w:szCs w:val="24"/>
              </w:rPr>
              <w:t>В местах сварки.</w:t>
            </w:r>
          </w:p>
        </w:tc>
      </w:tr>
      <w:tr w:rsidR="00801CE3" w:rsidRPr="00991E57" w14:paraId="52CE3CDF" w14:textId="77777777" w:rsidTr="00DE65E9">
        <w:trPr>
          <w:trHeight w:val="345"/>
        </w:trPr>
        <w:tc>
          <w:tcPr>
            <w:tcW w:w="5000" w:type="pct"/>
            <w:hideMark/>
          </w:tcPr>
          <w:p w14:paraId="28A4BC08"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На каком минимальном расстоянии от стен здания следует располагать СРД?</w:t>
            </w:r>
          </w:p>
        </w:tc>
      </w:tr>
      <w:tr w:rsidR="00801CE3" w:rsidRPr="00991E57" w14:paraId="648C5E83" w14:textId="77777777" w:rsidTr="00DE65E9">
        <w:trPr>
          <w:trHeight w:val="345"/>
        </w:trPr>
        <w:tc>
          <w:tcPr>
            <w:tcW w:w="5000" w:type="pct"/>
            <w:hideMark/>
          </w:tcPr>
          <w:p w14:paraId="4D02192B" w14:textId="77777777" w:rsidR="00801CE3" w:rsidRPr="00991E57" w:rsidRDefault="00801CE3" w:rsidP="00861C4F">
            <w:pPr>
              <w:pStyle w:val="a5"/>
              <w:widowControl/>
              <w:numPr>
                <w:ilvl w:val="0"/>
                <w:numId w:val="99"/>
              </w:numPr>
              <w:autoSpaceDE/>
              <w:autoSpaceDN/>
              <w:ind w:right="0"/>
              <w:contextualSpacing/>
              <w:jc w:val="left"/>
              <w:rPr>
                <w:color w:val="000000"/>
                <w:sz w:val="24"/>
                <w:szCs w:val="24"/>
              </w:rPr>
            </w:pPr>
            <w:r w:rsidRPr="00991E57">
              <w:rPr>
                <w:color w:val="000000"/>
                <w:sz w:val="24"/>
                <w:szCs w:val="24"/>
              </w:rPr>
              <w:t>Не регламентировано.</w:t>
            </w:r>
          </w:p>
        </w:tc>
      </w:tr>
      <w:tr w:rsidR="00801CE3" w:rsidRPr="00991E57" w14:paraId="7E26A65D" w14:textId="77777777" w:rsidTr="00DE65E9">
        <w:trPr>
          <w:trHeight w:val="345"/>
        </w:trPr>
        <w:tc>
          <w:tcPr>
            <w:tcW w:w="5000" w:type="pct"/>
            <w:hideMark/>
          </w:tcPr>
          <w:p w14:paraId="7812A3E6" w14:textId="77777777" w:rsidR="00801CE3" w:rsidRPr="00991E57" w:rsidRDefault="00801CE3" w:rsidP="00861C4F">
            <w:pPr>
              <w:pStyle w:val="a5"/>
              <w:widowControl/>
              <w:numPr>
                <w:ilvl w:val="0"/>
                <w:numId w:val="99"/>
              </w:numPr>
              <w:autoSpaceDE/>
              <w:autoSpaceDN/>
              <w:ind w:right="0"/>
              <w:contextualSpacing/>
              <w:jc w:val="left"/>
              <w:rPr>
                <w:color w:val="000000"/>
                <w:sz w:val="24"/>
                <w:szCs w:val="24"/>
              </w:rPr>
            </w:pPr>
            <w:r w:rsidRPr="00991E57">
              <w:rPr>
                <w:color w:val="000000"/>
                <w:sz w:val="24"/>
                <w:szCs w:val="24"/>
              </w:rPr>
              <w:t>Не менее 1 метра.</w:t>
            </w:r>
          </w:p>
        </w:tc>
      </w:tr>
      <w:tr w:rsidR="00801CE3" w:rsidRPr="00991E57" w14:paraId="5F2B8962" w14:textId="77777777" w:rsidTr="00DE65E9">
        <w:trPr>
          <w:trHeight w:val="345"/>
        </w:trPr>
        <w:tc>
          <w:tcPr>
            <w:tcW w:w="5000" w:type="pct"/>
            <w:hideMark/>
          </w:tcPr>
          <w:p w14:paraId="2BC928B6" w14:textId="77777777" w:rsidR="00801CE3" w:rsidRPr="00991E57" w:rsidRDefault="00801CE3" w:rsidP="00861C4F">
            <w:pPr>
              <w:pStyle w:val="a5"/>
              <w:widowControl/>
              <w:numPr>
                <w:ilvl w:val="0"/>
                <w:numId w:val="99"/>
              </w:numPr>
              <w:autoSpaceDE/>
              <w:autoSpaceDN/>
              <w:ind w:right="0"/>
              <w:contextualSpacing/>
              <w:jc w:val="left"/>
              <w:rPr>
                <w:color w:val="000000"/>
                <w:sz w:val="24"/>
                <w:szCs w:val="24"/>
              </w:rPr>
            </w:pPr>
            <w:r w:rsidRPr="00991E57">
              <w:rPr>
                <w:color w:val="000000"/>
                <w:sz w:val="24"/>
                <w:szCs w:val="24"/>
              </w:rPr>
              <w:t>Максимально близко к стене здания.</w:t>
            </w:r>
          </w:p>
        </w:tc>
      </w:tr>
      <w:tr w:rsidR="00801CE3" w:rsidRPr="00991E57" w14:paraId="22AD89D9" w14:textId="77777777" w:rsidTr="00DE65E9">
        <w:trPr>
          <w:trHeight w:val="345"/>
        </w:trPr>
        <w:tc>
          <w:tcPr>
            <w:tcW w:w="5000" w:type="pct"/>
            <w:hideMark/>
          </w:tcPr>
          <w:p w14:paraId="24426871" w14:textId="77777777" w:rsidR="00801CE3" w:rsidRPr="00991E57" w:rsidRDefault="00801CE3" w:rsidP="00861C4F">
            <w:pPr>
              <w:pStyle w:val="a5"/>
              <w:widowControl/>
              <w:numPr>
                <w:ilvl w:val="0"/>
                <w:numId w:val="99"/>
              </w:numPr>
              <w:autoSpaceDE/>
              <w:autoSpaceDN/>
              <w:ind w:right="0"/>
              <w:contextualSpacing/>
              <w:jc w:val="left"/>
              <w:rPr>
                <w:color w:val="000000"/>
                <w:sz w:val="24"/>
                <w:szCs w:val="24"/>
              </w:rPr>
            </w:pPr>
            <w:r w:rsidRPr="00991E57">
              <w:rPr>
                <w:color w:val="000000"/>
                <w:sz w:val="24"/>
                <w:szCs w:val="24"/>
              </w:rPr>
              <w:t>Не менее 2 метров.</w:t>
            </w:r>
          </w:p>
        </w:tc>
      </w:tr>
      <w:tr w:rsidR="00801CE3" w:rsidRPr="00991E57" w14:paraId="4454C22B" w14:textId="77777777" w:rsidTr="00DE65E9">
        <w:trPr>
          <w:trHeight w:val="300"/>
        </w:trPr>
        <w:tc>
          <w:tcPr>
            <w:tcW w:w="5000" w:type="pct"/>
            <w:noWrap/>
            <w:hideMark/>
          </w:tcPr>
          <w:p w14:paraId="768E18A7"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газовый баллон следует вывести из эксплуатации?</w:t>
            </w:r>
          </w:p>
        </w:tc>
      </w:tr>
      <w:tr w:rsidR="00801CE3" w:rsidRPr="00991E57" w14:paraId="44C72006" w14:textId="77777777" w:rsidTr="00DE65E9">
        <w:trPr>
          <w:trHeight w:val="300"/>
        </w:trPr>
        <w:tc>
          <w:tcPr>
            <w:tcW w:w="5000" w:type="pct"/>
            <w:noWrap/>
            <w:hideMark/>
          </w:tcPr>
          <w:p w14:paraId="02A9BD12" w14:textId="77777777" w:rsidR="00801CE3" w:rsidRPr="00991E57" w:rsidRDefault="00801CE3" w:rsidP="00861C4F">
            <w:pPr>
              <w:pStyle w:val="a5"/>
              <w:widowControl/>
              <w:numPr>
                <w:ilvl w:val="0"/>
                <w:numId w:val="100"/>
              </w:numPr>
              <w:autoSpaceDE/>
              <w:autoSpaceDN/>
              <w:ind w:right="0"/>
              <w:contextualSpacing/>
              <w:jc w:val="left"/>
              <w:rPr>
                <w:color w:val="000000"/>
                <w:sz w:val="24"/>
                <w:szCs w:val="24"/>
              </w:rPr>
            </w:pPr>
            <w:r w:rsidRPr="00991E57">
              <w:rPr>
                <w:color w:val="000000"/>
                <w:sz w:val="24"/>
                <w:szCs w:val="24"/>
              </w:rPr>
              <w:t>При наличии ржавчины.</w:t>
            </w:r>
          </w:p>
        </w:tc>
      </w:tr>
      <w:tr w:rsidR="00801CE3" w:rsidRPr="00991E57" w14:paraId="5CA14732" w14:textId="77777777" w:rsidTr="00DE65E9">
        <w:trPr>
          <w:trHeight w:val="300"/>
        </w:trPr>
        <w:tc>
          <w:tcPr>
            <w:tcW w:w="5000" w:type="pct"/>
            <w:noWrap/>
            <w:hideMark/>
          </w:tcPr>
          <w:p w14:paraId="262460C6" w14:textId="77777777" w:rsidR="00801CE3" w:rsidRPr="00991E57" w:rsidRDefault="00801CE3" w:rsidP="00861C4F">
            <w:pPr>
              <w:pStyle w:val="a5"/>
              <w:widowControl/>
              <w:numPr>
                <w:ilvl w:val="0"/>
                <w:numId w:val="100"/>
              </w:numPr>
              <w:autoSpaceDE/>
              <w:autoSpaceDN/>
              <w:ind w:right="0"/>
              <w:contextualSpacing/>
              <w:jc w:val="left"/>
              <w:rPr>
                <w:color w:val="000000"/>
                <w:sz w:val="24"/>
                <w:szCs w:val="24"/>
              </w:rPr>
            </w:pPr>
            <w:r w:rsidRPr="00991E57">
              <w:rPr>
                <w:color w:val="000000"/>
                <w:sz w:val="24"/>
                <w:szCs w:val="24"/>
              </w:rPr>
              <w:t>При наличии механических повреждений.</w:t>
            </w:r>
          </w:p>
        </w:tc>
      </w:tr>
      <w:tr w:rsidR="00801CE3" w:rsidRPr="00991E57" w14:paraId="3F722229" w14:textId="77777777" w:rsidTr="00DE65E9">
        <w:trPr>
          <w:trHeight w:val="300"/>
        </w:trPr>
        <w:tc>
          <w:tcPr>
            <w:tcW w:w="5000" w:type="pct"/>
            <w:noWrap/>
            <w:hideMark/>
          </w:tcPr>
          <w:p w14:paraId="32353D01" w14:textId="77777777" w:rsidR="00801CE3" w:rsidRPr="00991E57" w:rsidRDefault="00801CE3" w:rsidP="00861C4F">
            <w:pPr>
              <w:pStyle w:val="a5"/>
              <w:widowControl/>
              <w:numPr>
                <w:ilvl w:val="0"/>
                <w:numId w:val="100"/>
              </w:numPr>
              <w:autoSpaceDE/>
              <w:autoSpaceDN/>
              <w:ind w:right="0"/>
              <w:contextualSpacing/>
              <w:jc w:val="left"/>
              <w:rPr>
                <w:color w:val="000000"/>
                <w:sz w:val="24"/>
                <w:szCs w:val="24"/>
              </w:rPr>
            </w:pPr>
            <w:r w:rsidRPr="00991E57">
              <w:rPr>
                <w:color w:val="000000"/>
                <w:sz w:val="24"/>
                <w:szCs w:val="24"/>
              </w:rPr>
              <w:t>При отсутствии клейма.</w:t>
            </w:r>
          </w:p>
        </w:tc>
      </w:tr>
      <w:tr w:rsidR="00801CE3" w:rsidRPr="00991E57" w14:paraId="32D368FB" w14:textId="77777777" w:rsidTr="00DE65E9">
        <w:trPr>
          <w:trHeight w:val="300"/>
        </w:trPr>
        <w:tc>
          <w:tcPr>
            <w:tcW w:w="5000" w:type="pct"/>
            <w:noWrap/>
            <w:hideMark/>
          </w:tcPr>
          <w:p w14:paraId="18954DB9" w14:textId="77777777" w:rsidR="00801CE3" w:rsidRPr="00991E57" w:rsidRDefault="00801CE3" w:rsidP="00861C4F">
            <w:pPr>
              <w:pStyle w:val="a5"/>
              <w:widowControl/>
              <w:numPr>
                <w:ilvl w:val="0"/>
                <w:numId w:val="100"/>
              </w:numPr>
              <w:autoSpaceDE/>
              <w:autoSpaceDN/>
              <w:ind w:right="0"/>
              <w:contextualSpacing/>
              <w:jc w:val="left"/>
              <w:rPr>
                <w:color w:val="000000"/>
                <w:sz w:val="24"/>
                <w:szCs w:val="24"/>
              </w:rPr>
            </w:pPr>
            <w:r w:rsidRPr="00991E57">
              <w:rPr>
                <w:color w:val="000000"/>
                <w:sz w:val="24"/>
                <w:szCs w:val="24"/>
              </w:rPr>
              <w:t>Во всех перечисленных случаях.</w:t>
            </w:r>
          </w:p>
        </w:tc>
      </w:tr>
      <w:tr w:rsidR="00801CE3" w:rsidRPr="00991E57" w14:paraId="0C8CC978" w14:textId="77777777" w:rsidTr="00DE65E9">
        <w:trPr>
          <w:trHeight w:val="300"/>
        </w:trPr>
        <w:tc>
          <w:tcPr>
            <w:tcW w:w="5000" w:type="pct"/>
            <w:noWrap/>
            <w:hideMark/>
          </w:tcPr>
          <w:p w14:paraId="736F368E"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Какова периодичность поверки манометров и шлангов для газовых баллонов?</w:t>
            </w:r>
          </w:p>
        </w:tc>
      </w:tr>
      <w:tr w:rsidR="00801CE3" w:rsidRPr="00991E57" w14:paraId="45DB9FAD" w14:textId="77777777" w:rsidTr="00DE65E9">
        <w:trPr>
          <w:trHeight w:val="300"/>
        </w:trPr>
        <w:tc>
          <w:tcPr>
            <w:tcW w:w="5000" w:type="pct"/>
            <w:noWrap/>
            <w:hideMark/>
          </w:tcPr>
          <w:p w14:paraId="1019B905" w14:textId="77777777" w:rsidR="00801CE3" w:rsidRPr="00991E57" w:rsidRDefault="00801CE3" w:rsidP="00861C4F">
            <w:pPr>
              <w:pStyle w:val="a5"/>
              <w:widowControl/>
              <w:numPr>
                <w:ilvl w:val="0"/>
                <w:numId w:val="101"/>
              </w:numPr>
              <w:autoSpaceDE/>
              <w:autoSpaceDN/>
              <w:ind w:right="0"/>
              <w:contextualSpacing/>
              <w:jc w:val="left"/>
              <w:rPr>
                <w:color w:val="000000"/>
                <w:sz w:val="24"/>
                <w:szCs w:val="24"/>
              </w:rPr>
            </w:pPr>
            <w:r w:rsidRPr="00991E57">
              <w:rPr>
                <w:color w:val="000000"/>
                <w:sz w:val="24"/>
                <w:szCs w:val="24"/>
              </w:rPr>
              <w:t>не реже 1 раза в 3 месяца.</w:t>
            </w:r>
          </w:p>
        </w:tc>
      </w:tr>
      <w:tr w:rsidR="00801CE3" w:rsidRPr="00991E57" w14:paraId="57DE7D55" w14:textId="77777777" w:rsidTr="00DE65E9">
        <w:trPr>
          <w:trHeight w:val="300"/>
        </w:trPr>
        <w:tc>
          <w:tcPr>
            <w:tcW w:w="5000" w:type="pct"/>
            <w:noWrap/>
            <w:hideMark/>
          </w:tcPr>
          <w:p w14:paraId="158985CB" w14:textId="77777777" w:rsidR="00801CE3" w:rsidRPr="00991E57" w:rsidRDefault="00801CE3" w:rsidP="00861C4F">
            <w:pPr>
              <w:pStyle w:val="a5"/>
              <w:widowControl/>
              <w:numPr>
                <w:ilvl w:val="0"/>
                <w:numId w:val="101"/>
              </w:numPr>
              <w:autoSpaceDE/>
              <w:autoSpaceDN/>
              <w:ind w:right="0"/>
              <w:contextualSpacing/>
              <w:jc w:val="left"/>
              <w:rPr>
                <w:color w:val="000000"/>
                <w:sz w:val="24"/>
                <w:szCs w:val="24"/>
              </w:rPr>
            </w:pPr>
            <w:r w:rsidRPr="00991E57">
              <w:rPr>
                <w:color w:val="000000"/>
                <w:sz w:val="24"/>
                <w:szCs w:val="24"/>
              </w:rPr>
              <w:t>не реже 1 раз в 6 месяцев.</w:t>
            </w:r>
          </w:p>
        </w:tc>
      </w:tr>
      <w:tr w:rsidR="00801CE3" w:rsidRPr="00991E57" w14:paraId="45FE217E" w14:textId="77777777" w:rsidTr="00DE65E9">
        <w:trPr>
          <w:trHeight w:val="300"/>
        </w:trPr>
        <w:tc>
          <w:tcPr>
            <w:tcW w:w="5000" w:type="pct"/>
            <w:noWrap/>
            <w:hideMark/>
          </w:tcPr>
          <w:p w14:paraId="0D7B15C0" w14:textId="77777777" w:rsidR="00801CE3" w:rsidRPr="00991E57" w:rsidRDefault="00801CE3" w:rsidP="00861C4F">
            <w:pPr>
              <w:pStyle w:val="a5"/>
              <w:widowControl/>
              <w:numPr>
                <w:ilvl w:val="0"/>
                <w:numId w:val="101"/>
              </w:numPr>
              <w:autoSpaceDE/>
              <w:autoSpaceDN/>
              <w:ind w:right="0"/>
              <w:contextualSpacing/>
              <w:jc w:val="left"/>
              <w:rPr>
                <w:color w:val="000000"/>
                <w:sz w:val="24"/>
                <w:szCs w:val="24"/>
              </w:rPr>
            </w:pPr>
            <w:r w:rsidRPr="00991E57">
              <w:rPr>
                <w:color w:val="000000"/>
                <w:sz w:val="24"/>
                <w:szCs w:val="24"/>
              </w:rPr>
              <w:t>не реже 1 раз в 12 месяцев.</w:t>
            </w:r>
          </w:p>
        </w:tc>
      </w:tr>
      <w:tr w:rsidR="00801CE3" w:rsidRPr="00991E57" w14:paraId="5FA815CE" w14:textId="77777777" w:rsidTr="00DE65E9">
        <w:trPr>
          <w:trHeight w:val="300"/>
        </w:trPr>
        <w:tc>
          <w:tcPr>
            <w:tcW w:w="5000" w:type="pct"/>
            <w:noWrap/>
            <w:hideMark/>
          </w:tcPr>
          <w:p w14:paraId="4157C833" w14:textId="77777777" w:rsidR="00801CE3" w:rsidRPr="00991E57" w:rsidRDefault="00801CE3" w:rsidP="00861C4F">
            <w:pPr>
              <w:pStyle w:val="a5"/>
              <w:widowControl/>
              <w:numPr>
                <w:ilvl w:val="0"/>
                <w:numId w:val="101"/>
              </w:numPr>
              <w:autoSpaceDE/>
              <w:autoSpaceDN/>
              <w:ind w:right="0"/>
              <w:contextualSpacing/>
              <w:jc w:val="left"/>
              <w:rPr>
                <w:color w:val="000000"/>
                <w:sz w:val="24"/>
                <w:szCs w:val="24"/>
              </w:rPr>
            </w:pPr>
            <w:r w:rsidRPr="00991E57">
              <w:rPr>
                <w:color w:val="000000"/>
                <w:sz w:val="24"/>
                <w:szCs w:val="24"/>
              </w:rPr>
              <w:t>не реже 1 раз в 24 месяца.</w:t>
            </w:r>
          </w:p>
        </w:tc>
      </w:tr>
      <w:tr w:rsidR="00801CE3" w:rsidRPr="00991E57" w14:paraId="5886A8D7" w14:textId="77777777" w:rsidTr="00DE65E9">
        <w:trPr>
          <w:trHeight w:val="300"/>
        </w:trPr>
        <w:tc>
          <w:tcPr>
            <w:tcW w:w="5000" w:type="pct"/>
            <w:noWrap/>
            <w:hideMark/>
          </w:tcPr>
          <w:p w14:paraId="4E597267"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Укажите верное утверждение</w:t>
            </w:r>
          </w:p>
        </w:tc>
      </w:tr>
      <w:tr w:rsidR="00801CE3" w:rsidRPr="00991E57" w14:paraId="71F186E4" w14:textId="77777777" w:rsidTr="00DE65E9">
        <w:trPr>
          <w:trHeight w:val="300"/>
        </w:trPr>
        <w:tc>
          <w:tcPr>
            <w:tcW w:w="5000" w:type="pct"/>
            <w:noWrap/>
            <w:hideMark/>
          </w:tcPr>
          <w:p w14:paraId="41082EA0" w14:textId="77777777" w:rsidR="00801CE3" w:rsidRPr="00991E57" w:rsidRDefault="00801CE3" w:rsidP="00861C4F">
            <w:pPr>
              <w:pStyle w:val="a5"/>
              <w:widowControl/>
              <w:numPr>
                <w:ilvl w:val="0"/>
                <w:numId w:val="102"/>
              </w:numPr>
              <w:autoSpaceDE/>
              <w:autoSpaceDN/>
              <w:ind w:right="0"/>
              <w:contextualSpacing/>
              <w:jc w:val="left"/>
              <w:rPr>
                <w:color w:val="000000"/>
                <w:sz w:val="24"/>
                <w:szCs w:val="24"/>
              </w:rPr>
            </w:pPr>
            <w:r w:rsidRPr="00991E57">
              <w:rPr>
                <w:color w:val="000000"/>
                <w:sz w:val="24"/>
                <w:szCs w:val="24"/>
              </w:rPr>
              <w:lastRenderedPageBreak/>
              <w:t>Углекислый газ тяжелее воздуха.</w:t>
            </w:r>
          </w:p>
        </w:tc>
      </w:tr>
      <w:tr w:rsidR="00801CE3" w:rsidRPr="00991E57" w14:paraId="3857455E" w14:textId="77777777" w:rsidTr="00DE65E9">
        <w:trPr>
          <w:trHeight w:val="300"/>
        </w:trPr>
        <w:tc>
          <w:tcPr>
            <w:tcW w:w="5000" w:type="pct"/>
            <w:noWrap/>
            <w:hideMark/>
          </w:tcPr>
          <w:p w14:paraId="59D0BFB4" w14:textId="77777777" w:rsidR="00801CE3" w:rsidRPr="00991E57" w:rsidRDefault="00801CE3" w:rsidP="00861C4F">
            <w:pPr>
              <w:pStyle w:val="a5"/>
              <w:widowControl/>
              <w:numPr>
                <w:ilvl w:val="0"/>
                <w:numId w:val="102"/>
              </w:numPr>
              <w:autoSpaceDE/>
              <w:autoSpaceDN/>
              <w:ind w:right="0"/>
              <w:contextualSpacing/>
              <w:jc w:val="left"/>
              <w:rPr>
                <w:color w:val="000000"/>
                <w:sz w:val="24"/>
                <w:szCs w:val="24"/>
              </w:rPr>
            </w:pPr>
            <w:r w:rsidRPr="00991E57">
              <w:rPr>
                <w:color w:val="000000"/>
                <w:sz w:val="24"/>
                <w:szCs w:val="24"/>
              </w:rPr>
              <w:t>Углекислый газ легче воздуха.</w:t>
            </w:r>
          </w:p>
        </w:tc>
      </w:tr>
      <w:tr w:rsidR="00801CE3" w:rsidRPr="00991E57" w14:paraId="15EC3E1D" w14:textId="77777777" w:rsidTr="00DE65E9">
        <w:trPr>
          <w:trHeight w:val="300"/>
        </w:trPr>
        <w:tc>
          <w:tcPr>
            <w:tcW w:w="5000" w:type="pct"/>
            <w:noWrap/>
            <w:hideMark/>
          </w:tcPr>
          <w:p w14:paraId="070CECFC" w14:textId="77777777" w:rsidR="00801CE3" w:rsidRPr="00991E57" w:rsidRDefault="00801CE3" w:rsidP="00861C4F">
            <w:pPr>
              <w:pStyle w:val="a5"/>
              <w:widowControl/>
              <w:numPr>
                <w:ilvl w:val="0"/>
                <w:numId w:val="102"/>
              </w:numPr>
              <w:autoSpaceDE/>
              <w:autoSpaceDN/>
              <w:ind w:right="0"/>
              <w:contextualSpacing/>
              <w:jc w:val="left"/>
              <w:rPr>
                <w:color w:val="000000"/>
                <w:sz w:val="24"/>
                <w:szCs w:val="24"/>
              </w:rPr>
            </w:pPr>
            <w:r w:rsidRPr="00991E57">
              <w:rPr>
                <w:color w:val="000000"/>
                <w:sz w:val="24"/>
                <w:szCs w:val="24"/>
              </w:rPr>
              <w:t>Вес углекислого газа равен весу воздуха.</w:t>
            </w:r>
          </w:p>
        </w:tc>
      </w:tr>
      <w:tr w:rsidR="00801CE3" w:rsidRPr="00991E57" w14:paraId="5E234267" w14:textId="77777777" w:rsidTr="00DE65E9">
        <w:trPr>
          <w:trHeight w:val="300"/>
        </w:trPr>
        <w:tc>
          <w:tcPr>
            <w:tcW w:w="5000" w:type="pct"/>
            <w:noWrap/>
            <w:hideMark/>
          </w:tcPr>
          <w:p w14:paraId="2317ABB7"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Локальная вибрация передается работнику:</w:t>
            </w:r>
          </w:p>
        </w:tc>
      </w:tr>
      <w:tr w:rsidR="00801CE3" w:rsidRPr="00991E57" w14:paraId="576DE335" w14:textId="77777777" w:rsidTr="00DE65E9">
        <w:trPr>
          <w:trHeight w:val="300"/>
        </w:trPr>
        <w:tc>
          <w:tcPr>
            <w:tcW w:w="5000" w:type="pct"/>
            <w:noWrap/>
            <w:hideMark/>
          </w:tcPr>
          <w:p w14:paraId="09B748BB" w14:textId="77777777" w:rsidR="00801CE3" w:rsidRPr="00991E57" w:rsidRDefault="00801CE3" w:rsidP="00861C4F">
            <w:pPr>
              <w:pStyle w:val="a5"/>
              <w:widowControl/>
              <w:numPr>
                <w:ilvl w:val="0"/>
                <w:numId w:val="103"/>
              </w:numPr>
              <w:autoSpaceDE/>
              <w:autoSpaceDN/>
              <w:ind w:right="0"/>
              <w:contextualSpacing/>
              <w:jc w:val="left"/>
              <w:rPr>
                <w:color w:val="000000"/>
                <w:sz w:val="24"/>
                <w:szCs w:val="24"/>
              </w:rPr>
            </w:pPr>
            <w:r w:rsidRPr="00991E57">
              <w:rPr>
                <w:color w:val="000000"/>
                <w:sz w:val="24"/>
                <w:szCs w:val="24"/>
              </w:rPr>
              <w:t>Через руки.</w:t>
            </w:r>
          </w:p>
        </w:tc>
      </w:tr>
      <w:tr w:rsidR="00801CE3" w:rsidRPr="00991E57" w14:paraId="2B75FAB1" w14:textId="77777777" w:rsidTr="00DE65E9">
        <w:trPr>
          <w:trHeight w:val="300"/>
        </w:trPr>
        <w:tc>
          <w:tcPr>
            <w:tcW w:w="5000" w:type="pct"/>
            <w:noWrap/>
            <w:hideMark/>
          </w:tcPr>
          <w:p w14:paraId="2DB247B7" w14:textId="77777777" w:rsidR="00801CE3" w:rsidRPr="00991E57" w:rsidRDefault="00801CE3" w:rsidP="00861C4F">
            <w:pPr>
              <w:pStyle w:val="a5"/>
              <w:widowControl/>
              <w:numPr>
                <w:ilvl w:val="0"/>
                <w:numId w:val="103"/>
              </w:numPr>
              <w:autoSpaceDE/>
              <w:autoSpaceDN/>
              <w:ind w:right="0"/>
              <w:contextualSpacing/>
              <w:jc w:val="left"/>
              <w:rPr>
                <w:color w:val="000000"/>
                <w:sz w:val="24"/>
                <w:szCs w:val="24"/>
              </w:rPr>
            </w:pPr>
            <w:r w:rsidRPr="00991E57">
              <w:rPr>
                <w:color w:val="000000"/>
                <w:sz w:val="24"/>
                <w:szCs w:val="24"/>
              </w:rPr>
              <w:t>Через руки и ноги.</w:t>
            </w:r>
          </w:p>
        </w:tc>
      </w:tr>
      <w:tr w:rsidR="00801CE3" w:rsidRPr="00991E57" w14:paraId="0F6EC548" w14:textId="77777777" w:rsidTr="00DE65E9">
        <w:trPr>
          <w:trHeight w:val="300"/>
        </w:trPr>
        <w:tc>
          <w:tcPr>
            <w:tcW w:w="5000" w:type="pct"/>
            <w:noWrap/>
            <w:hideMark/>
          </w:tcPr>
          <w:p w14:paraId="681F2F84" w14:textId="77777777" w:rsidR="00801CE3" w:rsidRPr="00991E57" w:rsidRDefault="00801CE3" w:rsidP="00861C4F">
            <w:pPr>
              <w:pStyle w:val="a5"/>
              <w:widowControl/>
              <w:numPr>
                <w:ilvl w:val="0"/>
                <w:numId w:val="103"/>
              </w:numPr>
              <w:autoSpaceDE/>
              <w:autoSpaceDN/>
              <w:ind w:right="0"/>
              <w:contextualSpacing/>
              <w:jc w:val="left"/>
              <w:rPr>
                <w:color w:val="000000"/>
                <w:sz w:val="24"/>
                <w:szCs w:val="24"/>
              </w:rPr>
            </w:pPr>
            <w:r w:rsidRPr="00991E57">
              <w:rPr>
                <w:color w:val="000000"/>
                <w:sz w:val="24"/>
                <w:szCs w:val="24"/>
              </w:rPr>
              <w:t>Через ноги и спину.</w:t>
            </w:r>
          </w:p>
        </w:tc>
      </w:tr>
      <w:tr w:rsidR="00801CE3" w:rsidRPr="00991E57" w14:paraId="4E325F35" w14:textId="77777777" w:rsidTr="00DE65E9">
        <w:trPr>
          <w:trHeight w:val="300"/>
        </w:trPr>
        <w:tc>
          <w:tcPr>
            <w:tcW w:w="5000" w:type="pct"/>
            <w:noWrap/>
            <w:hideMark/>
          </w:tcPr>
          <w:p w14:paraId="279304F8" w14:textId="77777777" w:rsidR="00801CE3" w:rsidRPr="00991E57" w:rsidRDefault="00801CE3" w:rsidP="00861C4F">
            <w:pPr>
              <w:pStyle w:val="a5"/>
              <w:widowControl/>
              <w:numPr>
                <w:ilvl w:val="0"/>
                <w:numId w:val="103"/>
              </w:numPr>
              <w:autoSpaceDE/>
              <w:autoSpaceDN/>
              <w:ind w:right="0"/>
              <w:contextualSpacing/>
              <w:jc w:val="left"/>
              <w:rPr>
                <w:color w:val="000000"/>
                <w:sz w:val="24"/>
                <w:szCs w:val="24"/>
              </w:rPr>
            </w:pPr>
            <w:r w:rsidRPr="00991E57">
              <w:rPr>
                <w:color w:val="000000"/>
                <w:sz w:val="24"/>
                <w:szCs w:val="24"/>
              </w:rPr>
              <w:t>Любым указанным способом.</w:t>
            </w:r>
          </w:p>
        </w:tc>
      </w:tr>
      <w:tr w:rsidR="00801CE3" w:rsidRPr="00991E57" w14:paraId="7D8CAA9B" w14:textId="77777777" w:rsidTr="00DE65E9">
        <w:trPr>
          <w:trHeight w:val="300"/>
        </w:trPr>
        <w:tc>
          <w:tcPr>
            <w:tcW w:w="5000" w:type="pct"/>
            <w:noWrap/>
            <w:hideMark/>
          </w:tcPr>
          <w:p w14:paraId="7D7B482C"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Выберите инструмент у которого отсутствует вредный фактор вибрации</w:t>
            </w:r>
          </w:p>
        </w:tc>
      </w:tr>
      <w:tr w:rsidR="00801CE3" w:rsidRPr="00991E57" w14:paraId="17D6A200" w14:textId="77777777" w:rsidTr="00DE65E9">
        <w:trPr>
          <w:trHeight w:val="300"/>
        </w:trPr>
        <w:tc>
          <w:tcPr>
            <w:tcW w:w="5000" w:type="pct"/>
            <w:noWrap/>
            <w:hideMark/>
          </w:tcPr>
          <w:p w14:paraId="1879E86F" w14:textId="77777777" w:rsidR="00801CE3" w:rsidRPr="00991E57" w:rsidRDefault="00801CE3" w:rsidP="00861C4F">
            <w:pPr>
              <w:pStyle w:val="a5"/>
              <w:widowControl/>
              <w:numPr>
                <w:ilvl w:val="0"/>
                <w:numId w:val="104"/>
              </w:numPr>
              <w:autoSpaceDE/>
              <w:autoSpaceDN/>
              <w:ind w:right="0"/>
              <w:contextualSpacing/>
              <w:jc w:val="left"/>
              <w:rPr>
                <w:color w:val="000000"/>
                <w:sz w:val="24"/>
                <w:szCs w:val="24"/>
              </w:rPr>
            </w:pPr>
            <w:r w:rsidRPr="00991E57">
              <w:rPr>
                <w:color w:val="000000"/>
                <w:sz w:val="24"/>
                <w:szCs w:val="24"/>
              </w:rPr>
              <w:t>Молоток.</w:t>
            </w:r>
          </w:p>
        </w:tc>
      </w:tr>
      <w:tr w:rsidR="00801CE3" w:rsidRPr="00991E57" w14:paraId="5C30F5B5" w14:textId="77777777" w:rsidTr="00DE65E9">
        <w:trPr>
          <w:trHeight w:val="300"/>
        </w:trPr>
        <w:tc>
          <w:tcPr>
            <w:tcW w:w="5000" w:type="pct"/>
            <w:noWrap/>
            <w:hideMark/>
          </w:tcPr>
          <w:p w14:paraId="20118BE8" w14:textId="77777777" w:rsidR="00801CE3" w:rsidRPr="00991E57" w:rsidRDefault="00801CE3" w:rsidP="00861C4F">
            <w:pPr>
              <w:pStyle w:val="a5"/>
              <w:widowControl/>
              <w:numPr>
                <w:ilvl w:val="0"/>
                <w:numId w:val="104"/>
              </w:numPr>
              <w:autoSpaceDE/>
              <w:autoSpaceDN/>
              <w:ind w:right="0"/>
              <w:contextualSpacing/>
              <w:jc w:val="left"/>
              <w:rPr>
                <w:color w:val="000000"/>
                <w:sz w:val="24"/>
                <w:szCs w:val="24"/>
              </w:rPr>
            </w:pPr>
            <w:r w:rsidRPr="00991E57">
              <w:rPr>
                <w:color w:val="000000"/>
                <w:sz w:val="24"/>
                <w:szCs w:val="24"/>
              </w:rPr>
              <w:t>Бормашина.</w:t>
            </w:r>
          </w:p>
        </w:tc>
      </w:tr>
      <w:tr w:rsidR="00801CE3" w:rsidRPr="00991E57" w14:paraId="3B57BABA" w14:textId="77777777" w:rsidTr="00DE65E9">
        <w:trPr>
          <w:trHeight w:val="300"/>
        </w:trPr>
        <w:tc>
          <w:tcPr>
            <w:tcW w:w="5000" w:type="pct"/>
            <w:noWrap/>
            <w:hideMark/>
          </w:tcPr>
          <w:p w14:paraId="5D4F03F5" w14:textId="77777777" w:rsidR="00801CE3" w:rsidRPr="00991E57" w:rsidRDefault="00801CE3" w:rsidP="00861C4F">
            <w:pPr>
              <w:pStyle w:val="a5"/>
              <w:widowControl/>
              <w:numPr>
                <w:ilvl w:val="0"/>
                <w:numId w:val="104"/>
              </w:numPr>
              <w:autoSpaceDE/>
              <w:autoSpaceDN/>
              <w:ind w:right="0"/>
              <w:contextualSpacing/>
              <w:jc w:val="left"/>
              <w:rPr>
                <w:color w:val="000000"/>
                <w:sz w:val="24"/>
                <w:szCs w:val="24"/>
              </w:rPr>
            </w:pPr>
            <w:r w:rsidRPr="00991E57">
              <w:rPr>
                <w:color w:val="000000"/>
                <w:sz w:val="24"/>
                <w:szCs w:val="24"/>
              </w:rPr>
              <w:t>Гаечный ключ.</w:t>
            </w:r>
          </w:p>
        </w:tc>
      </w:tr>
      <w:tr w:rsidR="00801CE3" w:rsidRPr="00991E57" w14:paraId="240A09EB" w14:textId="77777777" w:rsidTr="00DE65E9">
        <w:trPr>
          <w:trHeight w:val="300"/>
        </w:trPr>
        <w:tc>
          <w:tcPr>
            <w:tcW w:w="5000" w:type="pct"/>
            <w:noWrap/>
            <w:hideMark/>
          </w:tcPr>
          <w:p w14:paraId="2FA33A8D" w14:textId="77777777" w:rsidR="00801CE3" w:rsidRPr="00991E57" w:rsidRDefault="00801CE3" w:rsidP="00861C4F">
            <w:pPr>
              <w:pStyle w:val="a5"/>
              <w:widowControl/>
              <w:numPr>
                <w:ilvl w:val="0"/>
                <w:numId w:val="104"/>
              </w:numPr>
              <w:autoSpaceDE/>
              <w:autoSpaceDN/>
              <w:ind w:right="0"/>
              <w:contextualSpacing/>
              <w:jc w:val="left"/>
              <w:rPr>
                <w:color w:val="000000"/>
                <w:sz w:val="24"/>
                <w:szCs w:val="24"/>
              </w:rPr>
            </w:pPr>
            <w:r w:rsidRPr="00991E57">
              <w:rPr>
                <w:color w:val="000000"/>
                <w:sz w:val="24"/>
                <w:szCs w:val="24"/>
              </w:rPr>
              <w:t>Все перечисленные инструменты создают вибрацию.</w:t>
            </w:r>
          </w:p>
        </w:tc>
      </w:tr>
      <w:tr w:rsidR="00801CE3" w:rsidRPr="00991E57" w14:paraId="04C03F08" w14:textId="77777777" w:rsidTr="00DE65E9">
        <w:trPr>
          <w:trHeight w:val="300"/>
        </w:trPr>
        <w:tc>
          <w:tcPr>
            <w:tcW w:w="5000" w:type="pct"/>
            <w:noWrap/>
            <w:hideMark/>
          </w:tcPr>
          <w:p w14:paraId="302B35EB"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Какой из перечисленных признаков указывает на развития последствий вибрации?</w:t>
            </w:r>
          </w:p>
        </w:tc>
      </w:tr>
      <w:tr w:rsidR="00801CE3" w:rsidRPr="00991E57" w14:paraId="2B671344" w14:textId="77777777" w:rsidTr="00DE65E9">
        <w:trPr>
          <w:trHeight w:val="300"/>
        </w:trPr>
        <w:tc>
          <w:tcPr>
            <w:tcW w:w="5000" w:type="pct"/>
            <w:noWrap/>
            <w:hideMark/>
          </w:tcPr>
          <w:p w14:paraId="5E3ED465" w14:textId="77777777" w:rsidR="00801CE3" w:rsidRPr="00991E57" w:rsidRDefault="00801CE3" w:rsidP="00861C4F">
            <w:pPr>
              <w:pStyle w:val="a5"/>
              <w:widowControl/>
              <w:numPr>
                <w:ilvl w:val="0"/>
                <w:numId w:val="105"/>
              </w:numPr>
              <w:autoSpaceDE/>
              <w:autoSpaceDN/>
              <w:ind w:right="0"/>
              <w:contextualSpacing/>
              <w:jc w:val="left"/>
              <w:rPr>
                <w:color w:val="000000"/>
                <w:sz w:val="24"/>
                <w:szCs w:val="24"/>
              </w:rPr>
            </w:pPr>
            <w:r w:rsidRPr="00991E57">
              <w:rPr>
                <w:color w:val="000000"/>
                <w:sz w:val="24"/>
                <w:szCs w:val="24"/>
              </w:rPr>
              <w:t>Покалывание пальцев.</w:t>
            </w:r>
          </w:p>
        </w:tc>
      </w:tr>
      <w:tr w:rsidR="00801CE3" w:rsidRPr="00991E57" w14:paraId="3353C852" w14:textId="77777777" w:rsidTr="00DE65E9">
        <w:trPr>
          <w:trHeight w:val="300"/>
        </w:trPr>
        <w:tc>
          <w:tcPr>
            <w:tcW w:w="5000" w:type="pct"/>
            <w:noWrap/>
            <w:hideMark/>
          </w:tcPr>
          <w:p w14:paraId="2C5AD2C0" w14:textId="77777777" w:rsidR="00801CE3" w:rsidRPr="00991E57" w:rsidRDefault="00801CE3" w:rsidP="00861C4F">
            <w:pPr>
              <w:pStyle w:val="a5"/>
              <w:widowControl/>
              <w:numPr>
                <w:ilvl w:val="0"/>
                <w:numId w:val="105"/>
              </w:numPr>
              <w:autoSpaceDE/>
              <w:autoSpaceDN/>
              <w:ind w:right="0"/>
              <w:contextualSpacing/>
              <w:jc w:val="left"/>
              <w:rPr>
                <w:color w:val="000000"/>
                <w:sz w:val="24"/>
                <w:szCs w:val="24"/>
              </w:rPr>
            </w:pPr>
            <w:proofErr w:type="spellStart"/>
            <w:r w:rsidRPr="00991E57">
              <w:rPr>
                <w:color w:val="000000"/>
                <w:sz w:val="24"/>
                <w:szCs w:val="24"/>
              </w:rPr>
              <w:t>Побеление</w:t>
            </w:r>
            <w:proofErr w:type="spellEnd"/>
            <w:r w:rsidRPr="00991E57">
              <w:rPr>
                <w:color w:val="000000"/>
                <w:sz w:val="24"/>
                <w:szCs w:val="24"/>
              </w:rPr>
              <w:t xml:space="preserve"> пальцев.</w:t>
            </w:r>
          </w:p>
        </w:tc>
      </w:tr>
      <w:tr w:rsidR="00801CE3" w:rsidRPr="00991E57" w14:paraId="0EB4C7FB" w14:textId="77777777" w:rsidTr="00DE65E9">
        <w:trPr>
          <w:trHeight w:val="300"/>
        </w:trPr>
        <w:tc>
          <w:tcPr>
            <w:tcW w:w="5000" w:type="pct"/>
            <w:noWrap/>
            <w:hideMark/>
          </w:tcPr>
          <w:p w14:paraId="3038D0F3" w14:textId="77777777" w:rsidR="00801CE3" w:rsidRPr="00991E57" w:rsidRDefault="00801CE3" w:rsidP="00861C4F">
            <w:pPr>
              <w:pStyle w:val="a5"/>
              <w:widowControl/>
              <w:numPr>
                <w:ilvl w:val="0"/>
                <w:numId w:val="105"/>
              </w:numPr>
              <w:autoSpaceDE/>
              <w:autoSpaceDN/>
              <w:ind w:right="0"/>
              <w:contextualSpacing/>
              <w:jc w:val="left"/>
              <w:rPr>
                <w:color w:val="000000"/>
                <w:sz w:val="24"/>
                <w:szCs w:val="24"/>
              </w:rPr>
            </w:pPr>
            <w:r w:rsidRPr="00991E57">
              <w:rPr>
                <w:color w:val="000000"/>
                <w:sz w:val="24"/>
                <w:szCs w:val="24"/>
              </w:rPr>
              <w:t>Потеря чувствительности пальцев.</w:t>
            </w:r>
          </w:p>
        </w:tc>
      </w:tr>
      <w:tr w:rsidR="00801CE3" w:rsidRPr="00991E57" w14:paraId="723C3C23" w14:textId="77777777" w:rsidTr="00DE65E9">
        <w:trPr>
          <w:trHeight w:val="300"/>
        </w:trPr>
        <w:tc>
          <w:tcPr>
            <w:tcW w:w="5000" w:type="pct"/>
            <w:noWrap/>
            <w:hideMark/>
          </w:tcPr>
          <w:p w14:paraId="4868A985" w14:textId="77777777" w:rsidR="00801CE3" w:rsidRPr="00991E57" w:rsidRDefault="00801CE3" w:rsidP="00861C4F">
            <w:pPr>
              <w:pStyle w:val="a5"/>
              <w:widowControl/>
              <w:numPr>
                <w:ilvl w:val="0"/>
                <w:numId w:val="105"/>
              </w:numPr>
              <w:autoSpaceDE/>
              <w:autoSpaceDN/>
              <w:ind w:right="0"/>
              <w:contextualSpacing/>
              <w:jc w:val="left"/>
              <w:rPr>
                <w:color w:val="000000"/>
                <w:sz w:val="24"/>
                <w:szCs w:val="24"/>
              </w:rPr>
            </w:pPr>
            <w:r w:rsidRPr="00991E57">
              <w:rPr>
                <w:color w:val="000000"/>
                <w:sz w:val="24"/>
                <w:szCs w:val="24"/>
              </w:rPr>
              <w:t>Все перечисленные признаки.</w:t>
            </w:r>
          </w:p>
        </w:tc>
      </w:tr>
      <w:tr w:rsidR="00801CE3" w:rsidRPr="00991E57" w14:paraId="14454391" w14:textId="77777777" w:rsidTr="00DE65E9">
        <w:trPr>
          <w:trHeight w:val="300"/>
        </w:trPr>
        <w:tc>
          <w:tcPr>
            <w:tcW w:w="5000" w:type="pct"/>
            <w:noWrap/>
            <w:hideMark/>
          </w:tcPr>
          <w:p w14:paraId="0BDC0F57"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Общая вибрация передается работнику:</w:t>
            </w:r>
          </w:p>
        </w:tc>
      </w:tr>
      <w:tr w:rsidR="00801CE3" w:rsidRPr="00991E57" w14:paraId="1CD559F0" w14:textId="77777777" w:rsidTr="00DE65E9">
        <w:trPr>
          <w:trHeight w:val="300"/>
        </w:trPr>
        <w:tc>
          <w:tcPr>
            <w:tcW w:w="5000" w:type="pct"/>
            <w:noWrap/>
            <w:hideMark/>
          </w:tcPr>
          <w:p w14:paraId="403DC5AD" w14:textId="77777777" w:rsidR="00801CE3" w:rsidRPr="00991E57" w:rsidRDefault="00801CE3" w:rsidP="00861C4F">
            <w:pPr>
              <w:pStyle w:val="a5"/>
              <w:widowControl/>
              <w:numPr>
                <w:ilvl w:val="0"/>
                <w:numId w:val="106"/>
              </w:numPr>
              <w:autoSpaceDE/>
              <w:autoSpaceDN/>
              <w:ind w:right="0"/>
              <w:contextualSpacing/>
              <w:jc w:val="left"/>
              <w:rPr>
                <w:color w:val="000000"/>
                <w:sz w:val="24"/>
                <w:szCs w:val="24"/>
              </w:rPr>
            </w:pPr>
            <w:r w:rsidRPr="00991E57">
              <w:rPr>
                <w:color w:val="000000"/>
                <w:sz w:val="24"/>
                <w:szCs w:val="24"/>
              </w:rPr>
              <w:t>Через руки.</w:t>
            </w:r>
          </w:p>
        </w:tc>
      </w:tr>
      <w:tr w:rsidR="00801CE3" w:rsidRPr="00991E57" w14:paraId="43A3BEC8" w14:textId="77777777" w:rsidTr="00DE65E9">
        <w:trPr>
          <w:trHeight w:val="300"/>
        </w:trPr>
        <w:tc>
          <w:tcPr>
            <w:tcW w:w="5000" w:type="pct"/>
            <w:noWrap/>
            <w:hideMark/>
          </w:tcPr>
          <w:p w14:paraId="3FE808BB" w14:textId="77777777" w:rsidR="00801CE3" w:rsidRPr="00991E57" w:rsidRDefault="00801CE3" w:rsidP="00861C4F">
            <w:pPr>
              <w:pStyle w:val="a5"/>
              <w:widowControl/>
              <w:numPr>
                <w:ilvl w:val="0"/>
                <w:numId w:val="106"/>
              </w:numPr>
              <w:autoSpaceDE/>
              <w:autoSpaceDN/>
              <w:ind w:right="0"/>
              <w:contextualSpacing/>
              <w:jc w:val="left"/>
              <w:rPr>
                <w:color w:val="000000"/>
                <w:sz w:val="24"/>
                <w:szCs w:val="24"/>
              </w:rPr>
            </w:pPr>
            <w:r w:rsidRPr="00991E57">
              <w:rPr>
                <w:color w:val="000000"/>
                <w:sz w:val="24"/>
                <w:szCs w:val="24"/>
              </w:rPr>
              <w:t>Через руки и ноги.</w:t>
            </w:r>
          </w:p>
        </w:tc>
      </w:tr>
      <w:tr w:rsidR="00801CE3" w:rsidRPr="00991E57" w14:paraId="15A1F275" w14:textId="77777777" w:rsidTr="00DE65E9">
        <w:trPr>
          <w:trHeight w:val="300"/>
        </w:trPr>
        <w:tc>
          <w:tcPr>
            <w:tcW w:w="5000" w:type="pct"/>
            <w:noWrap/>
            <w:hideMark/>
          </w:tcPr>
          <w:p w14:paraId="7BDAD81E" w14:textId="77777777" w:rsidR="00801CE3" w:rsidRPr="00991E57" w:rsidRDefault="00801CE3" w:rsidP="00861C4F">
            <w:pPr>
              <w:pStyle w:val="a5"/>
              <w:widowControl/>
              <w:numPr>
                <w:ilvl w:val="0"/>
                <w:numId w:val="106"/>
              </w:numPr>
              <w:autoSpaceDE/>
              <w:autoSpaceDN/>
              <w:ind w:right="0"/>
              <w:contextualSpacing/>
              <w:jc w:val="left"/>
              <w:rPr>
                <w:color w:val="000000"/>
                <w:sz w:val="24"/>
                <w:szCs w:val="24"/>
              </w:rPr>
            </w:pPr>
            <w:r w:rsidRPr="00991E57">
              <w:rPr>
                <w:color w:val="000000"/>
                <w:sz w:val="24"/>
                <w:szCs w:val="24"/>
              </w:rPr>
              <w:t>Через ноги и спину.</w:t>
            </w:r>
          </w:p>
        </w:tc>
      </w:tr>
      <w:tr w:rsidR="00801CE3" w:rsidRPr="00991E57" w14:paraId="0EC8FCF1" w14:textId="77777777" w:rsidTr="00DE65E9">
        <w:trPr>
          <w:trHeight w:val="300"/>
        </w:trPr>
        <w:tc>
          <w:tcPr>
            <w:tcW w:w="5000" w:type="pct"/>
            <w:noWrap/>
            <w:hideMark/>
          </w:tcPr>
          <w:p w14:paraId="00DF3A37" w14:textId="77777777" w:rsidR="00801CE3" w:rsidRPr="00991E57" w:rsidRDefault="00801CE3" w:rsidP="00861C4F">
            <w:pPr>
              <w:pStyle w:val="a5"/>
              <w:widowControl/>
              <w:numPr>
                <w:ilvl w:val="0"/>
                <w:numId w:val="106"/>
              </w:numPr>
              <w:autoSpaceDE/>
              <w:autoSpaceDN/>
              <w:ind w:right="0"/>
              <w:contextualSpacing/>
              <w:jc w:val="left"/>
              <w:rPr>
                <w:color w:val="000000"/>
                <w:sz w:val="24"/>
                <w:szCs w:val="24"/>
              </w:rPr>
            </w:pPr>
            <w:r w:rsidRPr="00991E57">
              <w:rPr>
                <w:color w:val="000000"/>
                <w:sz w:val="24"/>
                <w:szCs w:val="24"/>
              </w:rPr>
              <w:t>Любым указанным способом.</w:t>
            </w:r>
          </w:p>
        </w:tc>
      </w:tr>
      <w:tr w:rsidR="00801CE3" w:rsidRPr="00991E57" w14:paraId="3C92B3C0" w14:textId="77777777" w:rsidTr="00DE65E9">
        <w:trPr>
          <w:trHeight w:val="300"/>
        </w:trPr>
        <w:tc>
          <w:tcPr>
            <w:tcW w:w="5000" w:type="pct"/>
            <w:noWrap/>
            <w:hideMark/>
          </w:tcPr>
          <w:p w14:paraId="4F9C5C6D"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Что из перечисленного может быть причиной появления вибрации на рабочем месте?</w:t>
            </w:r>
          </w:p>
        </w:tc>
      </w:tr>
      <w:tr w:rsidR="00801CE3" w:rsidRPr="00991E57" w14:paraId="12821166" w14:textId="77777777" w:rsidTr="00DE65E9">
        <w:trPr>
          <w:trHeight w:val="300"/>
        </w:trPr>
        <w:tc>
          <w:tcPr>
            <w:tcW w:w="5000" w:type="pct"/>
            <w:noWrap/>
            <w:hideMark/>
          </w:tcPr>
          <w:p w14:paraId="6306AF5B" w14:textId="77777777" w:rsidR="00801CE3" w:rsidRPr="00991E57" w:rsidRDefault="00801CE3" w:rsidP="00861C4F">
            <w:pPr>
              <w:pStyle w:val="a5"/>
              <w:widowControl/>
              <w:numPr>
                <w:ilvl w:val="0"/>
                <w:numId w:val="107"/>
              </w:numPr>
              <w:autoSpaceDE/>
              <w:autoSpaceDN/>
              <w:ind w:right="0"/>
              <w:contextualSpacing/>
              <w:jc w:val="left"/>
              <w:rPr>
                <w:color w:val="000000"/>
                <w:sz w:val="24"/>
                <w:szCs w:val="24"/>
              </w:rPr>
            </w:pPr>
            <w:r w:rsidRPr="00991E57">
              <w:rPr>
                <w:color w:val="000000"/>
                <w:sz w:val="24"/>
                <w:szCs w:val="24"/>
              </w:rPr>
              <w:t>Производственное оборудование в здании.</w:t>
            </w:r>
          </w:p>
        </w:tc>
      </w:tr>
      <w:tr w:rsidR="00801CE3" w:rsidRPr="00991E57" w14:paraId="5BCA1C46" w14:textId="77777777" w:rsidTr="00DE65E9">
        <w:trPr>
          <w:trHeight w:val="300"/>
        </w:trPr>
        <w:tc>
          <w:tcPr>
            <w:tcW w:w="5000" w:type="pct"/>
            <w:noWrap/>
            <w:hideMark/>
          </w:tcPr>
          <w:p w14:paraId="22E239A4" w14:textId="77777777" w:rsidR="00801CE3" w:rsidRPr="00991E57" w:rsidRDefault="00801CE3" w:rsidP="00861C4F">
            <w:pPr>
              <w:pStyle w:val="a5"/>
              <w:widowControl/>
              <w:numPr>
                <w:ilvl w:val="0"/>
                <w:numId w:val="107"/>
              </w:numPr>
              <w:autoSpaceDE/>
              <w:autoSpaceDN/>
              <w:ind w:right="0"/>
              <w:contextualSpacing/>
              <w:jc w:val="left"/>
              <w:rPr>
                <w:color w:val="000000"/>
                <w:sz w:val="24"/>
                <w:szCs w:val="24"/>
              </w:rPr>
            </w:pPr>
            <w:r w:rsidRPr="00991E57">
              <w:rPr>
                <w:color w:val="000000"/>
                <w:sz w:val="24"/>
                <w:szCs w:val="24"/>
              </w:rPr>
              <w:t>Движущийся на улице транспорт.</w:t>
            </w:r>
          </w:p>
        </w:tc>
      </w:tr>
      <w:tr w:rsidR="00801CE3" w:rsidRPr="00991E57" w14:paraId="1539A6DB" w14:textId="77777777" w:rsidTr="00DE65E9">
        <w:trPr>
          <w:trHeight w:val="300"/>
        </w:trPr>
        <w:tc>
          <w:tcPr>
            <w:tcW w:w="5000" w:type="pct"/>
            <w:noWrap/>
            <w:hideMark/>
          </w:tcPr>
          <w:p w14:paraId="73AB7F25" w14:textId="77777777" w:rsidR="00801CE3" w:rsidRPr="00991E57" w:rsidRDefault="00801CE3" w:rsidP="00861C4F">
            <w:pPr>
              <w:pStyle w:val="a5"/>
              <w:widowControl/>
              <w:numPr>
                <w:ilvl w:val="0"/>
                <w:numId w:val="107"/>
              </w:numPr>
              <w:autoSpaceDE/>
              <w:autoSpaceDN/>
              <w:ind w:right="0"/>
              <w:contextualSpacing/>
              <w:jc w:val="left"/>
              <w:rPr>
                <w:color w:val="000000"/>
                <w:sz w:val="24"/>
                <w:szCs w:val="24"/>
              </w:rPr>
            </w:pPr>
            <w:r w:rsidRPr="00991E57">
              <w:rPr>
                <w:color w:val="000000"/>
                <w:sz w:val="24"/>
                <w:szCs w:val="24"/>
              </w:rPr>
              <w:t>Кабина транспортного средства.</w:t>
            </w:r>
          </w:p>
        </w:tc>
      </w:tr>
      <w:tr w:rsidR="00801CE3" w:rsidRPr="00991E57" w14:paraId="4F9158AA" w14:textId="77777777" w:rsidTr="00DE65E9">
        <w:trPr>
          <w:trHeight w:val="300"/>
        </w:trPr>
        <w:tc>
          <w:tcPr>
            <w:tcW w:w="5000" w:type="pct"/>
            <w:noWrap/>
            <w:hideMark/>
          </w:tcPr>
          <w:p w14:paraId="5FC2CF23" w14:textId="77777777" w:rsidR="00801CE3" w:rsidRPr="00991E57" w:rsidRDefault="00801CE3" w:rsidP="00861C4F">
            <w:pPr>
              <w:pStyle w:val="a5"/>
              <w:widowControl/>
              <w:numPr>
                <w:ilvl w:val="0"/>
                <w:numId w:val="107"/>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1AC5183C" w14:textId="77777777" w:rsidTr="00DE65E9">
        <w:trPr>
          <w:trHeight w:val="300"/>
        </w:trPr>
        <w:tc>
          <w:tcPr>
            <w:tcW w:w="5000" w:type="pct"/>
            <w:noWrap/>
            <w:hideMark/>
          </w:tcPr>
          <w:p w14:paraId="160361A1"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Укажите наиболее эффективную меру для исключения самопроизвольного движения транспортного средства:</w:t>
            </w:r>
          </w:p>
        </w:tc>
      </w:tr>
      <w:tr w:rsidR="00801CE3" w:rsidRPr="00991E57" w14:paraId="1C0C5934" w14:textId="77777777" w:rsidTr="00DE65E9">
        <w:trPr>
          <w:trHeight w:val="300"/>
        </w:trPr>
        <w:tc>
          <w:tcPr>
            <w:tcW w:w="5000" w:type="pct"/>
            <w:noWrap/>
            <w:hideMark/>
          </w:tcPr>
          <w:p w14:paraId="163F78DC" w14:textId="77777777" w:rsidR="00801CE3" w:rsidRPr="00991E57" w:rsidRDefault="00801CE3" w:rsidP="00861C4F">
            <w:pPr>
              <w:pStyle w:val="a5"/>
              <w:widowControl/>
              <w:numPr>
                <w:ilvl w:val="0"/>
                <w:numId w:val="108"/>
              </w:numPr>
              <w:autoSpaceDE/>
              <w:autoSpaceDN/>
              <w:ind w:right="0"/>
              <w:contextualSpacing/>
              <w:jc w:val="left"/>
              <w:rPr>
                <w:color w:val="000000"/>
                <w:sz w:val="24"/>
                <w:szCs w:val="24"/>
              </w:rPr>
            </w:pPr>
            <w:r w:rsidRPr="00991E57">
              <w:rPr>
                <w:color w:val="000000"/>
                <w:sz w:val="24"/>
                <w:szCs w:val="24"/>
              </w:rPr>
              <w:t>Установка транспортного средства на ровную площадку.</w:t>
            </w:r>
          </w:p>
        </w:tc>
      </w:tr>
      <w:tr w:rsidR="00801CE3" w:rsidRPr="00991E57" w14:paraId="0A5C2425" w14:textId="77777777" w:rsidTr="00DE65E9">
        <w:trPr>
          <w:trHeight w:val="300"/>
        </w:trPr>
        <w:tc>
          <w:tcPr>
            <w:tcW w:w="5000" w:type="pct"/>
            <w:noWrap/>
            <w:hideMark/>
          </w:tcPr>
          <w:p w14:paraId="20C6EC18" w14:textId="77777777" w:rsidR="00801CE3" w:rsidRPr="00991E57" w:rsidRDefault="00801CE3" w:rsidP="00861C4F">
            <w:pPr>
              <w:pStyle w:val="a5"/>
              <w:widowControl/>
              <w:numPr>
                <w:ilvl w:val="0"/>
                <w:numId w:val="108"/>
              </w:numPr>
              <w:autoSpaceDE/>
              <w:autoSpaceDN/>
              <w:ind w:right="0"/>
              <w:contextualSpacing/>
              <w:jc w:val="left"/>
              <w:rPr>
                <w:color w:val="000000"/>
                <w:sz w:val="24"/>
                <w:szCs w:val="24"/>
              </w:rPr>
            </w:pPr>
            <w:r w:rsidRPr="00991E57">
              <w:rPr>
                <w:color w:val="000000"/>
                <w:sz w:val="24"/>
                <w:szCs w:val="24"/>
              </w:rPr>
              <w:t>Использование стояночного тормоза.</w:t>
            </w:r>
          </w:p>
        </w:tc>
      </w:tr>
      <w:tr w:rsidR="00801CE3" w:rsidRPr="00991E57" w14:paraId="2E0A2F5A" w14:textId="77777777" w:rsidTr="00DE65E9">
        <w:trPr>
          <w:trHeight w:val="300"/>
        </w:trPr>
        <w:tc>
          <w:tcPr>
            <w:tcW w:w="5000" w:type="pct"/>
            <w:noWrap/>
            <w:hideMark/>
          </w:tcPr>
          <w:p w14:paraId="0BE3679A" w14:textId="77777777" w:rsidR="00801CE3" w:rsidRPr="00991E57" w:rsidRDefault="00801CE3" w:rsidP="00861C4F">
            <w:pPr>
              <w:pStyle w:val="a5"/>
              <w:widowControl/>
              <w:numPr>
                <w:ilvl w:val="0"/>
                <w:numId w:val="108"/>
              </w:numPr>
              <w:autoSpaceDE/>
              <w:autoSpaceDN/>
              <w:ind w:right="0"/>
              <w:contextualSpacing/>
              <w:jc w:val="left"/>
              <w:rPr>
                <w:color w:val="000000"/>
                <w:sz w:val="24"/>
                <w:szCs w:val="24"/>
              </w:rPr>
            </w:pPr>
            <w:r w:rsidRPr="00991E57">
              <w:rPr>
                <w:color w:val="000000"/>
                <w:sz w:val="24"/>
                <w:szCs w:val="24"/>
              </w:rPr>
              <w:t>Использование противооткатных упоров.</w:t>
            </w:r>
          </w:p>
        </w:tc>
      </w:tr>
      <w:tr w:rsidR="00801CE3" w:rsidRPr="00991E57" w14:paraId="145CEA28" w14:textId="77777777" w:rsidTr="00DE65E9">
        <w:trPr>
          <w:trHeight w:val="300"/>
        </w:trPr>
        <w:tc>
          <w:tcPr>
            <w:tcW w:w="5000" w:type="pct"/>
            <w:noWrap/>
            <w:hideMark/>
          </w:tcPr>
          <w:p w14:paraId="57C75035"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Какие средства индивидуальной защиты необходимо носить работнику в местах движения транспорта?</w:t>
            </w:r>
          </w:p>
        </w:tc>
      </w:tr>
      <w:tr w:rsidR="00801CE3" w:rsidRPr="00991E57" w14:paraId="64AE6EBD" w14:textId="77777777" w:rsidTr="00DE65E9">
        <w:trPr>
          <w:trHeight w:val="300"/>
        </w:trPr>
        <w:tc>
          <w:tcPr>
            <w:tcW w:w="5000" w:type="pct"/>
            <w:noWrap/>
            <w:hideMark/>
          </w:tcPr>
          <w:p w14:paraId="4B8FBF65" w14:textId="77777777" w:rsidR="00801CE3" w:rsidRPr="00991E57" w:rsidRDefault="00801CE3" w:rsidP="00861C4F">
            <w:pPr>
              <w:pStyle w:val="a5"/>
              <w:widowControl/>
              <w:numPr>
                <w:ilvl w:val="0"/>
                <w:numId w:val="109"/>
              </w:numPr>
              <w:autoSpaceDE/>
              <w:autoSpaceDN/>
              <w:ind w:right="0"/>
              <w:contextualSpacing/>
              <w:jc w:val="left"/>
              <w:rPr>
                <w:color w:val="000000"/>
                <w:sz w:val="24"/>
                <w:szCs w:val="24"/>
              </w:rPr>
            </w:pPr>
            <w:r w:rsidRPr="00991E57">
              <w:rPr>
                <w:color w:val="000000"/>
                <w:sz w:val="24"/>
                <w:szCs w:val="24"/>
              </w:rPr>
              <w:t>Жилет сигнальный или одежда со светоотражающими элементами.</w:t>
            </w:r>
          </w:p>
        </w:tc>
      </w:tr>
      <w:tr w:rsidR="00801CE3" w:rsidRPr="00991E57" w14:paraId="7F92EE75" w14:textId="77777777" w:rsidTr="00DE65E9">
        <w:trPr>
          <w:trHeight w:val="300"/>
        </w:trPr>
        <w:tc>
          <w:tcPr>
            <w:tcW w:w="5000" w:type="pct"/>
            <w:noWrap/>
            <w:hideMark/>
          </w:tcPr>
          <w:p w14:paraId="12DB3BD4" w14:textId="77777777" w:rsidR="00801CE3" w:rsidRPr="00991E57" w:rsidRDefault="00801CE3" w:rsidP="00861C4F">
            <w:pPr>
              <w:pStyle w:val="a5"/>
              <w:widowControl/>
              <w:numPr>
                <w:ilvl w:val="0"/>
                <w:numId w:val="109"/>
              </w:numPr>
              <w:autoSpaceDE/>
              <w:autoSpaceDN/>
              <w:ind w:right="0"/>
              <w:contextualSpacing/>
              <w:jc w:val="left"/>
              <w:rPr>
                <w:color w:val="000000"/>
                <w:sz w:val="24"/>
                <w:szCs w:val="24"/>
              </w:rPr>
            </w:pPr>
            <w:r w:rsidRPr="00991E57">
              <w:rPr>
                <w:color w:val="000000"/>
                <w:sz w:val="24"/>
                <w:szCs w:val="24"/>
              </w:rPr>
              <w:t>Каску.</w:t>
            </w:r>
          </w:p>
        </w:tc>
      </w:tr>
      <w:tr w:rsidR="00801CE3" w:rsidRPr="00991E57" w14:paraId="31AACCB6" w14:textId="77777777" w:rsidTr="00DE65E9">
        <w:trPr>
          <w:trHeight w:val="300"/>
        </w:trPr>
        <w:tc>
          <w:tcPr>
            <w:tcW w:w="5000" w:type="pct"/>
            <w:noWrap/>
            <w:hideMark/>
          </w:tcPr>
          <w:p w14:paraId="42D2F26B" w14:textId="77777777" w:rsidR="00801CE3" w:rsidRPr="00991E57" w:rsidRDefault="00801CE3" w:rsidP="00861C4F">
            <w:pPr>
              <w:pStyle w:val="a5"/>
              <w:widowControl/>
              <w:numPr>
                <w:ilvl w:val="0"/>
                <w:numId w:val="109"/>
              </w:numPr>
              <w:autoSpaceDE/>
              <w:autoSpaceDN/>
              <w:ind w:right="0"/>
              <w:contextualSpacing/>
              <w:jc w:val="left"/>
              <w:rPr>
                <w:color w:val="000000"/>
                <w:sz w:val="24"/>
                <w:szCs w:val="24"/>
              </w:rPr>
            </w:pPr>
            <w:r w:rsidRPr="00991E57">
              <w:rPr>
                <w:color w:val="000000"/>
                <w:sz w:val="24"/>
                <w:szCs w:val="24"/>
              </w:rPr>
              <w:t>Средства индивидуальной защиты органов дыхания фильтрующего типа.</w:t>
            </w:r>
          </w:p>
        </w:tc>
      </w:tr>
      <w:tr w:rsidR="00801CE3" w:rsidRPr="00991E57" w14:paraId="37DBA5C6" w14:textId="77777777" w:rsidTr="00DE65E9">
        <w:trPr>
          <w:trHeight w:val="300"/>
        </w:trPr>
        <w:tc>
          <w:tcPr>
            <w:tcW w:w="5000" w:type="pct"/>
            <w:noWrap/>
            <w:hideMark/>
          </w:tcPr>
          <w:p w14:paraId="007C33CB" w14:textId="77777777" w:rsidR="00801CE3" w:rsidRPr="00991E57" w:rsidRDefault="00801CE3" w:rsidP="00861C4F">
            <w:pPr>
              <w:pStyle w:val="a5"/>
              <w:widowControl/>
              <w:numPr>
                <w:ilvl w:val="0"/>
                <w:numId w:val="109"/>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66E2B4BF" w14:textId="77777777" w:rsidTr="00DE65E9">
        <w:trPr>
          <w:trHeight w:val="300"/>
        </w:trPr>
        <w:tc>
          <w:tcPr>
            <w:tcW w:w="5000" w:type="pct"/>
            <w:noWrap/>
            <w:hideMark/>
          </w:tcPr>
          <w:p w14:paraId="00736B29"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В каком случае работникам разрешается перемещаться по территории предприятия по дорогам для транспорта?</w:t>
            </w:r>
          </w:p>
        </w:tc>
      </w:tr>
      <w:tr w:rsidR="00801CE3" w:rsidRPr="00991E57" w14:paraId="16783AC2" w14:textId="77777777" w:rsidTr="00DE65E9">
        <w:trPr>
          <w:trHeight w:val="300"/>
        </w:trPr>
        <w:tc>
          <w:tcPr>
            <w:tcW w:w="5000" w:type="pct"/>
            <w:noWrap/>
            <w:hideMark/>
          </w:tcPr>
          <w:p w14:paraId="223CEDB7" w14:textId="77777777" w:rsidR="00801CE3" w:rsidRPr="00991E57" w:rsidRDefault="00801CE3" w:rsidP="00861C4F">
            <w:pPr>
              <w:pStyle w:val="a5"/>
              <w:widowControl/>
              <w:numPr>
                <w:ilvl w:val="0"/>
                <w:numId w:val="110"/>
              </w:numPr>
              <w:autoSpaceDE/>
              <w:autoSpaceDN/>
              <w:ind w:right="0"/>
              <w:contextualSpacing/>
              <w:jc w:val="left"/>
              <w:rPr>
                <w:color w:val="000000"/>
                <w:sz w:val="24"/>
                <w:szCs w:val="24"/>
              </w:rPr>
            </w:pPr>
            <w:r w:rsidRPr="00991E57">
              <w:rPr>
                <w:color w:val="000000"/>
                <w:sz w:val="24"/>
                <w:szCs w:val="24"/>
              </w:rPr>
              <w:t>В случае необходимости экономии времени.</w:t>
            </w:r>
          </w:p>
        </w:tc>
      </w:tr>
      <w:tr w:rsidR="00801CE3" w:rsidRPr="00991E57" w14:paraId="5AAB139D" w14:textId="77777777" w:rsidTr="00DE65E9">
        <w:trPr>
          <w:trHeight w:val="300"/>
        </w:trPr>
        <w:tc>
          <w:tcPr>
            <w:tcW w:w="5000" w:type="pct"/>
            <w:noWrap/>
            <w:hideMark/>
          </w:tcPr>
          <w:p w14:paraId="1D72DD93" w14:textId="77777777" w:rsidR="00801CE3" w:rsidRPr="00991E57" w:rsidRDefault="00801CE3" w:rsidP="00861C4F">
            <w:pPr>
              <w:pStyle w:val="a5"/>
              <w:widowControl/>
              <w:numPr>
                <w:ilvl w:val="0"/>
                <w:numId w:val="110"/>
              </w:numPr>
              <w:autoSpaceDE/>
              <w:autoSpaceDN/>
              <w:ind w:right="0"/>
              <w:contextualSpacing/>
              <w:jc w:val="left"/>
              <w:rPr>
                <w:color w:val="000000"/>
                <w:sz w:val="24"/>
                <w:szCs w:val="24"/>
              </w:rPr>
            </w:pPr>
            <w:r w:rsidRPr="00991E57">
              <w:rPr>
                <w:color w:val="000000"/>
                <w:sz w:val="24"/>
                <w:szCs w:val="24"/>
              </w:rPr>
              <w:t>В случае отсутствия транспорта в пределах видимости.</w:t>
            </w:r>
          </w:p>
        </w:tc>
      </w:tr>
      <w:tr w:rsidR="00801CE3" w:rsidRPr="00991E57" w14:paraId="07999294" w14:textId="77777777" w:rsidTr="00DE65E9">
        <w:trPr>
          <w:trHeight w:val="300"/>
        </w:trPr>
        <w:tc>
          <w:tcPr>
            <w:tcW w:w="5000" w:type="pct"/>
            <w:noWrap/>
            <w:hideMark/>
          </w:tcPr>
          <w:p w14:paraId="701C4540" w14:textId="77777777" w:rsidR="00801CE3" w:rsidRPr="00991E57" w:rsidRDefault="00801CE3" w:rsidP="00861C4F">
            <w:pPr>
              <w:pStyle w:val="a5"/>
              <w:widowControl/>
              <w:numPr>
                <w:ilvl w:val="0"/>
                <w:numId w:val="110"/>
              </w:numPr>
              <w:autoSpaceDE/>
              <w:autoSpaceDN/>
              <w:ind w:right="0"/>
              <w:contextualSpacing/>
              <w:jc w:val="left"/>
              <w:rPr>
                <w:color w:val="000000"/>
                <w:sz w:val="24"/>
                <w:szCs w:val="24"/>
              </w:rPr>
            </w:pPr>
            <w:r w:rsidRPr="00991E57">
              <w:rPr>
                <w:color w:val="000000"/>
                <w:sz w:val="24"/>
                <w:szCs w:val="24"/>
              </w:rPr>
              <w:t>В случае если работник одет в сигнальный жилет.</w:t>
            </w:r>
          </w:p>
        </w:tc>
      </w:tr>
      <w:tr w:rsidR="00801CE3" w:rsidRPr="00991E57" w14:paraId="69158BBF" w14:textId="77777777" w:rsidTr="00DE65E9">
        <w:trPr>
          <w:trHeight w:val="300"/>
        </w:trPr>
        <w:tc>
          <w:tcPr>
            <w:tcW w:w="5000" w:type="pct"/>
            <w:noWrap/>
            <w:hideMark/>
          </w:tcPr>
          <w:p w14:paraId="2998E1A7" w14:textId="77777777" w:rsidR="00801CE3" w:rsidRPr="00991E57" w:rsidRDefault="00801CE3" w:rsidP="00861C4F">
            <w:pPr>
              <w:pStyle w:val="a5"/>
              <w:widowControl/>
              <w:numPr>
                <w:ilvl w:val="0"/>
                <w:numId w:val="110"/>
              </w:numPr>
              <w:autoSpaceDE/>
              <w:autoSpaceDN/>
              <w:ind w:right="0"/>
              <w:contextualSpacing/>
              <w:jc w:val="left"/>
              <w:rPr>
                <w:color w:val="000000"/>
                <w:sz w:val="24"/>
                <w:szCs w:val="24"/>
              </w:rPr>
            </w:pPr>
            <w:r w:rsidRPr="00991E57">
              <w:rPr>
                <w:color w:val="000000"/>
                <w:sz w:val="24"/>
                <w:szCs w:val="24"/>
              </w:rPr>
              <w:t>Не разрешается сходить с дорог предназначенных для передвижения пешеходов.</w:t>
            </w:r>
          </w:p>
        </w:tc>
      </w:tr>
      <w:tr w:rsidR="00801CE3" w:rsidRPr="00991E57" w14:paraId="43E429DB" w14:textId="77777777" w:rsidTr="00DE65E9">
        <w:trPr>
          <w:trHeight w:val="300"/>
        </w:trPr>
        <w:tc>
          <w:tcPr>
            <w:tcW w:w="5000" w:type="pct"/>
            <w:noWrap/>
            <w:hideMark/>
          </w:tcPr>
          <w:p w14:paraId="7A9F148C"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lastRenderedPageBreak/>
              <w:t>Что влияет на тяжесть последствий воздействия на работника сварочного дыма?</w:t>
            </w:r>
          </w:p>
        </w:tc>
      </w:tr>
      <w:tr w:rsidR="00801CE3" w:rsidRPr="00991E57" w14:paraId="1BB1D162" w14:textId="77777777" w:rsidTr="00DE65E9">
        <w:trPr>
          <w:trHeight w:val="300"/>
        </w:trPr>
        <w:tc>
          <w:tcPr>
            <w:tcW w:w="5000" w:type="pct"/>
            <w:noWrap/>
            <w:hideMark/>
          </w:tcPr>
          <w:p w14:paraId="23269F16" w14:textId="77777777" w:rsidR="00801CE3" w:rsidRPr="00991E57" w:rsidRDefault="00801CE3" w:rsidP="00861C4F">
            <w:pPr>
              <w:pStyle w:val="a5"/>
              <w:widowControl/>
              <w:numPr>
                <w:ilvl w:val="0"/>
                <w:numId w:val="111"/>
              </w:numPr>
              <w:autoSpaceDE/>
              <w:autoSpaceDN/>
              <w:ind w:right="0"/>
              <w:contextualSpacing/>
              <w:jc w:val="left"/>
              <w:rPr>
                <w:color w:val="000000"/>
                <w:sz w:val="24"/>
                <w:szCs w:val="24"/>
              </w:rPr>
            </w:pPr>
            <w:r w:rsidRPr="00991E57">
              <w:rPr>
                <w:color w:val="000000"/>
                <w:sz w:val="24"/>
                <w:szCs w:val="24"/>
              </w:rPr>
              <w:t>Химический состав обрабатываемого металла.</w:t>
            </w:r>
          </w:p>
        </w:tc>
      </w:tr>
      <w:tr w:rsidR="00801CE3" w:rsidRPr="00991E57" w14:paraId="793D2555" w14:textId="77777777" w:rsidTr="00DE65E9">
        <w:trPr>
          <w:trHeight w:val="300"/>
        </w:trPr>
        <w:tc>
          <w:tcPr>
            <w:tcW w:w="5000" w:type="pct"/>
            <w:noWrap/>
            <w:hideMark/>
          </w:tcPr>
          <w:p w14:paraId="0FBA4D88" w14:textId="77777777" w:rsidR="00801CE3" w:rsidRPr="00991E57" w:rsidRDefault="00801CE3" w:rsidP="00861C4F">
            <w:pPr>
              <w:pStyle w:val="a5"/>
              <w:widowControl/>
              <w:numPr>
                <w:ilvl w:val="0"/>
                <w:numId w:val="111"/>
              </w:numPr>
              <w:autoSpaceDE/>
              <w:autoSpaceDN/>
              <w:ind w:right="0"/>
              <w:contextualSpacing/>
              <w:jc w:val="left"/>
              <w:rPr>
                <w:color w:val="000000"/>
                <w:sz w:val="24"/>
                <w:szCs w:val="24"/>
              </w:rPr>
            </w:pPr>
            <w:r w:rsidRPr="00991E57">
              <w:rPr>
                <w:color w:val="000000"/>
                <w:sz w:val="24"/>
                <w:szCs w:val="24"/>
              </w:rPr>
              <w:t>Продолжительность вдыхания сварочного дыма.</w:t>
            </w:r>
          </w:p>
        </w:tc>
      </w:tr>
      <w:tr w:rsidR="00801CE3" w:rsidRPr="00991E57" w14:paraId="33B9C52C" w14:textId="77777777" w:rsidTr="00DE65E9">
        <w:trPr>
          <w:trHeight w:val="300"/>
        </w:trPr>
        <w:tc>
          <w:tcPr>
            <w:tcW w:w="5000" w:type="pct"/>
            <w:noWrap/>
            <w:hideMark/>
          </w:tcPr>
          <w:p w14:paraId="39CE204C" w14:textId="77777777" w:rsidR="00801CE3" w:rsidRPr="00991E57" w:rsidRDefault="00801CE3" w:rsidP="00861C4F">
            <w:pPr>
              <w:pStyle w:val="a5"/>
              <w:widowControl/>
              <w:numPr>
                <w:ilvl w:val="0"/>
                <w:numId w:val="111"/>
              </w:numPr>
              <w:autoSpaceDE/>
              <w:autoSpaceDN/>
              <w:ind w:right="0"/>
              <w:contextualSpacing/>
              <w:jc w:val="left"/>
              <w:rPr>
                <w:color w:val="000000"/>
                <w:sz w:val="24"/>
                <w:szCs w:val="24"/>
              </w:rPr>
            </w:pPr>
            <w:r w:rsidRPr="00991E57">
              <w:rPr>
                <w:color w:val="000000"/>
                <w:sz w:val="24"/>
                <w:szCs w:val="24"/>
              </w:rPr>
              <w:t>Общее состояние организма.</w:t>
            </w:r>
          </w:p>
        </w:tc>
      </w:tr>
      <w:tr w:rsidR="00801CE3" w:rsidRPr="00991E57" w14:paraId="11F04E98" w14:textId="77777777" w:rsidTr="00DE65E9">
        <w:trPr>
          <w:trHeight w:val="300"/>
        </w:trPr>
        <w:tc>
          <w:tcPr>
            <w:tcW w:w="5000" w:type="pct"/>
            <w:noWrap/>
            <w:hideMark/>
          </w:tcPr>
          <w:p w14:paraId="78CE0059" w14:textId="77777777" w:rsidR="00801CE3" w:rsidRPr="00991E57" w:rsidRDefault="00801CE3" w:rsidP="00861C4F">
            <w:pPr>
              <w:pStyle w:val="a5"/>
              <w:widowControl/>
              <w:numPr>
                <w:ilvl w:val="0"/>
                <w:numId w:val="111"/>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6F7DAAE6" w14:textId="77777777" w:rsidTr="00DE65E9">
        <w:trPr>
          <w:trHeight w:val="300"/>
        </w:trPr>
        <w:tc>
          <w:tcPr>
            <w:tcW w:w="5000" w:type="pct"/>
            <w:noWrap/>
            <w:hideMark/>
          </w:tcPr>
          <w:p w14:paraId="4B03E539"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Какие способы применяются для удаления сварочного дыма из зоны дыхания?</w:t>
            </w:r>
          </w:p>
        </w:tc>
      </w:tr>
      <w:tr w:rsidR="00801CE3" w:rsidRPr="00991E57" w14:paraId="2AAF36B6" w14:textId="77777777" w:rsidTr="00DE65E9">
        <w:trPr>
          <w:trHeight w:val="300"/>
        </w:trPr>
        <w:tc>
          <w:tcPr>
            <w:tcW w:w="5000" w:type="pct"/>
            <w:noWrap/>
            <w:hideMark/>
          </w:tcPr>
          <w:p w14:paraId="431228AC" w14:textId="77777777" w:rsidR="00801CE3" w:rsidRPr="00991E57" w:rsidRDefault="00801CE3" w:rsidP="00861C4F">
            <w:pPr>
              <w:pStyle w:val="a5"/>
              <w:widowControl/>
              <w:numPr>
                <w:ilvl w:val="0"/>
                <w:numId w:val="112"/>
              </w:numPr>
              <w:autoSpaceDE/>
              <w:autoSpaceDN/>
              <w:ind w:right="0"/>
              <w:contextualSpacing/>
              <w:jc w:val="left"/>
              <w:rPr>
                <w:color w:val="000000"/>
                <w:sz w:val="24"/>
                <w:szCs w:val="24"/>
              </w:rPr>
            </w:pPr>
            <w:r w:rsidRPr="00991E57">
              <w:rPr>
                <w:color w:val="000000"/>
                <w:sz w:val="24"/>
                <w:szCs w:val="24"/>
              </w:rPr>
              <w:t>Вытяжка.</w:t>
            </w:r>
          </w:p>
        </w:tc>
      </w:tr>
      <w:tr w:rsidR="00801CE3" w:rsidRPr="00991E57" w14:paraId="13DCE80D" w14:textId="77777777" w:rsidTr="00DE65E9">
        <w:trPr>
          <w:trHeight w:val="300"/>
        </w:trPr>
        <w:tc>
          <w:tcPr>
            <w:tcW w:w="5000" w:type="pct"/>
            <w:noWrap/>
            <w:hideMark/>
          </w:tcPr>
          <w:p w14:paraId="1ED2B0FF" w14:textId="77777777" w:rsidR="00801CE3" w:rsidRPr="00991E57" w:rsidRDefault="00801CE3" w:rsidP="00861C4F">
            <w:pPr>
              <w:pStyle w:val="a5"/>
              <w:widowControl/>
              <w:numPr>
                <w:ilvl w:val="0"/>
                <w:numId w:val="112"/>
              </w:numPr>
              <w:autoSpaceDE/>
              <w:autoSpaceDN/>
              <w:ind w:right="0"/>
              <w:contextualSpacing/>
              <w:jc w:val="left"/>
              <w:rPr>
                <w:color w:val="000000"/>
                <w:sz w:val="24"/>
                <w:szCs w:val="24"/>
              </w:rPr>
            </w:pPr>
            <w:r w:rsidRPr="00991E57">
              <w:rPr>
                <w:color w:val="000000"/>
                <w:sz w:val="24"/>
                <w:szCs w:val="24"/>
              </w:rPr>
              <w:t>Локальная вытяжка.</w:t>
            </w:r>
          </w:p>
        </w:tc>
      </w:tr>
      <w:tr w:rsidR="00801CE3" w:rsidRPr="00991E57" w14:paraId="670F264E" w14:textId="77777777" w:rsidTr="00DE65E9">
        <w:trPr>
          <w:trHeight w:val="300"/>
        </w:trPr>
        <w:tc>
          <w:tcPr>
            <w:tcW w:w="5000" w:type="pct"/>
            <w:noWrap/>
            <w:hideMark/>
          </w:tcPr>
          <w:p w14:paraId="1CBF0428" w14:textId="77777777" w:rsidR="00801CE3" w:rsidRPr="00991E57" w:rsidRDefault="00801CE3" w:rsidP="00861C4F">
            <w:pPr>
              <w:pStyle w:val="a5"/>
              <w:widowControl/>
              <w:numPr>
                <w:ilvl w:val="0"/>
                <w:numId w:val="112"/>
              </w:numPr>
              <w:autoSpaceDE/>
              <w:autoSpaceDN/>
              <w:ind w:right="0"/>
              <w:contextualSpacing/>
              <w:jc w:val="left"/>
              <w:rPr>
                <w:color w:val="000000"/>
                <w:sz w:val="24"/>
                <w:szCs w:val="24"/>
              </w:rPr>
            </w:pPr>
            <w:r w:rsidRPr="00991E57">
              <w:rPr>
                <w:color w:val="000000"/>
                <w:sz w:val="24"/>
                <w:szCs w:val="24"/>
              </w:rPr>
              <w:t>Вентилятор.</w:t>
            </w:r>
          </w:p>
        </w:tc>
      </w:tr>
      <w:tr w:rsidR="00801CE3" w:rsidRPr="00991E57" w14:paraId="0E608603" w14:textId="77777777" w:rsidTr="00DE65E9">
        <w:trPr>
          <w:trHeight w:val="300"/>
        </w:trPr>
        <w:tc>
          <w:tcPr>
            <w:tcW w:w="5000" w:type="pct"/>
            <w:noWrap/>
            <w:hideMark/>
          </w:tcPr>
          <w:p w14:paraId="4B3D6BE1" w14:textId="77777777" w:rsidR="00801CE3" w:rsidRPr="00991E57" w:rsidRDefault="00801CE3" w:rsidP="00861C4F">
            <w:pPr>
              <w:pStyle w:val="a5"/>
              <w:widowControl/>
              <w:numPr>
                <w:ilvl w:val="0"/>
                <w:numId w:val="112"/>
              </w:numPr>
              <w:autoSpaceDE/>
              <w:autoSpaceDN/>
              <w:ind w:right="0"/>
              <w:contextualSpacing/>
              <w:jc w:val="left"/>
              <w:rPr>
                <w:color w:val="000000"/>
                <w:sz w:val="24"/>
                <w:szCs w:val="24"/>
              </w:rPr>
            </w:pPr>
            <w:r w:rsidRPr="00991E57">
              <w:rPr>
                <w:color w:val="000000"/>
                <w:sz w:val="24"/>
                <w:szCs w:val="24"/>
              </w:rPr>
              <w:t>Все перечисленное.</w:t>
            </w:r>
          </w:p>
        </w:tc>
      </w:tr>
      <w:tr w:rsidR="00801CE3" w:rsidRPr="00991E57" w14:paraId="67C081CE" w14:textId="77777777" w:rsidTr="00DE65E9">
        <w:trPr>
          <w:trHeight w:val="300"/>
        </w:trPr>
        <w:tc>
          <w:tcPr>
            <w:tcW w:w="5000" w:type="pct"/>
            <w:noWrap/>
            <w:hideMark/>
          </w:tcPr>
          <w:p w14:paraId="2801CA74"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Кто из работников может применять защитные очки с затемненным стеклом?</w:t>
            </w:r>
          </w:p>
        </w:tc>
      </w:tr>
      <w:tr w:rsidR="00801CE3" w:rsidRPr="00991E57" w14:paraId="4E8C5F0F" w14:textId="77777777" w:rsidTr="00DE65E9">
        <w:trPr>
          <w:trHeight w:val="300"/>
        </w:trPr>
        <w:tc>
          <w:tcPr>
            <w:tcW w:w="5000" w:type="pct"/>
            <w:noWrap/>
            <w:hideMark/>
          </w:tcPr>
          <w:p w14:paraId="5F40A87B" w14:textId="77777777" w:rsidR="00801CE3" w:rsidRPr="00991E57" w:rsidRDefault="00801CE3" w:rsidP="00861C4F">
            <w:pPr>
              <w:pStyle w:val="a5"/>
              <w:widowControl/>
              <w:numPr>
                <w:ilvl w:val="0"/>
                <w:numId w:val="113"/>
              </w:numPr>
              <w:autoSpaceDE/>
              <w:autoSpaceDN/>
              <w:ind w:right="0"/>
              <w:contextualSpacing/>
              <w:jc w:val="left"/>
              <w:rPr>
                <w:color w:val="000000"/>
                <w:sz w:val="24"/>
                <w:szCs w:val="24"/>
              </w:rPr>
            </w:pPr>
            <w:r w:rsidRPr="00991E57">
              <w:rPr>
                <w:color w:val="000000"/>
                <w:sz w:val="24"/>
                <w:szCs w:val="24"/>
              </w:rPr>
              <w:t>Сварщик.</w:t>
            </w:r>
          </w:p>
        </w:tc>
      </w:tr>
      <w:tr w:rsidR="00801CE3" w:rsidRPr="00991E57" w14:paraId="5CC8F2DF" w14:textId="77777777" w:rsidTr="00DE65E9">
        <w:trPr>
          <w:trHeight w:val="300"/>
        </w:trPr>
        <w:tc>
          <w:tcPr>
            <w:tcW w:w="5000" w:type="pct"/>
            <w:noWrap/>
            <w:hideMark/>
          </w:tcPr>
          <w:p w14:paraId="7A279D42" w14:textId="77777777" w:rsidR="00801CE3" w:rsidRPr="00991E57" w:rsidRDefault="00801CE3" w:rsidP="00861C4F">
            <w:pPr>
              <w:pStyle w:val="a5"/>
              <w:widowControl/>
              <w:numPr>
                <w:ilvl w:val="0"/>
                <w:numId w:val="113"/>
              </w:numPr>
              <w:autoSpaceDE/>
              <w:autoSpaceDN/>
              <w:ind w:right="0"/>
              <w:contextualSpacing/>
              <w:jc w:val="left"/>
              <w:rPr>
                <w:color w:val="000000"/>
                <w:sz w:val="24"/>
                <w:szCs w:val="24"/>
              </w:rPr>
            </w:pPr>
            <w:proofErr w:type="spellStart"/>
            <w:r w:rsidRPr="00991E57">
              <w:rPr>
                <w:color w:val="000000"/>
                <w:sz w:val="24"/>
                <w:szCs w:val="24"/>
              </w:rPr>
              <w:t>Помошник</w:t>
            </w:r>
            <w:proofErr w:type="spellEnd"/>
            <w:r w:rsidRPr="00991E57">
              <w:rPr>
                <w:color w:val="000000"/>
                <w:sz w:val="24"/>
                <w:szCs w:val="24"/>
              </w:rPr>
              <w:t xml:space="preserve"> сварщика.</w:t>
            </w:r>
          </w:p>
        </w:tc>
      </w:tr>
      <w:tr w:rsidR="00801CE3" w:rsidRPr="00991E57" w14:paraId="1EEE0B8E" w14:textId="77777777" w:rsidTr="00DE65E9">
        <w:trPr>
          <w:trHeight w:val="300"/>
        </w:trPr>
        <w:tc>
          <w:tcPr>
            <w:tcW w:w="5000" w:type="pct"/>
            <w:noWrap/>
            <w:hideMark/>
          </w:tcPr>
          <w:p w14:paraId="241A45A2" w14:textId="77777777" w:rsidR="00801CE3" w:rsidRPr="00991E57" w:rsidRDefault="00801CE3" w:rsidP="00861C4F">
            <w:pPr>
              <w:pStyle w:val="a5"/>
              <w:widowControl/>
              <w:numPr>
                <w:ilvl w:val="0"/>
                <w:numId w:val="113"/>
              </w:numPr>
              <w:autoSpaceDE/>
              <w:autoSpaceDN/>
              <w:ind w:right="0"/>
              <w:contextualSpacing/>
              <w:jc w:val="left"/>
              <w:rPr>
                <w:color w:val="000000"/>
                <w:sz w:val="24"/>
                <w:szCs w:val="24"/>
              </w:rPr>
            </w:pPr>
            <w:r w:rsidRPr="00991E57">
              <w:rPr>
                <w:color w:val="000000"/>
                <w:sz w:val="24"/>
                <w:szCs w:val="24"/>
              </w:rPr>
              <w:t>Любой работник.</w:t>
            </w:r>
          </w:p>
        </w:tc>
      </w:tr>
      <w:tr w:rsidR="00801CE3" w:rsidRPr="00991E57" w14:paraId="3F97B380" w14:textId="77777777" w:rsidTr="00DE65E9">
        <w:trPr>
          <w:trHeight w:val="300"/>
        </w:trPr>
        <w:tc>
          <w:tcPr>
            <w:tcW w:w="5000" w:type="pct"/>
            <w:noWrap/>
            <w:hideMark/>
          </w:tcPr>
          <w:p w14:paraId="2D3E06CD" w14:textId="77777777" w:rsidR="00801CE3" w:rsidRPr="00991E57" w:rsidRDefault="00801CE3" w:rsidP="00861C4F">
            <w:pPr>
              <w:pStyle w:val="a5"/>
              <w:widowControl/>
              <w:numPr>
                <w:ilvl w:val="0"/>
                <w:numId w:val="113"/>
              </w:numPr>
              <w:autoSpaceDE/>
              <w:autoSpaceDN/>
              <w:ind w:right="0"/>
              <w:contextualSpacing/>
              <w:jc w:val="left"/>
              <w:rPr>
                <w:color w:val="000000"/>
                <w:sz w:val="24"/>
                <w:szCs w:val="24"/>
              </w:rPr>
            </w:pPr>
            <w:r w:rsidRPr="00991E57">
              <w:rPr>
                <w:color w:val="000000"/>
                <w:sz w:val="24"/>
                <w:szCs w:val="24"/>
              </w:rPr>
              <w:t>Лица выполняющие сварочные работы должны использовать маски.</w:t>
            </w:r>
          </w:p>
        </w:tc>
      </w:tr>
      <w:tr w:rsidR="00801CE3" w:rsidRPr="00991E57" w14:paraId="2F9CE062" w14:textId="77777777" w:rsidTr="00DE65E9">
        <w:trPr>
          <w:trHeight w:val="300"/>
        </w:trPr>
        <w:tc>
          <w:tcPr>
            <w:tcW w:w="5000" w:type="pct"/>
            <w:noWrap/>
            <w:hideMark/>
          </w:tcPr>
          <w:p w14:paraId="39CE04DA"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Какая опасность не характерна для работы в замкнутом пространстве?</w:t>
            </w:r>
          </w:p>
        </w:tc>
      </w:tr>
      <w:tr w:rsidR="00801CE3" w:rsidRPr="00991E57" w14:paraId="5E28A3E9" w14:textId="77777777" w:rsidTr="00DE65E9">
        <w:trPr>
          <w:trHeight w:val="300"/>
        </w:trPr>
        <w:tc>
          <w:tcPr>
            <w:tcW w:w="5000" w:type="pct"/>
            <w:noWrap/>
            <w:hideMark/>
          </w:tcPr>
          <w:p w14:paraId="3058EA7E" w14:textId="77777777" w:rsidR="00801CE3" w:rsidRPr="00991E57" w:rsidRDefault="00801CE3" w:rsidP="00861C4F">
            <w:pPr>
              <w:pStyle w:val="a5"/>
              <w:widowControl/>
              <w:numPr>
                <w:ilvl w:val="0"/>
                <w:numId w:val="114"/>
              </w:numPr>
              <w:autoSpaceDE/>
              <w:autoSpaceDN/>
              <w:ind w:right="0"/>
              <w:contextualSpacing/>
              <w:jc w:val="left"/>
              <w:rPr>
                <w:color w:val="000000"/>
                <w:sz w:val="24"/>
                <w:szCs w:val="24"/>
              </w:rPr>
            </w:pPr>
            <w:r w:rsidRPr="00991E57">
              <w:rPr>
                <w:color w:val="000000"/>
                <w:sz w:val="24"/>
                <w:szCs w:val="24"/>
              </w:rPr>
              <w:t>Получение ожогов.</w:t>
            </w:r>
          </w:p>
        </w:tc>
      </w:tr>
      <w:tr w:rsidR="00801CE3" w:rsidRPr="00991E57" w14:paraId="209975A6" w14:textId="77777777" w:rsidTr="00DE65E9">
        <w:trPr>
          <w:trHeight w:val="300"/>
        </w:trPr>
        <w:tc>
          <w:tcPr>
            <w:tcW w:w="5000" w:type="pct"/>
            <w:noWrap/>
            <w:hideMark/>
          </w:tcPr>
          <w:p w14:paraId="58250E11" w14:textId="77777777" w:rsidR="00801CE3" w:rsidRPr="00991E57" w:rsidRDefault="00801CE3" w:rsidP="00861C4F">
            <w:pPr>
              <w:pStyle w:val="a5"/>
              <w:widowControl/>
              <w:numPr>
                <w:ilvl w:val="0"/>
                <w:numId w:val="114"/>
              </w:numPr>
              <w:autoSpaceDE/>
              <w:autoSpaceDN/>
              <w:ind w:right="0"/>
              <w:contextualSpacing/>
              <w:jc w:val="left"/>
              <w:rPr>
                <w:color w:val="000000"/>
                <w:sz w:val="24"/>
                <w:szCs w:val="24"/>
              </w:rPr>
            </w:pPr>
            <w:r w:rsidRPr="00991E57">
              <w:rPr>
                <w:color w:val="000000"/>
                <w:sz w:val="24"/>
                <w:szCs w:val="24"/>
              </w:rPr>
              <w:t>Падение с высоты.</w:t>
            </w:r>
          </w:p>
        </w:tc>
      </w:tr>
      <w:tr w:rsidR="00801CE3" w:rsidRPr="00991E57" w14:paraId="3C80B74F" w14:textId="77777777" w:rsidTr="00DE65E9">
        <w:trPr>
          <w:trHeight w:val="300"/>
        </w:trPr>
        <w:tc>
          <w:tcPr>
            <w:tcW w:w="5000" w:type="pct"/>
            <w:noWrap/>
            <w:hideMark/>
          </w:tcPr>
          <w:p w14:paraId="3A43221E" w14:textId="77777777" w:rsidR="00801CE3" w:rsidRPr="00991E57" w:rsidRDefault="00801CE3" w:rsidP="00861C4F">
            <w:pPr>
              <w:pStyle w:val="a5"/>
              <w:widowControl/>
              <w:numPr>
                <w:ilvl w:val="0"/>
                <w:numId w:val="114"/>
              </w:numPr>
              <w:autoSpaceDE/>
              <w:autoSpaceDN/>
              <w:ind w:right="0"/>
              <w:contextualSpacing/>
              <w:jc w:val="left"/>
              <w:rPr>
                <w:color w:val="000000"/>
                <w:sz w:val="24"/>
                <w:szCs w:val="24"/>
              </w:rPr>
            </w:pPr>
            <w:r w:rsidRPr="00991E57">
              <w:rPr>
                <w:color w:val="000000"/>
                <w:sz w:val="24"/>
                <w:szCs w:val="24"/>
              </w:rPr>
              <w:t>Удушение.</w:t>
            </w:r>
          </w:p>
        </w:tc>
      </w:tr>
      <w:tr w:rsidR="00801CE3" w:rsidRPr="00991E57" w14:paraId="2DA0A79A" w14:textId="77777777" w:rsidTr="00DE65E9">
        <w:trPr>
          <w:trHeight w:val="300"/>
        </w:trPr>
        <w:tc>
          <w:tcPr>
            <w:tcW w:w="5000" w:type="pct"/>
            <w:noWrap/>
            <w:hideMark/>
          </w:tcPr>
          <w:p w14:paraId="31052672" w14:textId="77777777" w:rsidR="00801CE3" w:rsidRPr="00991E57" w:rsidRDefault="00801CE3" w:rsidP="00861C4F">
            <w:pPr>
              <w:pStyle w:val="a5"/>
              <w:widowControl/>
              <w:numPr>
                <w:ilvl w:val="0"/>
                <w:numId w:val="114"/>
              </w:numPr>
              <w:autoSpaceDE/>
              <w:autoSpaceDN/>
              <w:ind w:right="0"/>
              <w:contextualSpacing/>
              <w:jc w:val="left"/>
              <w:rPr>
                <w:color w:val="000000"/>
                <w:sz w:val="24"/>
                <w:szCs w:val="24"/>
              </w:rPr>
            </w:pPr>
            <w:r w:rsidRPr="00991E57">
              <w:rPr>
                <w:color w:val="000000"/>
                <w:sz w:val="24"/>
                <w:szCs w:val="24"/>
              </w:rPr>
              <w:t>Все опасности характерны для ОЗП.</w:t>
            </w:r>
          </w:p>
        </w:tc>
      </w:tr>
      <w:tr w:rsidR="00801CE3" w:rsidRPr="00991E57" w14:paraId="4FC39782" w14:textId="77777777" w:rsidTr="00DE65E9">
        <w:trPr>
          <w:trHeight w:val="300"/>
        </w:trPr>
        <w:tc>
          <w:tcPr>
            <w:tcW w:w="5000" w:type="pct"/>
            <w:noWrap/>
            <w:hideMark/>
          </w:tcPr>
          <w:p w14:paraId="074A7DAA" w14:textId="77777777" w:rsidR="00801CE3" w:rsidRPr="00991E57" w:rsidRDefault="00801CE3" w:rsidP="00861C4F">
            <w:pPr>
              <w:pStyle w:val="a5"/>
              <w:widowControl/>
              <w:numPr>
                <w:ilvl w:val="0"/>
                <w:numId w:val="5"/>
              </w:numPr>
              <w:autoSpaceDE/>
              <w:autoSpaceDN/>
              <w:ind w:right="0"/>
              <w:contextualSpacing/>
              <w:jc w:val="left"/>
              <w:rPr>
                <w:b/>
                <w:color w:val="000000"/>
                <w:sz w:val="24"/>
                <w:szCs w:val="24"/>
              </w:rPr>
            </w:pPr>
            <w:r w:rsidRPr="00991E57">
              <w:rPr>
                <w:b/>
                <w:color w:val="000000"/>
                <w:sz w:val="24"/>
                <w:szCs w:val="24"/>
              </w:rPr>
              <w:t>Какое содержание кислорода пригодно для дыхания?</w:t>
            </w:r>
          </w:p>
        </w:tc>
      </w:tr>
      <w:tr w:rsidR="00801CE3" w:rsidRPr="00991E57" w14:paraId="71C0D61F" w14:textId="77777777" w:rsidTr="00DE65E9">
        <w:trPr>
          <w:trHeight w:val="300"/>
        </w:trPr>
        <w:tc>
          <w:tcPr>
            <w:tcW w:w="5000" w:type="pct"/>
            <w:noWrap/>
            <w:hideMark/>
          </w:tcPr>
          <w:p w14:paraId="1D982B46" w14:textId="77777777" w:rsidR="00801CE3" w:rsidRPr="00991E57" w:rsidRDefault="00801CE3" w:rsidP="00861C4F">
            <w:pPr>
              <w:pStyle w:val="a5"/>
              <w:widowControl/>
              <w:numPr>
                <w:ilvl w:val="0"/>
                <w:numId w:val="115"/>
              </w:numPr>
              <w:autoSpaceDE/>
              <w:autoSpaceDN/>
              <w:ind w:right="0"/>
              <w:contextualSpacing/>
              <w:jc w:val="left"/>
              <w:rPr>
                <w:color w:val="000000"/>
                <w:sz w:val="24"/>
                <w:szCs w:val="24"/>
              </w:rPr>
            </w:pPr>
            <w:r w:rsidRPr="00991E57">
              <w:rPr>
                <w:color w:val="000000"/>
                <w:sz w:val="24"/>
                <w:szCs w:val="24"/>
              </w:rPr>
              <w:t>15%</w:t>
            </w:r>
          </w:p>
        </w:tc>
      </w:tr>
      <w:tr w:rsidR="00801CE3" w:rsidRPr="00991E57" w14:paraId="66A26707" w14:textId="77777777" w:rsidTr="00DE65E9">
        <w:trPr>
          <w:trHeight w:val="300"/>
        </w:trPr>
        <w:tc>
          <w:tcPr>
            <w:tcW w:w="5000" w:type="pct"/>
            <w:noWrap/>
            <w:hideMark/>
          </w:tcPr>
          <w:p w14:paraId="0DE35E39" w14:textId="77777777" w:rsidR="00801CE3" w:rsidRPr="00991E57" w:rsidRDefault="00801CE3" w:rsidP="00861C4F">
            <w:pPr>
              <w:pStyle w:val="a5"/>
              <w:widowControl/>
              <w:numPr>
                <w:ilvl w:val="0"/>
                <w:numId w:val="115"/>
              </w:numPr>
              <w:autoSpaceDE/>
              <w:autoSpaceDN/>
              <w:ind w:right="0"/>
              <w:contextualSpacing/>
              <w:jc w:val="left"/>
              <w:rPr>
                <w:color w:val="000000"/>
                <w:sz w:val="24"/>
                <w:szCs w:val="24"/>
              </w:rPr>
            </w:pPr>
            <w:r w:rsidRPr="00991E57">
              <w:rPr>
                <w:color w:val="000000"/>
                <w:sz w:val="24"/>
                <w:szCs w:val="24"/>
              </w:rPr>
              <w:t>19%</w:t>
            </w:r>
          </w:p>
        </w:tc>
      </w:tr>
      <w:tr w:rsidR="00801CE3" w:rsidRPr="00991E57" w14:paraId="57D0A09F" w14:textId="77777777" w:rsidTr="00DE65E9">
        <w:trPr>
          <w:trHeight w:val="300"/>
        </w:trPr>
        <w:tc>
          <w:tcPr>
            <w:tcW w:w="5000" w:type="pct"/>
            <w:noWrap/>
            <w:hideMark/>
          </w:tcPr>
          <w:p w14:paraId="7F576BD4" w14:textId="77777777" w:rsidR="00801CE3" w:rsidRPr="00991E57" w:rsidRDefault="00801CE3" w:rsidP="00861C4F">
            <w:pPr>
              <w:pStyle w:val="a5"/>
              <w:widowControl/>
              <w:numPr>
                <w:ilvl w:val="0"/>
                <w:numId w:val="115"/>
              </w:numPr>
              <w:autoSpaceDE/>
              <w:autoSpaceDN/>
              <w:ind w:right="0"/>
              <w:contextualSpacing/>
              <w:jc w:val="left"/>
              <w:rPr>
                <w:color w:val="000000"/>
                <w:sz w:val="24"/>
                <w:szCs w:val="24"/>
              </w:rPr>
            </w:pPr>
            <w:r w:rsidRPr="00991E57">
              <w:rPr>
                <w:color w:val="000000"/>
                <w:sz w:val="24"/>
                <w:szCs w:val="24"/>
              </w:rPr>
              <w:t>25%</w:t>
            </w:r>
          </w:p>
        </w:tc>
      </w:tr>
      <w:tr w:rsidR="00801CE3" w:rsidRPr="00991E57" w14:paraId="4279D9F6" w14:textId="77777777" w:rsidTr="00DE65E9">
        <w:trPr>
          <w:trHeight w:val="300"/>
        </w:trPr>
        <w:tc>
          <w:tcPr>
            <w:tcW w:w="5000" w:type="pct"/>
            <w:noWrap/>
            <w:hideMark/>
          </w:tcPr>
          <w:p w14:paraId="79AED04C" w14:textId="77777777" w:rsidR="00801CE3" w:rsidRPr="00991E57" w:rsidRDefault="00801CE3" w:rsidP="00861C4F">
            <w:pPr>
              <w:pStyle w:val="a5"/>
              <w:widowControl/>
              <w:numPr>
                <w:ilvl w:val="0"/>
                <w:numId w:val="115"/>
              </w:numPr>
              <w:autoSpaceDE/>
              <w:autoSpaceDN/>
              <w:ind w:right="0"/>
              <w:contextualSpacing/>
              <w:jc w:val="left"/>
              <w:rPr>
                <w:color w:val="000000"/>
                <w:sz w:val="24"/>
                <w:szCs w:val="24"/>
              </w:rPr>
            </w:pPr>
            <w:r w:rsidRPr="00991E57">
              <w:rPr>
                <w:color w:val="000000"/>
                <w:sz w:val="24"/>
                <w:szCs w:val="24"/>
              </w:rPr>
              <w:t>Все перечисленные.</w:t>
            </w:r>
          </w:p>
        </w:tc>
      </w:tr>
    </w:tbl>
    <w:p w14:paraId="73D6B3AA" w14:textId="77777777" w:rsidR="00DA5B9E" w:rsidRPr="008C438D" w:rsidRDefault="00DA5B9E" w:rsidP="003D47BC">
      <w:pPr>
        <w:pStyle w:val="a6"/>
        <w:ind w:left="720"/>
        <w:rPr>
          <w:rFonts w:ascii="Times New Roman" w:hAnsi="Times New Roman" w:cs="Times New Roman"/>
          <w:sz w:val="24"/>
        </w:rPr>
      </w:pPr>
    </w:p>
    <w:sectPr w:rsidR="00DA5B9E" w:rsidRPr="008C438D" w:rsidSect="001C7C1E">
      <w:footerReference w:type="default" r:id="rId9"/>
      <w:pgSz w:w="11910" w:h="16840" w:code="9"/>
      <w:pgMar w:top="801" w:right="801" w:bottom="851" w:left="85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E0B0" w14:textId="77777777" w:rsidR="00C60498" w:rsidRDefault="00C60498" w:rsidP="00D7406B">
      <w:r>
        <w:separator/>
      </w:r>
    </w:p>
  </w:endnote>
  <w:endnote w:type="continuationSeparator" w:id="0">
    <w:p w14:paraId="14249D8D" w14:textId="77777777" w:rsidR="00C60498" w:rsidRDefault="00C60498" w:rsidP="00D7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741144"/>
      <w:docPartObj>
        <w:docPartGallery w:val="Page Numbers (Bottom of Page)"/>
        <w:docPartUnique/>
      </w:docPartObj>
    </w:sdtPr>
    <w:sdtEndPr/>
    <w:sdtContent>
      <w:p w14:paraId="7034DADF" w14:textId="77777777" w:rsidR="008D42C9" w:rsidRDefault="008D42C9" w:rsidP="001C7C1E">
        <w:pPr>
          <w:pStyle w:val="ae"/>
          <w:pBdr>
            <w:bottom w:val="single" w:sz="4" w:space="1" w:color="auto"/>
          </w:pBdr>
        </w:pPr>
      </w:p>
      <w:p w14:paraId="6951F8F5" w14:textId="415F1290" w:rsidR="008D42C9" w:rsidRDefault="008D42C9" w:rsidP="001C7C1E">
        <w:pPr>
          <w:pStyle w:val="ae"/>
        </w:pPr>
        <w:r w:rsidRPr="001C7C1E">
          <w:t>[*]</w:t>
        </w:r>
        <w:r w:rsidRPr="00EE68B0">
          <w:t xml:space="preserve"> </w:t>
        </w:r>
        <w:r>
          <w:t>–</w:t>
        </w:r>
        <w:r w:rsidRPr="001C7C1E">
          <w:t xml:space="preserve"> </w:t>
        </w:r>
        <w:r>
          <w:t>категория слушателей указывается индивидуально</w:t>
        </w:r>
      </w:p>
      <w:p w14:paraId="10C942E9" w14:textId="5F0F4EE1" w:rsidR="008D42C9" w:rsidRPr="001C7C1E" w:rsidRDefault="008D42C9" w:rsidP="001C7C1E">
        <w:pPr>
          <w:pStyle w:val="ae"/>
        </w:pPr>
        <w:r w:rsidRPr="001C7C1E">
          <w:t>[</w:t>
        </w:r>
        <w:r>
          <w:t>**</w:t>
        </w:r>
        <w:r w:rsidRPr="001C7C1E">
          <w:t>]</w:t>
        </w:r>
        <w:r>
          <w:t xml:space="preserve"> - в зависимости от исходных данных</w:t>
        </w:r>
      </w:p>
      <w:p w14:paraId="7D270755" w14:textId="70E22B50" w:rsidR="008D42C9" w:rsidRDefault="008D42C9">
        <w:pPr>
          <w:pStyle w:val="ae"/>
          <w:jc w:val="center"/>
        </w:pPr>
        <w:r>
          <w:fldChar w:fldCharType="begin"/>
        </w:r>
        <w:r>
          <w:instrText>PAGE   \* MERGEFORMAT</w:instrText>
        </w:r>
        <w:r>
          <w:fldChar w:fldCharType="separate"/>
        </w:r>
        <w:r w:rsidR="00965D6B">
          <w:rPr>
            <w:noProof/>
          </w:rPr>
          <w:t>2</w:t>
        </w:r>
        <w:r>
          <w:fldChar w:fldCharType="end"/>
        </w:r>
      </w:p>
    </w:sdtContent>
  </w:sdt>
  <w:p w14:paraId="087D96FD" w14:textId="77777777" w:rsidR="008D42C9" w:rsidRDefault="008D42C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410E1" w14:textId="77777777" w:rsidR="00C60498" w:rsidRDefault="00C60498" w:rsidP="00D7406B">
      <w:r>
        <w:separator/>
      </w:r>
    </w:p>
  </w:footnote>
  <w:footnote w:type="continuationSeparator" w:id="0">
    <w:p w14:paraId="617229D0" w14:textId="77777777" w:rsidR="00C60498" w:rsidRDefault="00C60498" w:rsidP="00D74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F91"/>
    <w:multiLevelType w:val="hybridMultilevel"/>
    <w:tmpl w:val="570A851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41D73"/>
    <w:multiLevelType w:val="hybridMultilevel"/>
    <w:tmpl w:val="F6744FE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E3BE9"/>
    <w:multiLevelType w:val="hybridMultilevel"/>
    <w:tmpl w:val="2344426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776CF"/>
    <w:multiLevelType w:val="hybridMultilevel"/>
    <w:tmpl w:val="6D8E3BB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629FA"/>
    <w:multiLevelType w:val="hybridMultilevel"/>
    <w:tmpl w:val="14207F4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015FE"/>
    <w:multiLevelType w:val="hybridMultilevel"/>
    <w:tmpl w:val="C9EAA6D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E54A11"/>
    <w:multiLevelType w:val="hybridMultilevel"/>
    <w:tmpl w:val="7D82676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11F10"/>
    <w:multiLevelType w:val="hybridMultilevel"/>
    <w:tmpl w:val="B43ABD2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FB1CDF"/>
    <w:multiLevelType w:val="hybridMultilevel"/>
    <w:tmpl w:val="B6AEADD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70691C"/>
    <w:multiLevelType w:val="hybridMultilevel"/>
    <w:tmpl w:val="25BCFD4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B12474"/>
    <w:multiLevelType w:val="hybridMultilevel"/>
    <w:tmpl w:val="3E7A2C2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A2523"/>
    <w:multiLevelType w:val="hybridMultilevel"/>
    <w:tmpl w:val="D2B6506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4B2122"/>
    <w:multiLevelType w:val="hybridMultilevel"/>
    <w:tmpl w:val="BAFAB3D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6A2274"/>
    <w:multiLevelType w:val="hybridMultilevel"/>
    <w:tmpl w:val="C6AEBB5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45E4E"/>
    <w:multiLevelType w:val="hybridMultilevel"/>
    <w:tmpl w:val="52B084F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D80658"/>
    <w:multiLevelType w:val="hybridMultilevel"/>
    <w:tmpl w:val="33B2832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5D2645"/>
    <w:multiLevelType w:val="hybridMultilevel"/>
    <w:tmpl w:val="D660C4E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987D9E"/>
    <w:multiLevelType w:val="hybridMultilevel"/>
    <w:tmpl w:val="D3E20BD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677AC4"/>
    <w:multiLevelType w:val="hybridMultilevel"/>
    <w:tmpl w:val="158AB98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C40224"/>
    <w:multiLevelType w:val="hybridMultilevel"/>
    <w:tmpl w:val="9A36814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DE61A0"/>
    <w:multiLevelType w:val="hybridMultilevel"/>
    <w:tmpl w:val="EAEE719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521951"/>
    <w:multiLevelType w:val="hybridMultilevel"/>
    <w:tmpl w:val="D9D6924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04520C"/>
    <w:multiLevelType w:val="hybridMultilevel"/>
    <w:tmpl w:val="CDA26CB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3D3267"/>
    <w:multiLevelType w:val="hybridMultilevel"/>
    <w:tmpl w:val="A8AE91B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C222CF"/>
    <w:multiLevelType w:val="hybridMultilevel"/>
    <w:tmpl w:val="3B56BA0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372642"/>
    <w:multiLevelType w:val="hybridMultilevel"/>
    <w:tmpl w:val="E75412F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602E77"/>
    <w:multiLevelType w:val="hybridMultilevel"/>
    <w:tmpl w:val="8F6A55C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25559D"/>
    <w:multiLevelType w:val="hybridMultilevel"/>
    <w:tmpl w:val="637880F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E3C12EC"/>
    <w:multiLevelType w:val="hybridMultilevel"/>
    <w:tmpl w:val="1C4E2C4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EC94F20"/>
    <w:multiLevelType w:val="hybridMultilevel"/>
    <w:tmpl w:val="AAAE421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EDD4DAD"/>
    <w:multiLevelType w:val="hybridMultilevel"/>
    <w:tmpl w:val="434AFCB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FEC66A5"/>
    <w:multiLevelType w:val="hybridMultilevel"/>
    <w:tmpl w:val="268ACAC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12048A"/>
    <w:multiLevelType w:val="hybridMultilevel"/>
    <w:tmpl w:val="ADD2E5F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2EB3702"/>
    <w:multiLevelType w:val="hybridMultilevel"/>
    <w:tmpl w:val="F59E547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D1CC3"/>
    <w:multiLevelType w:val="hybridMultilevel"/>
    <w:tmpl w:val="5AFCF18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D23AB3"/>
    <w:multiLevelType w:val="hybridMultilevel"/>
    <w:tmpl w:val="2BD627D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B36001"/>
    <w:multiLevelType w:val="hybridMultilevel"/>
    <w:tmpl w:val="907C559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8422F7"/>
    <w:multiLevelType w:val="hybridMultilevel"/>
    <w:tmpl w:val="11C4EE3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E3144C"/>
    <w:multiLevelType w:val="hybridMultilevel"/>
    <w:tmpl w:val="B5DEA53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30578C"/>
    <w:multiLevelType w:val="hybridMultilevel"/>
    <w:tmpl w:val="A95E012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C6137CA"/>
    <w:multiLevelType w:val="hybridMultilevel"/>
    <w:tmpl w:val="FF8C51C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595C9C"/>
    <w:multiLevelType w:val="hybridMultilevel"/>
    <w:tmpl w:val="0F0CB3D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D8B594E"/>
    <w:multiLevelType w:val="hybridMultilevel"/>
    <w:tmpl w:val="99AC0BC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DE13B4F"/>
    <w:multiLevelType w:val="hybridMultilevel"/>
    <w:tmpl w:val="F30492C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E5F1BFD"/>
    <w:multiLevelType w:val="hybridMultilevel"/>
    <w:tmpl w:val="194E0E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FC67487"/>
    <w:multiLevelType w:val="hybridMultilevel"/>
    <w:tmpl w:val="4916344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3D94D26"/>
    <w:multiLevelType w:val="hybridMultilevel"/>
    <w:tmpl w:val="D08C1E1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43F18A9"/>
    <w:multiLevelType w:val="multilevel"/>
    <w:tmpl w:val="0C8A7376"/>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nsid w:val="36063816"/>
    <w:multiLevelType w:val="hybridMultilevel"/>
    <w:tmpl w:val="B2C01C5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3C5FD0"/>
    <w:multiLevelType w:val="hybridMultilevel"/>
    <w:tmpl w:val="12024FC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6965B2C"/>
    <w:multiLevelType w:val="hybridMultilevel"/>
    <w:tmpl w:val="E74C0D8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113F18"/>
    <w:multiLevelType w:val="hybridMultilevel"/>
    <w:tmpl w:val="7CDA37F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902FBD"/>
    <w:multiLevelType w:val="hybridMultilevel"/>
    <w:tmpl w:val="63D07FE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9181712"/>
    <w:multiLevelType w:val="hybridMultilevel"/>
    <w:tmpl w:val="7E70247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0E485D"/>
    <w:multiLevelType w:val="hybridMultilevel"/>
    <w:tmpl w:val="D0583BC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BCA04B2"/>
    <w:multiLevelType w:val="hybridMultilevel"/>
    <w:tmpl w:val="7F4E422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FB3BCB"/>
    <w:multiLevelType w:val="hybridMultilevel"/>
    <w:tmpl w:val="13005B7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C973575"/>
    <w:multiLevelType w:val="hybridMultilevel"/>
    <w:tmpl w:val="FC98E91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D134004"/>
    <w:multiLevelType w:val="hybridMultilevel"/>
    <w:tmpl w:val="57F6E4C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F93274"/>
    <w:multiLevelType w:val="hybridMultilevel"/>
    <w:tmpl w:val="971A2FD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F0F68F0"/>
    <w:multiLevelType w:val="hybridMultilevel"/>
    <w:tmpl w:val="312CC0A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BE14D0"/>
    <w:multiLevelType w:val="hybridMultilevel"/>
    <w:tmpl w:val="2846497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0AC3E77"/>
    <w:multiLevelType w:val="hybridMultilevel"/>
    <w:tmpl w:val="1CDA37E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34B5524"/>
    <w:multiLevelType w:val="hybridMultilevel"/>
    <w:tmpl w:val="14AECBE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2F07D4"/>
    <w:multiLevelType w:val="hybridMultilevel"/>
    <w:tmpl w:val="FBDCC8C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8011DB0"/>
    <w:multiLevelType w:val="hybridMultilevel"/>
    <w:tmpl w:val="61F42F6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2505D7"/>
    <w:multiLevelType w:val="hybridMultilevel"/>
    <w:tmpl w:val="8F40348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84253A4"/>
    <w:multiLevelType w:val="hybridMultilevel"/>
    <w:tmpl w:val="FB3830B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A06860"/>
    <w:multiLevelType w:val="hybridMultilevel"/>
    <w:tmpl w:val="CB16C9E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017BE7"/>
    <w:multiLevelType w:val="hybridMultilevel"/>
    <w:tmpl w:val="3ED4AC6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ED341C5"/>
    <w:multiLevelType w:val="hybridMultilevel"/>
    <w:tmpl w:val="DE8894B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FD1428F"/>
    <w:multiLevelType w:val="hybridMultilevel"/>
    <w:tmpl w:val="729C651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07B36A0"/>
    <w:multiLevelType w:val="hybridMultilevel"/>
    <w:tmpl w:val="C7F45B1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234520E"/>
    <w:multiLevelType w:val="hybridMultilevel"/>
    <w:tmpl w:val="5ACE1CC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2A72A80"/>
    <w:multiLevelType w:val="hybridMultilevel"/>
    <w:tmpl w:val="30CECEC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34D0505"/>
    <w:multiLevelType w:val="hybridMultilevel"/>
    <w:tmpl w:val="7240725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7424BE"/>
    <w:multiLevelType w:val="hybridMultilevel"/>
    <w:tmpl w:val="B18E2B9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9F1AB1"/>
    <w:multiLevelType w:val="hybridMultilevel"/>
    <w:tmpl w:val="619E61C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6AB37A5"/>
    <w:multiLevelType w:val="hybridMultilevel"/>
    <w:tmpl w:val="E83A86F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7A648F7"/>
    <w:multiLevelType w:val="hybridMultilevel"/>
    <w:tmpl w:val="F97EFB4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B953AAA"/>
    <w:multiLevelType w:val="hybridMultilevel"/>
    <w:tmpl w:val="73561FD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CF32394"/>
    <w:multiLevelType w:val="hybridMultilevel"/>
    <w:tmpl w:val="32C2A33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FEC1E9F"/>
    <w:multiLevelType w:val="hybridMultilevel"/>
    <w:tmpl w:val="F4CCC22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03A4C84"/>
    <w:multiLevelType w:val="hybridMultilevel"/>
    <w:tmpl w:val="22BAA1F6"/>
    <w:lvl w:ilvl="0" w:tplc="D218A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04911CA"/>
    <w:multiLevelType w:val="hybridMultilevel"/>
    <w:tmpl w:val="614E67B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14B409D"/>
    <w:multiLevelType w:val="hybridMultilevel"/>
    <w:tmpl w:val="EDA0BBC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2F361D9"/>
    <w:multiLevelType w:val="hybridMultilevel"/>
    <w:tmpl w:val="319E0BF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3352B94"/>
    <w:multiLevelType w:val="hybridMultilevel"/>
    <w:tmpl w:val="2A101C9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35F7244"/>
    <w:multiLevelType w:val="hybridMultilevel"/>
    <w:tmpl w:val="B6C8CEF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37A0C6B"/>
    <w:multiLevelType w:val="hybridMultilevel"/>
    <w:tmpl w:val="3CC48AC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8403B8"/>
    <w:multiLevelType w:val="hybridMultilevel"/>
    <w:tmpl w:val="AA282EB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6AE6201"/>
    <w:multiLevelType w:val="hybridMultilevel"/>
    <w:tmpl w:val="063C890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BE61E00"/>
    <w:multiLevelType w:val="hybridMultilevel"/>
    <w:tmpl w:val="20A2428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A17D1B"/>
    <w:multiLevelType w:val="hybridMultilevel"/>
    <w:tmpl w:val="AC129DC0"/>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E71293D"/>
    <w:multiLevelType w:val="hybridMultilevel"/>
    <w:tmpl w:val="8AAC64D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A02801"/>
    <w:multiLevelType w:val="hybridMultilevel"/>
    <w:tmpl w:val="E6446F6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1785E8D"/>
    <w:multiLevelType w:val="hybridMultilevel"/>
    <w:tmpl w:val="2774E9E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319479E"/>
    <w:multiLevelType w:val="hybridMultilevel"/>
    <w:tmpl w:val="87A8D24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4D43221"/>
    <w:multiLevelType w:val="hybridMultilevel"/>
    <w:tmpl w:val="B02040C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9093157"/>
    <w:multiLevelType w:val="hybridMultilevel"/>
    <w:tmpl w:val="1E76F98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93239A0"/>
    <w:multiLevelType w:val="hybridMultilevel"/>
    <w:tmpl w:val="D7B02CB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AAD7EFA"/>
    <w:multiLevelType w:val="hybridMultilevel"/>
    <w:tmpl w:val="05886B3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BBC2BF6"/>
    <w:multiLevelType w:val="hybridMultilevel"/>
    <w:tmpl w:val="845E725E"/>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C686C2A"/>
    <w:multiLevelType w:val="hybridMultilevel"/>
    <w:tmpl w:val="91A4D63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C715B98"/>
    <w:multiLevelType w:val="hybridMultilevel"/>
    <w:tmpl w:val="51DCFD0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DA14D2F"/>
    <w:multiLevelType w:val="hybridMultilevel"/>
    <w:tmpl w:val="A40AA71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E0A1A7D"/>
    <w:multiLevelType w:val="hybridMultilevel"/>
    <w:tmpl w:val="E5744A56"/>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E153458"/>
    <w:multiLevelType w:val="multilevel"/>
    <w:tmpl w:val="999446A4"/>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08">
    <w:nsid w:val="7E357DBA"/>
    <w:multiLevelType w:val="hybridMultilevel"/>
    <w:tmpl w:val="51AA668C"/>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E8A53BB"/>
    <w:multiLevelType w:val="hybridMultilevel"/>
    <w:tmpl w:val="CB261B34"/>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FB2F4D"/>
    <w:multiLevelType w:val="hybridMultilevel"/>
    <w:tmpl w:val="B0E28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F332D14"/>
    <w:multiLevelType w:val="hybridMultilevel"/>
    <w:tmpl w:val="411AFD3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F604B6E"/>
    <w:multiLevelType w:val="hybridMultilevel"/>
    <w:tmpl w:val="1D6AABC8"/>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FAD6F25"/>
    <w:multiLevelType w:val="hybridMultilevel"/>
    <w:tmpl w:val="3CDC4D6A"/>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FB46BF9"/>
    <w:multiLevelType w:val="hybridMultilevel"/>
    <w:tmpl w:val="DF4C06C2"/>
    <w:lvl w:ilvl="0" w:tplc="7B2A9B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7"/>
  </w:num>
  <w:num w:numId="2">
    <w:abstractNumId w:val="110"/>
  </w:num>
  <w:num w:numId="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83"/>
  </w:num>
  <w:num w:numId="6">
    <w:abstractNumId w:val="33"/>
  </w:num>
  <w:num w:numId="7">
    <w:abstractNumId w:val="95"/>
  </w:num>
  <w:num w:numId="8">
    <w:abstractNumId w:val="79"/>
  </w:num>
  <w:num w:numId="9">
    <w:abstractNumId w:val="48"/>
  </w:num>
  <w:num w:numId="10">
    <w:abstractNumId w:val="64"/>
  </w:num>
  <w:num w:numId="11">
    <w:abstractNumId w:val="29"/>
  </w:num>
  <w:num w:numId="12">
    <w:abstractNumId w:val="89"/>
  </w:num>
  <w:num w:numId="13">
    <w:abstractNumId w:val="67"/>
  </w:num>
  <w:num w:numId="14">
    <w:abstractNumId w:val="65"/>
  </w:num>
  <w:num w:numId="15">
    <w:abstractNumId w:val="53"/>
  </w:num>
  <w:num w:numId="16">
    <w:abstractNumId w:val="77"/>
  </w:num>
  <w:num w:numId="17">
    <w:abstractNumId w:val="104"/>
  </w:num>
  <w:num w:numId="18">
    <w:abstractNumId w:val="109"/>
  </w:num>
  <w:num w:numId="19">
    <w:abstractNumId w:val="114"/>
  </w:num>
  <w:num w:numId="20">
    <w:abstractNumId w:val="34"/>
  </w:num>
  <w:num w:numId="21">
    <w:abstractNumId w:val="40"/>
  </w:num>
  <w:num w:numId="22">
    <w:abstractNumId w:val="84"/>
  </w:num>
  <w:num w:numId="23">
    <w:abstractNumId w:val="68"/>
  </w:num>
  <w:num w:numId="24">
    <w:abstractNumId w:val="111"/>
  </w:num>
  <w:num w:numId="25">
    <w:abstractNumId w:val="108"/>
  </w:num>
  <w:num w:numId="26">
    <w:abstractNumId w:val="97"/>
  </w:num>
  <w:num w:numId="27">
    <w:abstractNumId w:val="0"/>
  </w:num>
  <w:num w:numId="28">
    <w:abstractNumId w:val="62"/>
  </w:num>
  <w:num w:numId="29">
    <w:abstractNumId w:val="31"/>
  </w:num>
  <w:num w:numId="30">
    <w:abstractNumId w:val="72"/>
  </w:num>
  <w:num w:numId="31">
    <w:abstractNumId w:val="17"/>
  </w:num>
  <w:num w:numId="32">
    <w:abstractNumId w:val="113"/>
  </w:num>
  <w:num w:numId="33">
    <w:abstractNumId w:val="90"/>
  </w:num>
  <w:num w:numId="34">
    <w:abstractNumId w:val="112"/>
  </w:num>
  <w:num w:numId="35">
    <w:abstractNumId w:val="25"/>
  </w:num>
  <w:num w:numId="36">
    <w:abstractNumId w:val="57"/>
  </w:num>
  <w:num w:numId="37">
    <w:abstractNumId w:val="52"/>
  </w:num>
  <w:num w:numId="38">
    <w:abstractNumId w:val="14"/>
  </w:num>
  <w:num w:numId="39">
    <w:abstractNumId w:val="42"/>
  </w:num>
  <w:num w:numId="40">
    <w:abstractNumId w:val="30"/>
  </w:num>
  <w:num w:numId="41">
    <w:abstractNumId w:val="82"/>
  </w:num>
  <w:num w:numId="42">
    <w:abstractNumId w:val="106"/>
  </w:num>
  <w:num w:numId="43">
    <w:abstractNumId w:val="98"/>
  </w:num>
  <w:num w:numId="44">
    <w:abstractNumId w:val="41"/>
  </w:num>
  <w:num w:numId="45">
    <w:abstractNumId w:val="91"/>
  </w:num>
  <w:num w:numId="46">
    <w:abstractNumId w:val="80"/>
  </w:num>
  <w:num w:numId="47">
    <w:abstractNumId w:val="99"/>
  </w:num>
  <w:num w:numId="48">
    <w:abstractNumId w:val="38"/>
  </w:num>
  <w:num w:numId="49">
    <w:abstractNumId w:val="88"/>
  </w:num>
  <w:num w:numId="50">
    <w:abstractNumId w:val="85"/>
  </w:num>
  <w:num w:numId="51">
    <w:abstractNumId w:val="59"/>
  </w:num>
  <w:num w:numId="52">
    <w:abstractNumId w:val="10"/>
  </w:num>
  <w:num w:numId="53">
    <w:abstractNumId w:val="101"/>
  </w:num>
  <w:num w:numId="54">
    <w:abstractNumId w:val="37"/>
  </w:num>
  <w:num w:numId="55">
    <w:abstractNumId w:val="103"/>
  </w:num>
  <w:num w:numId="56">
    <w:abstractNumId w:val="70"/>
  </w:num>
  <w:num w:numId="57">
    <w:abstractNumId w:val="46"/>
  </w:num>
  <w:num w:numId="58">
    <w:abstractNumId w:val="86"/>
  </w:num>
  <w:num w:numId="59">
    <w:abstractNumId w:val="105"/>
  </w:num>
  <w:num w:numId="60">
    <w:abstractNumId w:val="6"/>
  </w:num>
  <w:num w:numId="61">
    <w:abstractNumId w:val="32"/>
  </w:num>
  <w:num w:numId="62">
    <w:abstractNumId w:val="36"/>
  </w:num>
  <w:num w:numId="63">
    <w:abstractNumId w:val="49"/>
  </w:num>
  <w:num w:numId="64">
    <w:abstractNumId w:val="1"/>
  </w:num>
  <w:num w:numId="65">
    <w:abstractNumId w:val="26"/>
  </w:num>
  <w:num w:numId="66">
    <w:abstractNumId w:val="18"/>
  </w:num>
  <w:num w:numId="67">
    <w:abstractNumId w:val="39"/>
  </w:num>
  <w:num w:numId="68">
    <w:abstractNumId w:val="96"/>
  </w:num>
  <w:num w:numId="69">
    <w:abstractNumId w:val="24"/>
  </w:num>
  <w:num w:numId="70">
    <w:abstractNumId w:val="43"/>
  </w:num>
  <w:num w:numId="71">
    <w:abstractNumId w:val="23"/>
  </w:num>
  <w:num w:numId="72">
    <w:abstractNumId w:val="74"/>
  </w:num>
  <w:num w:numId="73">
    <w:abstractNumId w:val="92"/>
  </w:num>
  <w:num w:numId="74">
    <w:abstractNumId w:val="22"/>
  </w:num>
  <w:num w:numId="75">
    <w:abstractNumId w:val="12"/>
  </w:num>
  <w:num w:numId="76">
    <w:abstractNumId w:val="75"/>
  </w:num>
  <w:num w:numId="77">
    <w:abstractNumId w:val="69"/>
  </w:num>
  <w:num w:numId="78">
    <w:abstractNumId w:val="102"/>
  </w:num>
  <w:num w:numId="79">
    <w:abstractNumId w:val="35"/>
  </w:num>
  <w:num w:numId="80">
    <w:abstractNumId w:val="27"/>
  </w:num>
  <w:num w:numId="81">
    <w:abstractNumId w:val="56"/>
  </w:num>
  <w:num w:numId="82">
    <w:abstractNumId w:val="16"/>
  </w:num>
  <w:num w:numId="83">
    <w:abstractNumId w:val="45"/>
  </w:num>
  <w:num w:numId="84">
    <w:abstractNumId w:val="71"/>
  </w:num>
  <w:num w:numId="85">
    <w:abstractNumId w:val="8"/>
  </w:num>
  <w:num w:numId="86">
    <w:abstractNumId w:val="54"/>
  </w:num>
  <w:num w:numId="87">
    <w:abstractNumId w:val="4"/>
  </w:num>
  <w:num w:numId="88">
    <w:abstractNumId w:val="81"/>
  </w:num>
  <w:num w:numId="89">
    <w:abstractNumId w:val="13"/>
  </w:num>
  <w:num w:numId="90">
    <w:abstractNumId w:val="19"/>
  </w:num>
  <w:num w:numId="91">
    <w:abstractNumId w:val="2"/>
  </w:num>
  <w:num w:numId="92">
    <w:abstractNumId w:val="28"/>
  </w:num>
  <w:num w:numId="93">
    <w:abstractNumId w:val="11"/>
  </w:num>
  <w:num w:numId="94">
    <w:abstractNumId w:val="9"/>
  </w:num>
  <w:num w:numId="95">
    <w:abstractNumId w:val="76"/>
  </w:num>
  <w:num w:numId="96">
    <w:abstractNumId w:val="55"/>
  </w:num>
  <w:num w:numId="97">
    <w:abstractNumId w:val="5"/>
  </w:num>
  <w:num w:numId="98">
    <w:abstractNumId w:val="21"/>
  </w:num>
  <w:num w:numId="99">
    <w:abstractNumId w:val="50"/>
  </w:num>
  <w:num w:numId="100">
    <w:abstractNumId w:val="63"/>
  </w:num>
  <w:num w:numId="101">
    <w:abstractNumId w:val="7"/>
  </w:num>
  <w:num w:numId="102">
    <w:abstractNumId w:val="61"/>
  </w:num>
  <w:num w:numId="103">
    <w:abstractNumId w:val="20"/>
  </w:num>
  <w:num w:numId="104">
    <w:abstractNumId w:val="66"/>
  </w:num>
  <w:num w:numId="105">
    <w:abstractNumId w:val="60"/>
  </w:num>
  <w:num w:numId="106">
    <w:abstractNumId w:val="78"/>
  </w:num>
  <w:num w:numId="107">
    <w:abstractNumId w:val="93"/>
  </w:num>
  <w:num w:numId="108">
    <w:abstractNumId w:val="15"/>
  </w:num>
  <w:num w:numId="109">
    <w:abstractNumId w:val="87"/>
  </w:num>
  <w:num w:numId="110">
    <w:abstractNumId w:val="100"/>
  </w:num>
  <w:num w:numId="111">
    <w:abstractNumId w:val="3"/>
  </w:num>
  <w:num w:numId="112">
    <w:abstractNumId w:val="51"/>
  </w:num>
  <w:num w:numId="113">
    <w:abstractNumId w:val="94"/>
  </w:num>
  <w:num w:numId="114">
    <w:abstractNumId w:val="73"/>
  </w:num>
  <w:num w:numId="115">
    <w:abstractNumId w:val="5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57"/>
    <w:rsid w:val="00001C62"/>
    <w:rsid w:val="00013CA5"/>
    <w:rsid w:val="0001442E"/>
    <w:rsid w:val="00015F4D"/>
    <w:rsid w:val="000201C1"/>
    <w:rsid w:val="00046617"/>
    <w:rsid w:val="00055A08"/>
    <w:rsid w:val="00057414"/>
    <w:rsid w:val="00066646"/>
    <w:rsid w:val="00074FB1"/>
    <w:rsid w:val="000752D0"/>
    <w:rsid w:val="0008240C"/>
    <w:rsid w:val="00087A84"/>
    <w:rsid w:val="0009314F"/>
    <w:rsid w:val="000967DB"/>
    <w:rsid w:val="000A737D"/>
    <w:rsid w:val="000B16CF"/>
    <w:rsid w:val="000D324E"/>
    <w:rsid w:val="000D7123"/>
    <w:rsid w:val="00107B9D"/>
    <w:rsid w:val="00134BF9"/>
    <w:rsid w:val="00141ACA"/>
    <w:rsid w:val="0016421A"/>
    <w:rsid w:val="001744B2"/>
    <w:rsid w:val="001752CB"/>
    <w:rsid w:val="00180C15"/>
    <w:rsid w:val="00197B1F"/>
    <w:rsid w:val="001A031B"/>
    <w:rsid w:val="001A2B6A"/>
    <w:rsid w:val="001B0F8D"/>
    <w:rsid w:val="001B3C1A"/>
    <w:rsid w:val="001C17EC"/>
    <w:rsid w:val="001C7C1E"/>
    <w:rsid w:val="001E0C10"/>
    <w:rsid w:val="001E76D8"/>
    <w:rsid w:val="00201B9B"/>
    <w:rsid w:val="00201F81"/>
    <w:rsid w:val="00216408"/>
    <w:rsid w:val="002226C0"/>
    <w:rsid w:val="00226C21"/>
    <w:rsid w:val="0022792E"/>
    <w:rsid w:val="00233CF1"/>
    <w:rsid w:val="00243C64"/>
    <w:rsid w:val="00245674"/>
    <w:rsid w:val="00250F78"/>
    <w:rsid w:val="00253B9E"/>
    <w:rsid w:val="002569DD"/>
    <w:rsid w:val="00264518"/>
    <w:rsid w:val="00287EBB"/>
    <w:rsid w:val="00297C11"/>
    <w:rsid w:val="002B1D38"/>
    <w:rsid w:val="002B5349"/>
    <w:rsid w:val="002B703C"/>
    <w:rsid w:val="002C0920"/>
    <w:rsid w:val="002C3534"/>
    <w:rsid w:val="002C4DD1"/>
    <w:rsid w:val="002C5BE7"/>
    <w:rsid w:val="00303EA6"/>
    <w:rsid w:val="003150E0"/>
    <w:rsid w:val="00320EC3"/>
    <w:rsid w:val="00331BCA"/>
    <w:rsid w:val="00332D8A"/>
    <w:rsid w:val="00364774"/>
    <w:rsid w:val="00365156"/>
    <w:rsid w:val="003A43B9"/>
    <w:rsid w:val="003B33A1"/>
    <w:rsid w:val="003C5581"/>
    <w:rsid w:val="003D1C37"/>
    <w:rsid w:val="003D47BC"/>
    <w:rsid w:val="003F13D7"/>
    <w:rsid w:val="0040041C"/>
    <w:rsid w:val="004027F5"/>
    <w:rsid w:val="00403CB3"/>
    <w:rsid w:val="00413D50"/>
    <w:rsid w:val="0042022C"/>
    <w:rsid w:val="00421E5C"/>
    <w:rsid w:val="00426A36"/>
    <w:rsid w:val="00433F3E"/>
    <w:rsid w:val="00444BF9"/>
    <w:rsid w:val="004727CE"/>
    <w:rsid w:val="00472E55"/>
    <w:rsid w:val="00474BC6"/>
    <w:rsid w:val="00485CDA"/>
    <w:rsid w:val="0049569C"/>
    <w:rsid w:val="004A7BD4"/>
    <w:rsid w:val="004B60A5"/>
    <w:rsid w:val="004D02D6"/>
    <w:rsid w:val="004D608A"/>
    <w:rsid w:val="004D6ACD"/>
    <w:rsid w:val="004F2E4A"/>
    <w:rsid w:val="00510AAC"/>
    <w:rsid w:val="00544B04"/>
    <w:rsid w:val="00550A52"/>
    <w:rsid w:val="00560A26"/>
    <w:rsid w:val="00560C85"/>
    <w:rsid w:val="00576C7D"/>
    <w:rsid w:val="00592265"/>
    <w:rsid w:val="005970C5"/>
    <w:rsid w:val="005A04F8"/>
    <w:rsid w:val="005A7DB7"/>
    <w:rsid w:val="005B32E9"/>
    <w:rsid w:val="005B4662"/>
    <w:rsid w:val="005C6144"/>
    <w:rsid w:val="005F0F4B"/>
    <w:rsid w:val="006058DD"/>
    <w:rsid w:val="0061769C"/>
    <w:rsid w:val="00622C73"/>
    <w:rsid w:val="00627D13"/>
    <w:rsid w:val="00631F36"/>
    <w:rsid w:val="00666866"/>
    <w:rsid w:val="00671DAF"/>
    <w:rsid w:val="006731C1"/>
    <w:rsid w:val="00685D5F"/>
    <w:rsid w:val="0069044D"/>
    <w:rsid w:val="006A30CF"/>
    <w:rsid w:val="006B7D29"/>
    <w:rsid w:val="006C0AF9"/>
    <w:rsid w:val="006C0E34"/>
    <w:rsid w:val="006C11DC"/>
    <w:rsid w:val="006C70D7"/>
    <w:rsid w:val="006E0A4E"/>
    <w:rsid w:val="006E798C"/>
    <w:rsid w:val="00704CD9"/>
    <w:rsid w:val="00705F7C"/>
    <w:rsid w:val="00706253"/>
    <w:rsid w:val="007064A1"/>
    <w:rsid w:val="007105AA"/>
    <w:rsid w:val="007145AB"/>
    <w:rsid w:val="00732F3B"/>
    <w:rsid w:val="00737E3D"/>
    <w:rsid w:val="007458DC"/>
    <w:rsid w:val="007477D4"/>
    <w:rsid w:val="00786C4E"/>
    <w:rsid w:val="007A5E83"/>
    <w:rsid w:val="007D40FE"/>
    <w:rsid w:val="007E5524"/>
    <w:rsid w:val="007F56A7"/>
    <w:rsid w:val="00801CE3"/>
    <w:rsid w:val="00822233"/>
    <w:rsid w:val="00840B62"/>
    <w:rsid w:val="00841E61"/>
    <w:rsid w:val="00857062"/>
    <w:rsid w:val="00861C4F"/>
    <w:rsid w:val="00864DB9"/>
    <w:rsid w:val="008A5EF7"/>
    <w:rsid w:val="008C0337"/>
    <w:rsid w:val="008C438D"/>
    <w:rsid w:val="008C6E93"/>
    <w:rsid w:val="008C7C7B"/>
    <w:rsid w:val="008D42C9"/>
    <w:rsid w:val="008E069B"/>
    <w:rsid w:val="008F5CF6"/>
    <w:rsid w:val="00930AF7"/>
    <w:rsid w:val="0094680C"/>
    <w:rsid w:val="00954C20"/>
    <w:rsid w:val="00965D6B"/>
    <w:rsid w:val="0096635E"/>
    <w:rsid w:val="009A519B"/>
    <w:rsid w:val="009A77C4"/>
    <w:rsid w:val="009C044C"/>
    <w:rsid w:val="009D26E0"/>
    <w:rsid w:val="009E7B3C"/>
    <w:rsid w:val="009F2EC3"/>
    <w:rsid w:val="009F48A7"/>
    <w:rsid w:val="00A02470"/>
    <w:rsid w:val="00A201A3"/>
    <w:rsid w:val="00A32404"/>
    <w:rsid w:val="00A53BE1"/>
    <w:rsid w:val="00A54E9E"/>
    <w:rsid w:val="00A54F72"/>
    <w:rsid w:val="00A55644"/>
    <w:rsid w:val="00A66D1C"/>
    <w:rsid w:val="00A9019B"/>
    <w:rsid w:val="00A95038"/>
    <w:rsid w:val="00A967D5"/>
    <w:rsid w:val="00AB5198"/>
    <w:rsid w:val="00AB5486"/>
    <w:rsid w:val="00AC6E6C"/>
    <w:rsid w:val="00AD7F57"/>
    <w:rsid w:val="00AF21E4"/>
    <w:rsid w:val="00AF6CDE"/>
    <w:rsid w:val="00B0770B"/>
    <w:rsid w:val="00B110F8"/>
    <w:rsid w:val="00B14964"/>
    <w:rsid w:val="00B15D08"/>
    <w:rsid w:val="00B2735A"/>
    <w:rsid w:val="00B37EFE"/>
    <w:rsid w:val="00B420FF"/>
    <w:rsid w:val="00B57567"/>
    <w:rsid w:val="00B67F7D"/>
    <w:rsid w:val="00BB2FF4"/>
    <w:rsid w:val="00BC3546"/>
    <w:rsid w:val="00C00948"/>
    <w:rsid w:val="00C11DFF"/>
    <w:rsid w:val="00C15B92"/>
    <w:rsid w:val="00C30325"/>
    <w:rsid w:val="00C307D5"/>
    <w:rsid w:val="00C35F7D"/>
    <w:rsid w:val="00C60498"/>
    <w:rsid w:val="00C641A9"/>
    <w:rsid w:val="00C76C97"/>
    <w:rsid w:val="00C821E5"/>
    <w:rsid w:val="00C863A1"/>
    <w:rsid w:val="00CA39FD"/>
    <w:rsid w:val="00CB4505"/>
    <w:rsid w:val="00CB4E39"/>
    <w:rsid w:val="00CC2119"/>
    <w:rsid w:val="00CC565B"/>
    <w:rsid w:val="00CD25DE"/>
    <w:rsid w:val="00CD58CF"/>
    <w:rsid w:val="00D14BA8"/>
    <w:rsid w:val="00D17029"/>
    <w:rsid w:val="00D201A2"/>
    <w:rsid w:val="00D3204F"/>
    <w:rsid w:val="00D43E13"/>
    <w:rsid w:val="00D44452"/>
    <w:rsid w:val="00D47FDF"/>
    <w:rsid w:val="00D7118F"/>
    <w:rsid w:val="00D7406B"/>
    <w:rsid w:val="00D76726"/>
    <w:rsid w:val="00D85CC4"/>
    <w:rsid w:val="00D86B06"/>
    <w:rsid w:val="00D903E5"/>
    <w:rsid w:val="00D958E7"/>
    <w:rsid w:val="00DA5B9E"/>
    <w:rsid w:val="00DC389E"/>
    <w:rsid w:val="00DD00D5"/>
    <w:rsid w:val="00DD3DBC"/>
    <w:rsid w:val="00DD45DA"/>
    <w:rsid w:val="00DE2392"/>
    <w:rsid w:val="00DE2832"/>
    <w:rsid w:val="00E02D07"/>
    <w:rsid w:val="00E120E5"/>
    <w:rsid w:val="00E1723B"/>
    <w:rsid w:val="00E218E1"/>
    <w:rsid w:val="00E224AE"/>
    <w:rsid w:val="00E2513E"/>
    <w:rsid w:val="00E26B05"/>
    <w:rsid w:val="00E310D2"/>
    <w:rsid w:val="00E93B82"/>
    <w:rsid w:val="00E97C71"/>
    <w:rsid w:val="00EA2655"/>
    <w:rsid w:val="00EA39A1"/>
    <w:rsid w:val="00EA4BB2"/>
    <w:rsid w:val="00EA648F"/>
    <w:rsid w:val="00EB5873"/>
    <w:rsid w:val="00EC0E27"/>
    <w:rsid w:val="00EC25CA"/>
    <w:rsid w:val="00EC7FF9"/>
    <w:rsid w:val="00EE4DE8"/>
    <w:rsid w:val="00EE68B0"/>
    <w:rsid w:val="00F02A96"/>
    <w:rsid w:val="00F03D9F"/>
    <w:rsid w:val="00F050C8"/>
    <w:rsid w:val="00F35BA6"/>
    <w:rsid w:val="00F508D4"/>
    <w:rsid w:val="00F647C7"/>
    <w:rsid w:val="00F6742A"/>
    <w:rsid w:val="00F677C2"/>
    <w:rsid w:val="00F73BCD"/>
    <w:rsid w:val="00F75F32"/>
    <w:rsid w:val="00F969FE"/>
    <w:rsid w:val="00FA5F70"/>
    <w:rsid w:val="00FA62C5"/>
    <w:rsid w:val="00FA6E8B"/>
    <w:rsid w:val="00FA78A1"/>
    <w:rsid w:val="00FA7F47"/>
    <w:rsid w:val="00FB0A85"/>
    <w:rsid w:val="00FC17F9"/>
    <w:rsid w:val="00FD5D7B"/>
    <w:rsid w:val="00FE447C"/>
    <w:rsid w:val="00FF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39FD"/>
    <w:rPr>
      <w:rFonts w:ascii="Times New Roman" w:eastAsia="Times New Roman" w:hAnsi="Times New Roman" w:cs="Times New Roman"/>
      <w:lang w:val="ru-RU" w:eastAsia="ru-RU" w:bidi="ru-RU"/>
    </w:rPr>
  </w:style>
  <w:style w:type="paragraph" w:styleId="1">
    <w:name w:val="heading 1"/>
    <w:basedOn w:val="a"/>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rsid w:val="00FC17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A648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18" w:right="108"/>
      <w:jc w:val="both"/>
    </w:pPr>
  </w:style>
  <w:style w:type="paragraph" w:customStyle="1" w:styleId="TableParagraph">
    <w:name w:val="Table Paragraph"/>
    <w:basedOn w:val="a"/>
    <w:uiPriority w:val="1"/>
    <w:qFormat/>
  </w:style>
  <w:style w:type="paragraph" w:styleId="a6">
    <w:name w:val="No Spacing"/>
    <w:uiPriority w:val="1"/>
    <w:qFormat/>
    <w:rsid w:val="00FC17F9"/>
    <w:pPr>
      <w:widowControl/>
      <w:autoSpaceDE/>
      <w:autoSpaceDN/>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sid w:val="00FC17F9"/>
    <w:rPr>
      <w:rFonts w:asciiTheme="majorHAnsi" w:eastAsiaTheme="majorEastAsia" w:hAnsiTheme="majorHAnsi" w:cstheme="majorBidi"/>
      <w:color w:val="365F91" w:themeColor="accent1" w:themeShade="BF"/>
      <w:sz w:val="26"/>
      <w:szCs w:val="26"/>
      <w:lang w:val="ru-RU" w:eastAsia="ru-RU" w:bidi="ru-RU"/>
    </w:rPr>
  </w:style>
  <w:style w:type="table" w:styleId="a7">
    <w:name w:val="Table Grid"/>
    <w:basedOn w:val="a1"/>
    <w:uiPriority w:val="39"/>
    <w:rsid w:val="0059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087A84"/>
    <w:rPr>
      <w:rFonts w:ascii="Times New Roman" w:eastAsia="Times New Roman" w:hAnsi="Times New Roman" w:cs="Times New Roman"/>
      <w:sz w:val="24"/>
      <w:szCs w:val="24"/>
      <w:lang w:val="ru-RU" w:eastAsia="ru-RU" w:bidi="ru-RU"/>
    </w:rPr>
  </w:style>
  <w:style w:type="paragraph" w:customStyle="1" w:styleId="a8">
    <w:name w:val="Знак"/>
    <w:basedOn w:val="a"/>
    <w:rsid w:val="007064A1"/>
    <w:pPr>
      <w:widowControl/>
      <w:autoSpaceDE/>
      <w:autoSpaceDN/>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sid w:val="00EA648F"/>
    <w:rPr>
      <w:rFonts w:asciiTheme="majorHAnsi" w:eastAsiaTheme="majorEastAsia" w:hAnsiTheme="majorHAnsi" w:cstheme="majorBidi"/>
      <w:b/>
      <w:bCs/>
      <w:color w:val="4F81BD" w:themeColor="accent1"/>
      <w:lang w:val="ru-RU" w:eastAsia="ru-RU" w:bidi="ru-RU"/>
    </w:rPr>
  </w:style>
  <w:style w:type="paragraph" w:styleId="31">
    <w:name w:val="Body Text Indent 3"/>
    <w:basedOn w:val="a"/>
    <w:link w:val="32"/>
    <w:uiPriority w:val="99"/>
    <w:semiHidden/>
    <w:unhideWhenUsed/>
    <w:rsid w:val="00EA648F"/>
    <w:pPr>
      <w:spacing w:after="120"/>
      <w:ind w:left="283"/>
    </w:pPr>
    <w:rPr>
      <w:sz w:val="16"/>
      <w:szCs w:val="16"/>
    </w:rPr>
  </w:style>
  <w:style w:type="character" w:customStyle="1" w:styleId="32">
    <w:name w:val="Основной текст с отступом 3 Знак"/>
    <w:basedOn w:val="a0"/>
    <w:link w:val="31"/>
    <w:uiPriority w:val="99"/>
    <w:semiHidden/>
    <w:rsid w:val="00EA648F"/>
    <w:rPr>
      <w:rFonts w:ascii="Times New Roman" w:eastAsia="Times New Roman" w:hAnsi="Times New Roman" w:cs="Times New Roman"/>
      <w:sz w:val="16"/>
      <w:szCs w:val="16"/>
      <w:lang w:val="ru-RU" w:eastAsia="ru-RU" w:bidi="ru-RU"/>
    </w:rPr>
  </w:style>
  <w:style w:type="paragraph" w:styleId="21">
    <w:name w:val="Body Text Indent 2"/>
    <w:basedOn w:val="a"/>
    <w:link w:val="22"/>
    <w:uiPriority w:val="99"/>
    <w:semiHidden/>
    <w:unhideWhenUsed/>
    <w:rsid w:val="00CC2119"/>
    <w:pPr>
      <w:spacing w:after="120" w:line="480" w:lineRule="auto"/>
      <w:ind w:left="283"/>
    </w:pPr>
  </w:style>
  <w:style w:type="character" w:customStyle="1" w:styleId="22">
    <w:name w:val="Основной текст с отступом 2 Знак"/>
    <w:basedOn w:val="a0"/>
    <w:link w:val="21"/>
    <w:uiPriority w:val="99"/>
    <w:semiHidden/>
    <w:rsid w:val="00CC2119"/>
    <w:rPr>
      <w:rFonts w:ascii="Times New Roman" w:eastAsia="Times New Roman" w:hAnsi="Times New Roman" w:cs="Times New Roman"/>
      <w:lang w:val="ru-RU" w:eastAsia="ru-RU" w:bidi="ru-RU"/>
    </w:rPr>
  </w:style>
  <w:style w:type="paragraph" w:styleId="a9">
    <w:name w:val="footnote text"/>
    <w:basedOn w:val="a"/>
    <w:link w:val="aa"/>
    <w:uiPriority w:val="99"/>
    <w:semiHidden/>
    <w:unhideWhenUsed/>
    <w:rsid w:val="00D7406B"/>
    <w:rPr>
      <w:sz w:val="20"/>
      <w:szCs w:val="20"/>
    </w:rPr>
  </w:style>
  <w:style w:type="character" w:customStyle="1" w:styleId="aa">
    <w:name w:val="Текст сноски Знак"/>
    <w:basedOn w:val="a0"/>
    <w:link w:val="a9"/>
    <w:uiPriority w:val="99"/>
    <w:semiHidden/>
    <w:rsid w:val="00D7406B"/>
    <w:rPr>
      <w:rFonts w:ascii="Times New Roman" w:eastAsia="Times New Roman" w:hAnsi="Times New Roman" w:cs="Times New Roman"/>
      <w:sz w:val="20"/>
      <w:szCs w:val="20"/>
      <w:lang w:val="ru-RU" w:eastAsia="ru-RU" w:bidi="ru-RU"/>
    </w:rPr>
  </w:style>
  <w:style w:type="character" w:styleId="ab">
    <w:name w:val="footnote reference"/>
    <w:basedOn w:val="a0"/>
    <w:uiPriority w:val="99"/>
    <w:semiHidden/>
    <w:unhideWhenUsed/>
    <w:rsid w:val="00D7406B"/>
    <w:rPr>
      <w:vertAlign w:val="superscript"/>
    </w:rPr>
  </w:style>
  <w:style w:type="paragraph" w:styleId="ac">
    <w:name w:val="header"/>
    <w:basedOn w:val="a"/>
    <w:link w:val="ad"/>
    <w:uiPriority w:val="99"/>
    <w:unhideWhenUsed/>
    <w:rsid w:val="004A7BD4"/>
    <w:pPr>
      <w:tabs>
        <w:tab w:val="center" w:pos="4677"/>
        <w:tab w:val="right" w:pos="9355"/>
      </w:tabs>
    </w:pPr>
  </w:style>
  <w:style w:type="character" w:customStyle="1" w:styleId="ad">
    <w:name w:val="Верхний колонтитул Знак"/>
    <w:basedOn w:val="a0"/>
    <w:link w:val="ac"/>
    <w:uiPriority w:val="99"/>
    <w:rsid w:val="004A7BD4"/>
    <w:rPr>
      <w:rFonts w:ascii="Times New Roman" w:eastAsia="Times New Roman" w:hAnsi="Times New Roman" w:cs="Times New Roman"/>
      <w:lang w:val="ru-RU" w:eastAsia="ru-RU" w:bidi="ru-RU"/>
    </w:rPr>
  </w:style>
  <w:style w:type="paragraph" w:styleId="ae">
    <w:name w:val="footer"/>
    <w:basedOn w:val="a"/>
    <w:link w:val="af"/>
    <w:uiPriority w:val="99"/>
    <w:unhideWhenUsed/>
    <w:rsid w:val="004A7BD4"/>
    <w:pPr>
      <w:tabs>
        <w:tab w:val="center" w:pos="4677"/>
        <w:tab w:val="right" w:pos="9355"/>
      </w:tabs>
    </w:pPr>
  </w:style>
  <w:style w:type="character" w:customStyle="1" w:styleId="af">
    <w:name w:val="Нижний колонтитул Знак"/>
    <w:basedOn w:val="a0"/>
    <w:link w:val="ae"/>
    <w:uiPriority w:val="99"/>
    <w:rsid w:val="004A7BD4"/>
    <w:rPr>
      <w:rFonts w:ascii="Times New Roman" w:eastAsia="Times New Roman" w:hAnsi="Times New Roman" w:cs="Times New Roman"/>
      <w:lang w:val="ru-RU" w:eastAsia="ru-RU" w:bidi="ru-RU"/>
    </w:rPr>
  </w:style>
  <w:style w:type="paragraph" w:styleId="af0">
    <w:name w:val="Balloon Text"/>
    <w:basedOn w:val="a"/>
    <w:link w:val="af1"/>
    <w:uiPriority w:val="99"/>
    <w:semiHidden/>
    <w:unhideWhenUsed/>
    <w:rsid w:val="00107B9D"/>
    <w:rPr>
      <w:rFonts w:ascii="Segoe UI" w:hAnsi="Segoe UI" w:cs="Segoe UI"/>
      <w:sz w:val="18"/>
      <w:szCs w:val="18"/>
    </w:rPr>
  </w:style>
  <w:style w:type="character" w:customStyle="1" w:styleId="af1">
    <w:name w:val="Текст выноски Знак"/>
    <w:basedOn w:val="a0"/>
    <w:link w:val="af0"/>
    <w:uiPriority w:val="99"/>
    <w:semiHidden/>
    <w:rsid w:val="00107B9D"/>
    <w:rPr>
      <w:rFonts w:ascii="Segoe UI" w:eastAsia="Times New Roman" w:hAnsi="Segoe UI" w:cs="Segoe UI"/>
      <w:sz w:val="18"/>
      <w:szCs w:val="18"/>
      <w:lang w:val="ru-RU" w:eastAsia="ru-RU" w:bidi="ru-RU"/>
    </w:rPr>
  </w:style>
  <w:style w:type="character" w:styleId="af2">
    <w:name w:val="annotation reference"/>
    <w:basedOn w:val="a0"/>
    <w:uiPriority w:val="99"/>
    <w:semiHidden/>
    <w:unhideWhenUsed/>
    <w:rsid w:val="00A32404"/>
    <w:rPr>
      <w:sz w:val="16"/>
      <w:szCs w:val="16"/>
    </w:rPr>
  </w:style>
  <w:style w:type="paragraph" w:styleId="af3">
    <w:name w:val="annotation text"/>
    <w:basedOn w:val="a"/>
    <w:link w:val="af4"/>
    <w:uiPriority w:val="99"/>
    <w:semiHidden/>
    <w:unhideWhenUsed/>
    <w:rsid w:val="00A32404"/>
    <w:rPr>
      <w:sz w:val="20"/>
      <w:szCs w:val="20"/>
    </w:rPr>
  </w:style>
  <w:style w:type="character" w:customStyle="1" w:styleId="af4">
    <w:name w:val="Текст примечания Знак"/>
    <w:basedOn w:val="a0"/>
    <w:link w:val="af3"/>
    <w:uiPriority w:val="99"/>
    <w:semiHidden/>
    <w:rsid w:val="00A32404"/>
    <w:rPr>
      <w:rFonts w:ascii="Times New Roman" w:eastAsia="Times New Roman" w:hAnsi="Times New Roman" w:cs="Times New Roman"/>
      <w:sz w:val="20"/>
      <w:szCs w:val="20"/>
      <w:lang w:val="ru-RU" w:eastAsia="ru-RU" w:bidi="ru-RU"/>
    </w:rPr>
  </w:style>
  <w:style w:type="paragraph" w:styleId="af5">
    <w:name w:val="annotation subject"/>
    <w:basedOn w:val="af3"/>
    <w:next w:val="af3"/>
    <w:link w:val="af6"/>
    <w:uiPriority w:val="99"/>
    <w:semiHidden/>
    <w:unhideWhenUsed/>
    <w:rsid w:val="00A32404"/>
    <w:rPr>
      <w:b/>
      <w:bCs/>
    </w:rPr>
  </w:style>
  <w:style w:type="character" w:customStyle="1" w:styleId="af6">
    <w:name w:val="Тема примечания Знак"/>
    <w:basedOn w:val="af4"/>
    <w:link w:val="af5"/>
    <w:uiPriority w:val="99"/>
    <w:semiHidden/>
    <w:rsid w:val="00A32404"/>
    <w:rPr>
      <w:rFonts w:ascii="Times New Roman" w:eastAsia="Times New Roman" w:hAnsi="Times New Roman" w:cs="Times New Roman"/>
      <w:b/>
      <w:bCs/>
      <w:sz w:val="20"/>
      <w:szCs w:val="20"/>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39FD"/>
    <w:rPr>
      <w:rFonts w:ascii="Times New Roman" w:eastAsia="Times New Roman" w:hAnsi="Times New Roman" w:cs="Times New Roman"/>
      <w:lang w:val="ru-RU" w:eastAsia="ru-RU" w:bidi="ru-RU"/>
    </w:rPr>
  </w:style>
  <w:style w:type="paragraph" w:styleId="1">
    <w:name w:val="heading 1"/>
    <w:basedOn w:val="a"/>
    <w:uiPriority w:val="1"/>
    <w:qFormat/>
    <w:pPr>
      <w:ind w:left="366" w:right="361"/>
      <w:jc w:val="center"/>
      <w:outlineLvl w:val="0"/>
    </w:pPr>
    <w:rPr>
      <w:b/>
      <w:bCs/>
      <w:sz w:val="28"/>
      <w:szCs w:val="28"/>
    </w:rPr>
  </w:style>
  <w:style w:type="paragraph" w:styleId="2">
    <w:name w:val="heading 2"/>
    <w:basedOn w:val="a"/>
    <w:next w:val="a"/>
    <w:link w:val="20"/>
    <w:uiPriority w:val="9"/>
    <w:semiHidden/>
    <w:unhideWhenUsed/>
    <w:qFormat/>
    <w:rsid w:val="00FC17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A648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18" w:right="108"/>
      <w:jc w:val="both"/>
    </w:pPr>
  </w:style>
  <w:style w:type="paragraph" w:customStyle="1" w:styleId="TableParagraph">
    <w:name w:val="Table Paragraph"/>
    <w:basedOn w:val="a"/>
    <w:uiPriority w:val="1"/>
    <w:qFormat/>
  </w:style>
  <w:style w:type="paragraph" w:styleId="a6">
    <w:name w:val="No Spacing"/>
    <w:uiPriority w:val="1"/>
    <w:qFormat/>
    <w:rsid w:val="00FC17F9"/>
    <w:pPr>
      <w:widowControl/>
      <w:autoSpaceDE/>
      <w:autoSpaceDN/>
    </w:pPr>
    <w:rPr>
      <w:rFonts w:ascii="Calibri" w:eastAsia="Calibri" w:hAnsi="Calibri" w:cs="Arial"/>
      <w:sz w:val="20"/>
      <w:szCs w:val="20"/>
      <w:lang w:val="ru-RU" w:eastAsia="ru-RU"/>
    </w:rPr>
  </w:style>
  <w:style w:type="character" w:customStyle="1" w:styleId="20">
    <w:name w:val="Заголовок 2 Знак"/>
    <w:basedOn w:val="a0"/>
    <w:link w:val="2"/>
    <w:uiPriority w:val="9"/>
    <w:semiHidden/>
    <w:rsid w:val="00FC17F9"/>
    <w:rPr>
      <w:rFonts w:asciiTheme="majorHAnsi" w:eastAsiaTheme="majorEastAsia" w:hAnsiTheme="majorHAnsi" w:cstheme="majorBidi"/>
      <w:color w:val="365F91" w:themeColor="accent1" w:themeShade="BF"/>
      <w:sz w:val="26"/>
      <w:szCs w:val="26"/>
      <w:lang w:val="ru-RU" w:eastAsia="ru-RU" w:bidi="ru-RU"/>
    </w:rPr>
  </w:style>
  <w:style w:type="table" w:styleId="a7">
    <w:name w:val="Table Grid"/>
    <w:basedOn w:val="a1"/>
    <w:uiPriority w:val="39"/>
    <w:rsid w:val="0059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087A84"/>
    <w:rPr>
      <w:rFonts w:ascii="Times New Roman" w:eastAsia="Times New Roman" w:hAnsi="Times New Roman" w:cs="Times New Roman"/>
      <w:sz w:val="24"/>
      <w:szCs w:val="24"/>
      <w:lang w:val="ru-RU" w:eastAsia="ru-RU" w:bidi="ru-RU"/>
    </w:rPr>
  </w:style>
  <w:style w:type="paragraph" w:customStyle="1" w:styleId="a8">
    <w:name w:val="Знак"/>
    <w:basedOn w:val="a"/>
    <w:rsid w:val="007064A1"/>
    <w:pPr>
      <w:widowControl/>
      <w:autoSpaceDE/>
      <w:autoSpaceDN/>
      <w:spacing w:after="160" w:line="240" w:lineRule="exact"/>
    </w:pPr>
    <w:rPr>
      <w:rFonts w:ascii="Verdana" w:hAnsi="Verdana" w:cs="Verdana"/>
      <w:sz w:val="24"/>
      <w:szCs w:val="24"/>
      <w:lang w:val="en-US" w:eastAsia="en-US" w:bidi="ar-SA"/>
    </w:rPr>
  </w:style>
  <w:style w:type="character" w:customStyle="1" w:styleId="30">
    <w:name w:val="Заголовок 3 Знак"/>
    <w:basedOn w:val="a0"/>
    <w:link w:val="3"/>
    <w:uiPriority w:val="9"/>
    <w:semiHidden/>
    <w:rsid w:val="00EA648F"/>
    <w:rPr>
      <w:rFonts w:asciiTheme="majorHAnsi" w:eastAsiaTheme="majorEastAsia" w:hAnsiTheme="majorHAnsi" w:cstheme="majorBidi"/>
      <w:b/>
      <w:bCs/>
      <w:color w:val="4F81BD" w:themeColor="accent1"/>
      <w:lang w:val="ru-RU" w:eastAsia="ru-RU" w:bidi="ru-RU"/>
    </w:rPr>
  </w:style>
  <w:style w:type="paragraph" w:styleId="31">
    <w:name w:val="Body Text Indent 3"/>
    <w:basedOn w:val="a"/>
    <w:link w:val="32"/>
    <w:uiPriority w:val="99"/>
    <w:semiHidden/>
    <w:unhideWhenUsed/>
    <w:rsid w:val="00EA648F"/>
    <w:pPr>
      <w:spacing w:after="120"/>
      <w:ind w:left="283"/>
    </w:pPr>
    <w:rPr>
      <w:sz w:val="16"/>
      <w:szCs w:val="16"/>
    </w:rPr>
  </w:style>
  <w:style w:type="character" w:customStyle="1" w:styleId="32">
    <w:name w:val="Основной текст с отступом 3 Знак"/>
    <w:basedOn w:val="a0"/>
    <w:link w:val="31"/>
    <w:uiPriority w:val="99"/>
    <w:semiHidden/>
    <w:rsid w:val="00EA648F"/>
    <w:rPr>
      <w:rFonts w:ascii="Times New Roman" w:eastAsia="Times New Roman" w:hAnsi="Times New Roman" w:cs="Times New Roman"/>
      <w:sz w:val="16"/>
      <w:szCs w:val="16"/>
      <w:lang w:val="ru-RU" w:eastAsia="ru-RU" w:bidi="ru-RU"/>
    </w:rPr>
  </w:style>
  <w:style w:type="paragraph" w:styleId="21">
    <w:name w:val="Body Text Indent 2"/>
    <w:basedOn w:val="a"/>
    <w:link w:val="22"/>
    <w:uiPriority w:val="99"/>
    <w:semiHidden/>
    <w:unhideWhenUsed/>
    <w:rsid w:val="00CC2119"/>
    <w:pPr>
      <w:spacing w:after="120" w:line="480" w:lineRule="auto"/>
      <w:ind w:left="283"/>
    </w:pPr>
  </w:style>
  <w:style w:type="character" w:customStyle="1" w:styleId="22">
    <w:name w:val="Основной текст с отступом 2 Знак"/>
    <w:basedOn w:val="a0"/>
    <w:link w:val="21"/>
    <w:uiPriority w:val="99"/>
    <w:semiHidden/>
    <w:rsid w:val="00CC2119"/>
    <w:rPr>
      <w:rFonts w:ascii="Times New Roman" w:eastAsia="Times New Roman" w:hAnsi="Times New Roman" w:cs="Times New Roman"/>
      <w:lang w:val="ru-RU" w:eastAsia="ru-RU" w:bidi="ru-RU"/>
    </w:rPr>
  </w:style>
  <w:style w:type="paragraph" w:styleId="a9">
    <w:name w:val="footnote text"/>
    <w:basedOn w:val="a"/>
    <w:link w:val="aa"/>
    <w:uiPriority w:val="99"/>
    <w:semiHidden/>
    <w:unhideWhenUsed/>
    <w:rsid w:val="00D7406B"/>
    <w:rPr>
      <w:sz w:val="20"/>
      <w:szCs w:val="20"/>
    </w:rPr>
  </w:style>
  <w:style w:type="character" w:customStyle="1" w:styleId="aa">
    <w:name w:val="Текст сноски Знак"/>
    <w:basedOn w:val="a0"/>
    <w:link w:val="a9"/>
    <w:uiPriority w:val="99"/>
    <w:semiHidden/>
    <w:rsid w:val="00D7406B"/>
    <w:rPr>
      <w:rFonts w:ascii="Times New Roman" w:eastAsia="Times New Roman" w:hAnsi="Times New Roman" w:cs="Times New Roman"/>
      <w:sz w:val="20"/>
      <w:szCs w:val="20"/>
      <w:lang w:val="ru-RU" w:eastAsia="ru-RU" w:bidi="ru-RU"/>
    </w:rPr>
  </w:style>
  <w:style w:type="character" w:styleId="ab">
    <w:name w:val="footnote reference"/>
    <w:basedOn w:val="a0"/>
    <w:uiPriority w:val="99"/>
    <w:semiHidden/>
    <w:unhideWhenUsed/>
    <w:rsid w:val="00D7406B"/>
    <w:rPr>
      <w:vertAlign w:val="superscript"/>
    </w:rPr>
  </w:style>
  <w:style w:type="paragraph" w:styleId="ac">
    <w:name w:val="header"/>
    <w:basedOn w:val="a"/>
    <w:link w:val="ad"/>
    <w:uiPriority w:val="99"/>
    <w:unhideWhenUsed/>
    <w:rsid w:val="004A7BD4"/>
    <w:pPr>
      <w:tabs>
        <w:tab w:val="center" w:pos="4677"/>
        <w:tab w:val="right" w:pos="9355"/>
      </w:tabs>
    </w:pPr>
  </w:style>
  <w:style w:type="character" w:customStyle="1" w:styleId="ad">
    <w:name w:val="Верхний колонтитул Знак"/>
    <w:basedOn w:val="a0"/>
    <w:link w:val="ac"/>
    <w:uiPriority w:val="99"/>
    <w:rsid w:val="004A7BD4"/>
    <w:rPr>
      <w:rFonts w:ascii="Times New Roman" w:eastAsia="Times New Roman" w:hAnsi="Times New Roman" w:cs="Times New Roman"/>
      <w:lang w:val="ru-RU" w:eastAsia="ru-RU" w:bidi="ru-RU"/>
    </w:rPr>
  </w:style>
  <w:style w:type="paragraph" w:styleId="ae">
    <w:name w:val="footer"/>
    <w:basedOn w:val="a"/>
    <w:link w:val="af"/>
    <w:uiPriority w:val="99"/>
    <w:unhideWhenUsed/>
    <w:rsid w:val="004A7BD4"/>
    <w:pPr>
      <w:tabs>
        <w:tab w:val="center" w:pos="4677"/>
        <w:tab w:val="right" w:pos="9355"/>
      </w:tabs>
    </w:pPr>
  </w:style>
  <w:style w:type="character" w:customStyle="1" w:styleId="af">
    <w:name w:val="Нижний колонтитул Знак"/>
    <w:basedOn w:val="a0"/>
    <w:link w:val="ae"/>
    <w:uiPriority w:val="99"/>
    <w:rsid w:val="004A7BD4"/>
    <w:rPr>
      <w:rFonts w:ascii="Times New Roman" w:eastAsia="Times New Roman" w:hAnsi="Times New Roman" w:cs="Times New Roman"/>
      <w:lang w:val="ru-RU" w:eastAsia="ru-RU" w:bidi="ru-RU"/>
    </w:rPr>
  </w:style>
  <w:style w:type="paragraph" w:styleId="af0">
    <w:name w:val="Balloon Text"/>
    <w:basedOn w:val="a"/>
    <w:link w:val="af1"/>
    <w:uiPriority w:val="99"/>
    <w:semiHidden/>
    <w:unhideWhenUsed/>
    <w:rsid w:val="00107B9D"/>
    <w:rPr>
      <w:rFonts w:ascii="Segoe UI" w:hAnsi="Segoe UI" w:cs="Segoe UI"/>
      <w:sz w:val="18"/>
      <w:szCs w:val="18"/>
    </w:rPr>
  </w:style>
  <w:style w:type="character" w:customStyle="1" w:styleId="af1">
    <w:name w:val="Текст выноски Знак"/>
    <w:basedOn w:val="a0"/>
    <w:link w:val="af0"/>
    <w:uiPriority w:val="99"/>
    <w:semiHidden/>
    <w:rsid w:val="00107B9D"/>
    <w:rPr>
      <w:rFonts w:ascii="Segoe UI" w:eastAsia="Times New Roman" w:hAnsi="Segoe UI" w:cs="Segoe UI"/>
      <w:sz w:val="18"/>
      <w:szCs w:val="18"/>
      <w:lang w:val="ru-RU" w:eastAsia="ru-RU" w:bidi="ru-RU"/>
    </w:rPr>
  </w:style>
  <w:style w:type="character" w:styleId="af2">
    <w:name w:val="annotation reference"/>
    <w:basedOn w:val="a0"/>
    <w:uiPriority w:val="99"/>
    <w:semiHidden/>
    <w:unhideWhenUsed/>
    <w:rsid w:val="00A32404"/>
    <w:rPr>
      <w:sz w:val="16"/>
      <w:szCs w:val="16"/>
    </w:rPr>
  </w:style>
  <w:style w:type="paragraph" w:styleId="af3">
    <w:name w:val="annotation text"/>
    <w:basedOn w:val="a"/>
    <w:link w:val="af4"/>
    <w:uiPriority w:val="99"/>
    <w:semiHidden/>
    <w:unhideWhenUsed/>
    <w:rsid w:val="00A32404"/>
    <w:rPr>
      <w:sz w:val="20"/>
      <w:szCs w:val="20"/>
    </w:rPr>
  </w:style>
  <w:style w:type="character" w:customStyle="1" w:styleId="af4">
    <w:name w:val="Текст примечания Знак"/>
    <w:basedOn w:val="a0"/>
    <w:link w:val="af3"/>
    <w:uiPriority w:val="99"/>
    <w:semiHidden/>
    <w:rsid w:val="00A32404"/>
    <w:rPr>
      <w:rFonts w:ascii="Times New Roman" w:eastAsia="Times New Roman" w:hAnsi="Times New Roman" w:cs="Times New Roman"/>
      <w:sz w:val="20"/>
      <w:szCs w:val="20"/>
      <w:lang w:val="ru-RU" w:eastAsia="ru-RU" w:bidi="ru-RU"/>
    </w:rPr>
  </w:style>
  <w:style w:type="paragraph" w:styleId="af5">
    <w:name w:val="annotation subject"/>
    <w:basedOn w:val="af3"/>
    <w:next w:val="af3"/>
    <w:link w:val="af6"/>
    <w:uiPriority w:val="99"/>
    <w:semiHidden/>
    <w:unhideWhenUsed/>
    <w:rsid w:val="00A32404"/>
    <w:rPr>
      <w:b/>
      <w:bCs/>
    </w:rPr>
  </w:style>
  <w:style w:type="character" w:customStyle="1" w:styleId="af6">
    <w:name w:val="Тема примечания Знак"/>
    <w:basedOn w:val="af4"/>
    <w:link w:val="af5"/>
    <w:uiPriority w:val="99"/>
    <w:semiHidden/>
    <w:rsid w:val="00A32404"/>
    <w:rPr>
      <w:rFonts w:ascii="Times New Roman" w:eastAsia="Times New Roman" w:hAnsi="Times New Roman" w:cs="Times New Roman"/>
      <w:b/>
      <w:b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5108">
      <w:bodyDiv w:val="1"/>
      <w:marLeft w:val="0"/>
      <w:marRight w:val="0"/>
      <w:marTop w:val="0"/>
      <w:marBottom w:val="0"/>
      <w:divBdr>
        <w:top w:val="none" w:sz="0" w:space="0" w:color="auto"/>
        <w:left w:val="none" w:sz="0" w:space="0" w:color="auto"/>
        <w:bottom w:val="none" w:sz="0" w:space="0" w:color="auto"/>
        <w:right w:val="none" w:sz="0" w:space="0" w:color="auto"/>
      </w:divBdr>
    </w:div>
    <w:div w:id="1416243601">
      <w:bodyDiv w:val="1"/>
      <w:marLeft w:val="0"/>
      <w:marRight w:val="0"/>
      <w:marTop w:val="0"/>
      <w:marBottom w:val="0"/>
      <w:divBdr>
        <w:top w:val="none" w:sz="0" w:space="0" w:color="auto"/>
        <w:left w:val="none" w:sz="0" w:space="0" w:color="auto"/>
        <w:bottom w:val="none" w:sz="0" w:space="0" w:color="auto"/>
        <w:right w:val="none" w:sz="0" w:space="0" w:color="auto"/>
      </w:divBdr>
    </w:div>
    <w:div w:id="142692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B567-129E-4DC2-B36D-FE54D20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9182</Words>
  <Characters>52340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ПРИМЕРНАЯ ПРОГРАММА</vt:lpstr>
    </vt:vector>
  </TitlesOfParts>
  <Company/>
  <LinksUpToDate>false</LinksUpToDate>
  <CharactersWithSpaces>61400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dc:title>
  <dc:creator>Марина Лукина</dc:creator>
  <cp:lastModifiedBy>яся</cp:lastModifiedBy>
  <cp:revision>3</cp:revision>
  <dcterms:created xsi:type="dcterms:W3CDTF">2022-09-13T12:10:00Z</dcterms:created>
  <dcterms:modified xsi:type="dcterms:W3CDTF">2023-10-10T07:00:00Z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для Office 365</vt:lpwstr>
  </property>
  <property fmtid="{D5CDD505-2E9C-101B-9397-08002B2CF9AE}" pid="4" name="LastSaved">
    <vt:filetime>2020-05-07T00:00:00Z</vt:filetime>
  </property>
</Properties>
</file>